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ind w:left="3211" w:firstLine="0"/>
        <w:rPr>
          <w:rFonts w:ascii="Times New Roman" w:cs="Times New Roman" w:eastAsia="Times New Roman" w:hAnsi="Times New Roman"/>
          <w:sz w:val="39"/>
          <w:szCs w:val="39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1333500</wp:posOffset>
            </wp:positionV>
            <wp:extent cx="6762750" cy="9525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2505075</wp:posOffset>
            </wp:positionV>
            <wp:extent cx="6762750" cy="952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65"/>
          <w:szCs w:val="65"/>
          <w:vertAlign w:val="superscript"/>
          <w:rtl w:val="0"/>
        </w:rPr>
        <w:t xml:space="preserve">Shivakarthik Pamulapati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="192.00000000000003" w:lineRule="auto"/>
        <w:ind w:left="2939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d50"/>
          <w:sz w:val="17"/>
          <w:szCs w:val="17"/>
          <w:rtl w:val="0"/>
        </w:rPr>
        <w:t xml:space="preserve">United States   </w:t>
      </w:r>
      <w:r w:rsidDel="00000000" w:rsidR="00000000" w:rsidRPr="00000000">
        <w:rPr>
          <w:sz w:val="17"/>
          <w:szCs w:val="17"/>
        </w:rPr>
        <w:drawing>
          <wp:inline distB="0" distT="0" distL="0" distR="0">
            <wp:extent cx="85567" cy="6572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67" cy="657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2e3d50"/>
          <w:sz w:val="17"/>
          <w:szCs w:val="17"/>
          <w:rtl w:val="0"/>
        </w:rPr>
        <w:t xml:space="preserve"> shivakarthik0810@gmail.com   </w:t>
      </w:r>
      <w:r w:rsidDel="00000000" w:rsidR="00000000" w:rsidRPr="00000000">
        <w:rPr>
          <w:sz w:val="17"/>
          <w:szCs w:val="17"/>
          <w:vertAlign w:val="baseline"/>
        </w:rPr>
        <w:drawing>
          <wp:inline distB="0" distT="0" distL="0" distR="0">
            <wp:extent cx="77130" cy="9840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30" cy="984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2e3d50"/>
          <w:sz w:val="17"/>
          <w:szCs w:val="17"/>
          <w:rtl w:val="0"/>
        </w:rPr>
        <w:t xml:space="preserve"> 8137053294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8" w:line="187" w:lineRule="auto"/>
        <w:ind w:left="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27"/>
          <w:szCs w:val="27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47" w:line="323" w:lineRule="auto"/>
        <w:ind w:left="7" w:right="412" w:firstLine="9.00000000000000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Sr DevOps Engineer with a successful track record in optimizing cloud infrastructure, automating workflows, and enhancing  security. Proficient in AWS, Azure, and various programming languages. Experienced in cost-effective migrations and CI/CD implementation. Proven team player with strong problem-solving skills, committed to driving efficiency and reliability in IT  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17" w:line="187" w:lineRule="auto"/>
        <w:ind w:left="8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27"/>
          <w:szCs w:val="27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1" w:line="314" w:lineRule="auto"/>
        <w:ind w:left="1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24"/>
          <w:szCs w:val="24"/>
          <w:vertAlign w:val="baseline"/>
          <w:rtl w:val="0"/>
        </w:rPr>
        <w:t xml:space="preserve">Sr DevOps Engineer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4"/>
          <w:szCs w:val="24"/>
          <w:vertAlign w:val="baseline"/>
          <w:rtl w:val="0"/>
        </w:rPr>
        <w:t xml:space="preserve">| Aptean | Atlanta, GA | June 2023 -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3" w:line="322" w:lineRule="auto"/>
        <w:ind w:left="101" w:right="192" w:hanging="10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Migrated .Net Azure Function apps to self-managed AKS clusters, employing Docker files and Helm charts, resulting in a 30% cut in infrastructure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7" w:line="309" w:lineRule="auto"/>
        <w:ind w:left="101" w:right="194" w:hanging="10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Streamlined infrastructure provisioning and management for diverse products with Terraform open source, optimizing backend configuration and state file management through Azure Storage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8" w:line="301" w:lineRule="auto"/>
        <w:ind w:left="96" w:right="543" w:hanging="9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Designed Azure DevOps pipelines to deploy Terraform infrastructure, employing PowerShell and Bash scripts for efficient infrastructure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68" w:line="330" w:lineRule="auto"/>
        <w:ind w:left="101" w:right="595" w:hanging="10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Demonstrated proficiency in configuring and managing Active Directory Domain Services (AD DS), serving as a Domain Controller in Windows server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66" w:line="315" w:lineRule="auto"/>
        <w:ind w:left="1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24"/>
          <w:szCs w:val="24"/>
          <w:vertAlign w:val="baseline"/>
          <w:rtl w:val="0"/>
        </w:rPr>
        <w:t xml:space="preserve">Sr DevOps Engineer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4"/>
          <w:szCs w:val="24"/>
          <w:vertAlign w:val="baseline"/>
          <w:rtl w:val="0"/>
        </w:rPr>
        <w:t xml:space="preserve">| Calix | Remote | June 2022 -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42" w:line="301" w:lineRule="auto"/>
        <w:ind w:left="98" w:right="504" w:hanging="9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Integrated AWS secrets managers as a secret backend for microservices hosted on AWS elastic Kubernetes service(EKS) to follow best practices, thereby reducing security risks.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8" w:line="261.999999999999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vertAlign w:val="baseline"/>
          <w:rtl w:val="0"/>
        </w:rPr>
        <w:t xml:space="preserve">• Spearheaded the adoption of External Secrets Operator, integrating AWS Secrets Manager and HashiCorp Vault to enhance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52" w:line="167" w:lineRule="auto"/>
        <w:ind w:left="10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secrets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6" w:line="301" w:lineRule="auto"/>
        <w:ind w:left="96" w:right="578" w:hanging="9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Research working of popular workflow engines like airflow, argo workflows, dagster etc and standardized on airflow after multiple POC’s, thereby increased ops team productivity.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8" w:line="309" w:lineRule="auto"/>
        <w:ind w:left="96" w:right="120" w:hanging="9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Abstracted helm chart complexity by automating their generation via simple properties file containing developer inputs, thereby reducing manual effort by 70%.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8" w:line="301" w:lineRule="auto"/>
        <w:ind w:left="96" w:right="661" w:hanging="9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Automated Spark jobs deployment on Kubernetes using python, resulting in reduced manual effort by 60% and increased reliability of job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6" w:line="315" w:lineRule="auto"/>
        <w:ind w:left="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24"/>
          <w:szCs w:val="24"/>
          <w:vertAlign w:val="baseline"/>
          <w:rtl w:val="0"/>
        </w:rPr>
        <w:t xml:space="preserve">DevOps Engineer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4"/>
          <w:szCs w:val="24"/>
          <w:vertAlign w:val="baseline"/>
          <w:rtl w:val="0"/>
        </w:rPr>
        <w:t xml:space="preserve">| Epsilon | Bangalore,India | January 2019 - July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42" w:line="309" w:lineRule="auto"/>
        <w:ind w:left="100" w:right="443" w:hanging="1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Developed and managed multi-cloud infrastructure using Terraform and shell scripting, leveraging remote backend on S3 to decrease human effort by 60%.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8" w:line="301" w:lineRule="auto"/>
        <w:ind w:left="101" w:right="1200" w:hanging="10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Implemented CI/CD pipelines using GoCD to automatically spin up and tear down EC2 instances for development environments, reducing infrastructure costs by 40%.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8" w:line="309" w:lineRule="auto"/>
        <w:ind w:left="96" w:right="281" w:hanging="9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Collaborated on the development of a .NET Core application, deploying and managing its infrastructure across multiple cloud providers, and creating automated unit test cases for its business layers.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8" w:line="301" w:lineRule="auto"/>
        <w:ind w:left="100" w:right="104" w:hanging="1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Designed custom Inspec libraries for the automation framework using ruby, allowing the team to test more cloud services which are not supplied by Inspec, increasing productivity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68" w:line="309" w:lineRule="auto"/>
        <w:ind w:left="101" w:right="328" w:hanging="101"/>
        <w:rPr>
          <w:rFonts w:ascii="Times New Roman" w:cs="Times New Roman" w:eastAsia="Times New Roman" w:hAnsi="Times New Roman"/>
          <w:sz w:val="20"/>
          <w:szCs w:val="20"/>
        </w:rPr>
        <w:sectPr>
          <w:pgSz w:h="15840" w:w="12240" w:orient="portrait"/>
          <w:pgMar w:bottom="0" w:top="562" w:left="790" w:right="795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Created a test automation framework for AWS and Azure infrastructure using Python Flask and Chef Inspec, reducing human effort by 50%.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52" w:line="309" w:lineRule="auto"/>
        <w:ind w:left="100" w:right="40" w:hanging="1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Built custom Inspec libraries for the automation framework, enabling the team to test more cloud services not supplied by Inspec and increasing productivity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6" w:line="314" w:lineRule="auto"/>
        <w:ind w:left="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24"/>
          <w:szCs w:val="24"/>
          <w:vertAlign w:val="baseline"/>
          <w:rtl w:val="0"/>
        </w:rPr>
        <w:t xml:space="preserve">DevOps Engineer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4"/>
          <w:szCs w:val="24"/>
          <w:vertAlign w:val="baseline"/>
          <w:rtl w:val="0"/>
        </w:rPr>
        <w:t xml:space="preserve">| X | Bangalore,India | May 2017 - December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42" w:line="301" w:lineRule="auto"/>
        <w:ind w:left="96" w:right="694" w:hanging="9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Collaborated with a project team to build and deploy a .NET application hosted in AWS, deployed using Azure DevOps, resulting in a 50% reduction in deployment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67" w:line="309" w:lineRule="auto"/>
        <w:ind w:left="100" w:right="324" w:hanging="1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Primary responsibilities include building and deploying the applications onto different Environments like QA, UAT, and prod and experienced in various stages of the Software Development Life 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6" w:line="330" w:lineRule="auto"/>
        <w:ind w:left="93" w:right="329" w:hanging="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Implementing GoCD continuous integration tool, including installing the jobs, plans, and setting up the tool for deployment.   Installed GoCD on a Linux Machine and created a master and slave configuration to enable multiple parallel builds through a build.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8" w:line="261.9999999999999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vertAlign w:val="baseline"/>
          <w:rtl w:val="0"/>
        </w:rPr>
        <w:t xml:space="preserve">• Implemented agile and DevOps methodologies on existing projects, resulting in significant improvements in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68" w:line="301" w:lineRule="auto"/>
        <w:ind w:left="100" w:right="25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development efficiency and faster deployment times. Ensured that applications remained highly available in a 24/7 production environment by leveraging DevOps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8" w:line="309" w:lineRule="auto"/>
        <w:ind w:left="100" w:right="794" w:hanging="1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e3c4e"/>
          <w:sz w:val="20"/>
          <w:szCs w:val="20"/>
          <w:rtl w:val="0"/>
        </w:rPr>
        <w:t xml:space="preserve">• Deployed applications within docker containers and worked with docker files to create container images, encompassing dependencies and configurations and managed images in docker 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18" w:line="187" w:lineRule="auto"/>
        <w:ind w:left="8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d50"/>
          <w:sz w:val="27"/>
          <w:szCs w:val="27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before="58" w:line="314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d50"/>
                <w:sz w:val="24"/>
                <w:szCs w:val="24"/>
                <w:vertAlign w:val="baseline"/>
                <w:rtl w:val="0"/>
              </w:rPr>
              <w:t xml:space="preserve">Master's in Computer Science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c4e"/>
                <w:sz w:val="24"/>
                <w:szCs w:val="24"/>
                <w:vertAlign w:val="baseline"/>
                <w:rtl w:val="0"/>
              </w:rPr>
              <w:t xml:space="preserve">| University of South Florida | Tampa,FL |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80" w:line="506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d50"/>
                <w:sz w:val="40"/>
                <w:szCs w:val="40"/>
                <w:vertAlign w:val="superscript"/>
                <w:rtl w:val="0"/>
              </w:rPr>
              <w:t xml:space="preserve">B.Tech in Electronics and Communication Engineering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c4e"/>
                <w:sz w:val="40"/>
                <w:szCs w:val="40"/>
                <w:vertAlign w:val="superscript"/>
                <w:rtl w:val="0"/>
              </w:rPr>
              <w:t xml:space="preserve">| Pes University | Bangalore |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187" w:lineRule="auto"/>
              <w:ind w:left="12" w:firstLine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d50"/>
                <w:sz w:val="27"/>
                <w:szCs w:val="27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before="58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d50"/>
                <w:sz w:val="40"/>
                <w:szCs w:val="40"/>
                <w:vertAlign w:val="superscript"/>
                <w:rtl w:val="0"/>
              </w:rPr>
              <w:t xml:space="preserve">AWS Certified Solutions Architect - Professional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c4e"/>
                <w:sz w:val="40"/>
                <w:szCs w:val="40"/>
                <w:vertAlign w:val="superscript"/>
                <w:rtl w:val="0"/>
              </w:rPr>
              <w:t xml:space="preserve">|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d50"/>
                <w:sz w:val="24"/>
                <w:szCs w:val="24"/>
                <w:vertAlign w:val="baseline"/>
                <w:rtl w:val="0"/>
              </w:rPr>
              <w:t xml:space="preserve">AWS Certified Solutions Architect - Associate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c4e"/>
                <w:sz w:val="24"/>
                <w:szCs w:val="24"/>
                <w:vertAlign w:val="baseline"/>
                <w:rtl w:val="0"/>
              </w:rPr>
              <w:t xml:space="preserve">|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192" w:line="187" w:lineRule="auto"/>
              <w:ind w:left="13" w:firstLine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3d50"/>
                <w:sz w:val="27"/>
                <w:szCs w:val="27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before="50" w:line="276" w:lineRule="auto"/>
        <w:ind w:left="12" w:right="651" w:hanging="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rtl w:val="0"/>
        </w:rPr>
        <w:t xml:space="preserve">AWS: EC2, Autoscaling, VPC, ECS, ECR, Lambda, S3, RDS, IAM, Elasticache, Kinesis, DynamoDB, CloudWatch, CloudFormation, CloudFront, API Gateway, EMR, CodePIpeline, CodeDeploy, CodeBuild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08" w:line="276" w:lineRule="auto"/>
        <w:ind w:left="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vertAlign w:val="baseline"/>
          <w:rtl w:val="0"/>
        </w:rPr>
        <w:t xml:space="preserve">Languages: Python, Ruby, Ruby on Rails, Javascript, NodeJS, Java, Groovy, Bash, Go, SQL,C,C#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23" w:line="276" w:lineRule="auto"/>
        <w:ind w:left="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vertAlign w:val="baseline"/>
          <w:rtl w:val="0"/>
        </w:rPr>
        <w:t xml:space="preserve">Databases: MySQL, PostgreSQL, AWS Aurora, DynamoDB, Redis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08" w:line="276" w:lineRule="auto"/>
        <w:ind w:left="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vertAlign w:val="baseline"/>
          <w:rtl w:val="0"/>
        </w:rPr>
        <w:t xml:space="preserve">Front End: HTML5, CSS, jQuery, AngularJS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23" w:line="276" w:lineRule="auto"/>
        <w:ind w:left="8" w:right="234" w:hanging="3.000000000000000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rtl w:val="0"/>
        </w:rPr>
        <w:t xml:space="preserve">Automation Tools: GoCD, Azure Devops, Ansible, Chef, Packer, Terraform, Inspec,Git, Shell scripting, CI/CD pipelines, haproxy, tomcat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23" w:line="276" w:lineRule="auto"/>
        <w:ind w:left="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vertAlign w:val="baseline"/>
          <w:rtl w:val="0"/>
        </w:rPr>
        <w:t xml:space="preserve">Azure: Virtual Machines (VMs), Virtual Network, Container Instances, Azure Container Registry (ACR), Azure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7" w:line="276" w:lineRule="auto"/>
        <w:ind w:left="12" w:right="84" w:hanging="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rtl w:val="0"/>
        </w:rPr>
        <w:t xml:space="preserve">Functions, Blob Storage, Azure Active Directory (AAD), Azure Cache for Redis, Azure Monitor, Azure Resource Manager (ARM), Azure DevOps Pipelines, Azure DevOps Repos, Azure DevOps Artifacts.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3" w:line="276" w:lineRule="auto"/>
        <w:ind w:left="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3c4e"/>
          <w:sz w:val="20"/>
          <w:szCs w:val="20"/>
          <w:vertAlign w:val="baseline"/>
          <w:rtl w:val="0"/>
        </w:rPr>
        <w:t xml:space="preserve">Logging and Observability: Prometheus, Grafana, Elasticsearch, Kafka, Logstash, Kibana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0" w:top="707" w:left="790" w:right="795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lpwstr>2024-01-04T07:47:38</vt:lpwstr>
  </property>
</Properties>
</file>