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Krishna Deepika </w:t>
      </w:r>
    </w:p>
    <w:p w:rsidR="00000000" w:rsidDel="00000000" w:rsidP="00000000" w:rsidRDefault="00000000" w:rsidRPr="00000000" w14:paraId="00000002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deepikachavali.777@gmail.com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| 980-781-8700 </w:t>
      </w:r>
    </w:p>
    <w:p w:rsidR="00000000" w:rsidDel="00000000" w:rsidP="00000000" w:rsidRDefault="00000000" w:rsidRPr="00000000" w14:paraId="00000003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Certified Azure and AWS Data Engineer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4+ years of experience designing and delivering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cloud-native data pipelines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distributed data systems across AWS, Azure, and GCP.</w:t>
      </w:r>
    </w:p>
    <w:p w:rsidR="00000000" w:rsidDel="00000000" w:rsidP="00000000" w:rsidRDefault="00000000" w:rsidRPr="00000000" w14:paraId="00000005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Proven expertise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ETL/ELT workflows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real-time streaming with Kafka/MSK and Spark Structured Streaming,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scalable pipeline orchestration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Airflow and Argo.</w:t>
      </w:r>
    </w:p>
    <w:p w:rsidR="00000000" w:rsidDel="00000000" w:rsidP="00000000" w:rsidRDefault="00000000" w:rsidRPr="00000000" w14:paraId="00000006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Skilled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Generative AI (Gemini, Agentic) integration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embedding LLM-powered automation into pipelines for anomaly detection, intelligent reporting, and advanced analytics.</w:t>
      </w:r>
    </w:p>
    <w:p w:rsidR="00000000" w:rsidDel="00000000" w:rsidP="00000000" w:rsidRDefault="00000000" w:rsidRPr="00000000" w14:paraId="00000007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Strong foundation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warehousing and modeling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(Snowflake, Redshift, BigQuery, Synapse), schema design, lineage tracking,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query optimization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performance at scale.</w:t>
      </w:r>
    </w:p>
    <w:p w:rsidR="00000000" w:rsidDel="00000000" w:rsidP="00000000" w:rsidRDefault="00000000" w:rsidRPr="00000000" w14:paraId="00000008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Experienced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containerization (Docker, Kubernetes)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CI/CD (GitHub Actions, Jenkins, Terraform)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secure, automated deployments in production environments.</w:t>
      </w:r>
    </w:p>
    <w:p w:rsidR="00000000" w:rsidDel="00000000" w:rsidP="00000000" w:rsidRDefault="00000000" w:rsidRPr="00000000" w14:paraId="00000009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Adept 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cross-functional collaboration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translating business requirements into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production-grade data products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drive measurable business value.</w:t>
      </w:r>
    </w:p>
    <w:p w:rsidR="00000000" w:rsidDel="00000000" w:rsidP="00000000" w:rsidRDefault="00000000" w:rsidRPr="00000000" w14:paraId="0000000A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Hands-on background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governance, metadata management, and BI enablement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using PostgreSQL, Cassandra, Power BI, and Tableau.</w:t>
      </w:r>
    </w:p>
    <w:p w:rsidR="00000000" w:rsidDel="00000000" w:rsidP="00000000" w:rsidRDefault="00000000" w:rsidRPr="00000000" w14:paraId="0000000B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spacing w:after="0" w:line="21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TECHNICAL SKILLS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Programming &amp; Scripting: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Python, SQL, Java, Scala, R, BashBig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&amp; Streaming:</w:t>
            </w:r>
          </w:p>
        </w:tc>
        <w:tc>
          <w:tcPr/>
          <w:p w:rsidR="00000000" w:rsidDel="00000000" w:rsidP="00000000" w:rsidRDefault="00000000" w:rsidRPr="00000000" w14:paraId="00000010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Apache Spark, Kafka, Flink, Kinesis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Cloud &amp; ETL Tools: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AWS (S3, Lambda, Glue, Redshift, SageMaker), Azure (ADF, Blob, Synapse), Airflow, dbt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Warehousing &amp; Modeling:</w:t>
            </w:r>
          </w:p>
        </w:tc>
        <w:tc>
          <w:tcPr/>
          <w:p w:rsidR="00000000" w:rsidDel="00000000" w:rsidP="00000000" w:rsidRDefault="00000000" w:rsidRPr="00000000" w14:paraId="00000014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Snowflake, Redshift, BigQuery, Synapse, Star/Snowflake Schema Design, Partitioning, Clustering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Pipelines &amp; Orchestration:</w:t>
            </w:r>
          </w:p>
        </w:tc>
        <w:tc>
          <w:tcPr/>
          <w:p w:rsidR="00000000" w:rsidDel="00000000" w:rsidP="00000000" w:rsidRDefault="00000000" w:rsidRPr="00000000" w14:paraId="00000016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Batch &amp; Real-time Pipelines, Apache Airflow, Argo, dbt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DevOps, CI/CD &amp; Infra-as-Code:</w:t>
            </w:r>
          </w:p>
        </w:tc>
        <w:tc>
          <w:tcPr/>
          <w:p w:rsidR="00000000" w:rsidDel="00000000" w:rsidP="00000000" w:rsidRDefault="00000000" w:rsidRPr="00000000" w14:paraId="00000018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GitHub Actions, Jenkins, Terraform, Docker, Kubernetes, Git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MLOps &amp; AI Infrastructure:</w:t>
            </w:r>
          </w:p>
        </w:tc>
        <w:tc>
          <w:tcPr/>
          <w:p w:rsidR="00000000" w:rsidDel="00000000" w:rsidP="00000000" w:rsidRDefault="00000000" w:rsidRPr="00000000" w14:paraId="0000001A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SageMaker Pipelines, MLflow, Model Monitoring, AI/LLM Infrastructure, LLMOps, RAG Pipelines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Vector &amp; NoSQL Databases:</w:t>
            </w:r>
          </w:p>
        </w:tc>
        <w:tc>
          <w:tcPr/>
          <w:p w:rsidR="00000000" w:rsidDel="00000000" w:rsidP="00000000" w:rsidRDefault="00000000" w:rsidRPr="00000000" w14:paraId="0000001C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Pinecone, FAISS, Cassandra, PostgreSQLData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Visualization &amp; BI:</w:t>
            </w:r>
          </w:p>
        </w:tc>
        <w:tc>
          <w:tcPr/>
          <w:p w:rsidR="00000000" w:rsidDel="00000000" w:rsidP="00000000" w:rsidRDefault="00000000" w:rsidRPr="00000000" w14:paraId="0000001E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Power BI, Tableau, Grafana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Collaboration &amp; Productivity:</w:t>
            </w:r>
          </w:p>
        </w:tc>
        <w:tc>
          <w:tcPr/>
          <w:p w:rsidR="00000000" w:rsidDel="00000000" w:rsidP="00000000" w:rsidRDefault="00000000" w:rsidRPr="00000000" w14:paraId="00000020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JIRA, Slack, Confluence, Trello, Notion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Business &amp; Communication:</w:t>
            </w:r>
          </w:p>
        </w:tc>
        <w:tc>
          <w:tcPr/>
          <w:p w:rsidR="00000000" w:rsidDel="00000000" w:rsidP="00000000" w:rsidRDefault="00000000" w:rsidRPr="00000000" w14:paraId="00000022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Stakeholder Engagement, Requirement Translation, Data Governance, Documentation</w:t>
            </w:r>
          </w:p>
        </w:tc>
      </w:tr>
    </w:tbl>
    <w:p w:rsidR="00000000" w:rsidDel="00000000" w:rsidP="00000000" w:rsidRDefault="00000000" w:rsidRPr="00000000" w14:paraId="00000023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1"/>
        <w:spacing w:after="0" w:line="21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25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Master of Science, Data Science and Business Analytics. University of North Carolina at Charlotte.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Artificial Intelligence. Winter Program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Asia University, Taiwan.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Bachelor of Technology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SRM University,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right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CERTIFICATION</w:t>
      </w:r>
    </w:p>
    <w:p w:rsidR="00000000" w:rsidDel="00000000" w:rsidP="00000000" w:rsidRDefault="00000000" w:rsidRPr="00000000" w14:paraId="0000002A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1"/>
        <w:rPr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AWS Certified: Data Engineer Associate. May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1"/>
        <w:rPr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Microsoft Certified: Azure Data Engineer Associate | Nov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1"/>
        <w:rPr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Coursera: Machine Learning in Production | Feb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1"/>
        <w:rPr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Microsoft Verzeo : Machine Learning/AI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1"/>
        <w:rPr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Coursera: Python (Crash course/ Intermediate/ Advance)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PROFESSIONAL EXPERIENCE</w:t>
      </w:r>
    </w:p>
    <w:p w:rsidR="00000000" w:rsidDel="00000000" w:rsidP="00000000" w:rsidRDefault="00000000" w:rsidRPr="00000000" w14:paraId="00000031">
      <w:pPr>
        <w:pStyle w:val="Heading1"/>
        <w:keepLines w:val="1"/>
        <w:tabs>
          <w:tab w:val="right" w:leader="none" w:pos="10080"/>
        </w:tabs>
        <w:spacing w:after="0" w:before="0" w:line="216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Acer America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                                                                                                                     July 2024 – Present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2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Role: Data Engineer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3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Responsibilities: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Designed and deployed cloud-native data pipelines using Apache Spark (RDD/DataFrame) and AWS Glue, reducing daily processing latency by 62% across 5M+ device telemetry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Built real-time ingestion systems using Amazon MSK (Kafka) and Kinesis Data Streams, enabling sub-minute analytics for performance alerts and device monitoring.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Orchestrated 85+ production pipelines using Apache Airflow with SLA monitoring, auto-retry logic, and integrated Slack/JIRA alerts to ensure high reliability.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Modeled and maintained analytical datasets in Amazon Redshift, S3, and PostgreSQL, incorporating schema versioning, lineage tracking, and access controls for ML and BI use cases.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Developed automated data quality checks with Great Expectations and Python, reducing anomalies by 40% and improving reporting trustworthiness.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Collaborated with data scientists to deploy predictive failure detection models using Amazon SageMaker, achieving a 25% improvement in proactive maintenance accuracy.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Led phased migration from on-prem ETL to S3, Lambda, and Step Functions, boosting scalability and cutting operational costs by 45%.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Implemented Terraform-based IaC and built GitHub Actions CI/CD pipelines for automated testing, deployment, and rollback of production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  <w:tab w:val="right" w:leader="none" w:pos="10080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  <w:tab w:val="right" w:leader="none" w:pos="10080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Acer America        </w:t>
        <w:tab/>
        <w:t xml:space="preserve">Jan 2024 – Jun 2024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Roles: Data Engineer                                                                                                      </w:t>
      </w:r>
    </w:p>
    <w:p w:rsidR="00000000" w:rsidDel="00000000" w:rsidP="00000000" w:rsidRDefault="00000000" w:rsidRPr="00000000" w14:paraId="0000003F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Responsibilities: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Built and deployed scalable ETL pipelines using Python and Apache Airflow, optimizing data refresh cycles and reducing batch latency by 28% across critical sales and inventory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Developed high-performance SQL queries and Redshift materialized views for Power BI dashboards, reducing report load times by 35% and enhancing executive decision-making.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Engineered cloud-based data ingestion layers using Amazon S3, AWS Lambda, and Amazon Event Bridge, supporting a 20% increase in data volume with stable throughput.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Created robust data validation frameworks using Pandas, custom rule engines, and anomaly detection scripts, leading to a 40% drop in data inconsistencies and higher stakeholder trust.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Contributed to the migration of legacy ETL systems to Amazon Redshift and AWS Glue, resulting in a 50% reduction in maintenance overhead and significantly faster query performance for analytics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Lines w:val="1"/>
        <w:tabs>
          <w:tab w:val="left" w:leader="none" w:pos="739"/>
        </w:tabs>
        <w:spacing w:after="0" w:line="21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Lines w:val="1"/>
        <w:tabs>
          <w:tab w:val="left" w:leader="none" w:pos="739"/>
        </w:tabs>
        <w:spacing w:after="0" w:line="21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 of North Carolina at Charlotte                                                                       Aug 2023 – Dec 2023</w:t>
      </w:r>
    </w:p>
    <w:p w:rsidR="00000000" w:rsidDel="00000000" w:rsidP="00000000" w:rsidRDefault="00000000" w:rsidRPr="00000000" w14:paraId="00000047">
      <w:pPr>
        <w:keepLines w:val="1"/>
        <w:spacing w:after="0" w:line="21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Roles: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Graduate Research Assistant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8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Responsibilities: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1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Supported academic teams in building automated ETL pipelines for research and departmental reporting using Python, SQL, and Airflow.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1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Developed Snowflake data models and orchestrated cloud-based ingestion workflows using dbt and AWS S3, simulating production-grade architecture.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1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Built a real-time analytics pipeline using Kafka + Spark Structured Streaming, delivering mock e-commerce insights to PostgreSQL and Power BI dashboards for visualization.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1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Simulated an IoT data monitoring system using Flink, Kinesis, Cassandra, and Grafana, enabling real-time telemetry tracking and performance alerting.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1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Managed infrastructure-as-code for deployment using Terraform, and integrated CI/CD pipelines via GitHub Actions for automated testing and release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Cooper Standard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March 2020 - June 2022</w:t>
      </w:r>
    </w:p>
    <w:p w:rsidR="00000000" w:rsidDel="00000000" w:rsidP="00000000" w:rsidRDefault="00000000" w:rsidRPr="00000000" w14:paraId="00000050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Role: Data Analyst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1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Responsibilities: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Performed data analysis and created insightful reports for the client, helping improve operational efficiency by 15% through data-driven decision-making.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Utilized SQL and Python to extract, clean, and analyze large datasets (over 50,000 records), ensuring data integrity and accuracy.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Developed interactive dashboards using Power BI, enabling real-time tracking of key performance indicators (KPIs) for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Conducted exploratory data analysis on customer data, identifying trends and insights that led to a 10% increase in customer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Collaborated with cross-functional teams to define and implement data strategies, improving reporting timelines by 20%.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Automated manual reporting processes using Python scripts, reducing reporting time by 30%.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Identified data anomalies and inconsistencies, investigating and resolving issues to maintain high data quality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Contributed to the preparation of monthly and quarterly performance reports, providing insights into trends and future projections.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Mphasis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July 2019 - Feb 2020</w:t>
      </w:r>
    </w:p>
    <w:p w:rsidR="00000000" w:rsidDel="00000000" w:rsidP="00000000" w:rsidRDefault="00000000" w:rsidRPr="00000000" w14:paraId="0000005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Role: Data Analyst                                                                                                         </w:t>
      </w:r>
    </w:p>
    <w:p w:rsidR="00000000" w:rsidDel="00000000" w:rsidP="00000000" w:rsidRDefault="00000000" w:rsidRPr="00000000" w14:paraId="0000005D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Responsibilities: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Assisted in gathering, cleaning, and transforming large datasets for analysis using Excel, SQL, and Python, improving data quality by 30%.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Conducted exploratory data analysis (EDA) to uncover insights and trends, providing actionable recommendations that led to a 15% increase in team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Developed automated reporting dashboards using Power BI, reducing manual report generation time by 40%.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Collaborated with cross-functional teams to understand data requirements and translated them into clear analytical solutions, enhancing communication between departments.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5840" w:w="12240" w:orient="portrait"/>
          <w:pgMar w:bottom="288" w:top="431.99999999999994" w:left="720" w:right="431.99999999999994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Utilized SQL to query relational databases and performed complex joins and aggregations to support business decisions.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Lines w:val="1"/>
        <w:spacing w:after="0" w:line="21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type w:val="continuous"/>
      <w:pgSz w:h="15840" w:w="12240" w:orient="portrait"/>
      <w:pgMar w:bottom="288" w:top="431.99999999999994" w:left="720" w:right="431.9999999999999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739" w:hanging="360.9999999999999"/>
      </w:pPr>
      <w:rPr>
        <w:rFonts w:ascii="Times New Roman" w:cs="Times New Roman" w:eastAsia="Times New Roman" w:hAnsi="Times New Roman"/>
        <w:b w:val="0"/>
        <w:i w:val="0"/>
        <w:sz w:val="12"/>
        <w:szCs w:val="12"/>
      </w:rPr>
    </w:lvl>
    <w:lvl w:ilvl="1">
      <w:start w:val="0"/>
      <w:numFmt w:val="bullet"/>
      <w:lvlText w:val="•"/>
      <w:lvlJc w:val="left"/>
      <w:pPr>
        <w:ind w:left="1890" w:hanging="361"/>
      </w:pPr>
      <w:rPr/>
    </w:lvl>
    <w:lvl w:ilvl="2">
      <w:start w:val="0"/>
      <w:numFmt w:val="bullet"/>
      <w:lvlText w:val="•"/>
      <w:lvlJc w:val="left"/>
      <w:pPr>
        <w:ind w:left="3040" w:hanging="361"/>
      </w:pPr>
      <w:rPr/>
    </w:lvl>
    <w:lvl w:ilvl="3">
      <w:start w:val="0"/>
      <w:numFmt w:val="bullet"/>
      <w:lvlText w:val="•"/>
      <w:lvlJc w:val="left"/>
      <w:pPr>
        <w:ind w:left="4190" w:hanging="361"/>
      </w:pPr>
      <w:rPr/>
    </w:lvl>
    <w:lvl w:ilvl="4">
      <w:start w:val="0"/>
      <w:numFmt w:val="bullet"/>
      <w:lvlText w:val="•"/>
      <w:lvlJc w:val="left"/>
      <w:pPr>
        <w:ind w:left="5340" w:hanging="361"/>
      </w:pPr>
      <w:rPr/>
    </w:lvl>
    <w:lvl w:ilvl="5">
      <w:start w:val="0"/>
      <w:numFmt w:val="bullet"/>
      <w:lvlText w:val="•"/>
      <w:lvlJc w:val="left"/>
      <w:pPr>
        <w:ind w:left="6490" w:hanging="361"/>
      </w:pPr>
      <w:rPr/>
    </w:lvl>
    <w:lvl w:ilvl="6">
      <w:start w:val="0"/>
      <w:numFmt w:val="bullet"/>
      <w:lvlText w:val="•"/>
      <w:lvlJc w:val="left"/>
      <w:pPr>
        <w:ind w:left="7640" w:hanging="361"/>
      </w:pPr>
      <w:rPr/>
    </w:lvl>
    <w:lvl w:ilvl="7">
      <w:start w:val="0"/>
      <w:numFmt w:val="bullet"/>
      <w:lvlText w:val="•"/>
      <w:lvlJc w:val="left"/>
      <w:pPr>
        <w:ind w:left="8790" w:hanging="361"/>
      </w:pPr>
      <w:rPr/>
    </w:lvl>
    <w:lvl w:ilvl="8">
      <w:start w:val="0"/>
      <w:numFmt w:val="bullet"/>
      <w:lvlText w:val="•"/>
      <w:lvlJc w:val="left"/>
      <w:pPr>
        <w:ind w:left="9940" w:hanging="361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3864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mallCaps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smallCaps w:val="1"/>
      <w:color w:val="1f3864"/>
    </w:rPr>
  </w:style>
  <w:style w:type="paragraph" w:styleId="Title">
    <w:name w:val="Title"/>
    <w:basedOn w:val="Normal"/>
    <w:next w:val="Normal"/>
    <w:pPr>
      <w:spacing w:after="0" w:line="204" w:lineRule="auto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4472c4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eepikachavali.777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