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1B04" w14:textId="77777777" w:rsidR="00D379AE" w:rsidRPr="00D379AE" w:rsidRDefault="00902C43" w:rsidP="00D379AE">
      <w:pPr>
        <w:pStyle w:val="Title"/>
        <w:spacing w:line="276" w:lineRule="auto"/>
        <w:ind w:left="0"/>
        <w:jc w:val="both"/>
        <w:rPr>
          <w:sz w:val="30"/>
          <w:szCs w:val="30"/>
        </w:rPr>
      </w:pPr>
      <w:r w:rsidRPr="00D379AE">
        <w:rPr>
          <w:sz w:val="30"/>
          <w:szCs w:val="30"/>
        </w:rPr>
        <w:t>Ranadheer</w:t>
      </w:r>
      <w:r w:rsidRPr="00D379AE">
        <w:rPr>
          <w:spacing w:val="-1"/>
          <w:sz w:val="30"/>
          <w:szCs w:val="30"/>
        </w:rPr>
        <w:t xml:space="preserve"> </w:t>
      </w:r>
      <w:r w:rsidRPr="00D379AE">
        <w:rPr>
          <w:sz w:val="30"/>
          <w:szCs w:val="30"/>
        </w:rPr>
        <w:t>Are</w:t>
      </w:r>
    </w:p>
    <w:p w14:paraId="421D89C6" w14:textId="76B1176E" w:rsidR="00902C43" w:rsidRPr="00070E80" w:rsidRDefault="00902C43" w:rsidP="00D379AE">
      <w:pPr>
        <w:pStyle w:val="Title"/>
        <w:spacing w:line="276" w:lineRule="auto"/>
        <w:ind w:left="0"/>
        <w:jc w:val="both"/>
        <w:rPr>
          <w:color w:val="0462C1"/>
          <w:u w:val="single" w:color="0462C1"/>
        </w:rPr>
      </w:pPr>
      <w:r w:rsidRPr="00D379AE">
        <w:rPr>
          <w:sz w:val="30"/>
          <w:szCs w:val="30"/>
        </w:rPr>
        <w:t>+1</w:t>
      </w:r>
      <w:r w:rsidRPr="00D379AE">
        <w:rPr>
          <w:spacing w:val="-1"/>
          <w:sz w:val="30"/>
          <w:szCs w:val="30"/>
        </w:rPr>
        <w:t xml:space="preserve"> </w:t>
      </w:r>
      <w:r w:rsidRPr="00D379AE">
        <w:rPr>
          <w:sz w:val="30"/>
          <w:szCs w:val="30"/>
        </w:rPr>
        <w:t>5715241245</w:t>
      </w:r>
      <w:r w:rsidRPr="00D379AE">
        <w:rPr>
          <w:spacing w:val="-1"/>
          <w:sz w:val="30"/>
          <w:szCs w:val="30"/>
        </w:rPr>
        <w:t xml:space="preserve"> </w:t>
      </w:r>
      <w:r w:rsidRPr="00D379AE">
        <w:rPr>
          <w:sz w:val="30"/>
          <w:szCs w:val="30"/>
        </w:rPr>
        <w:t>|</w:t>
      </w:r>
      <w:r w:rsidRPr="00D379AE">
        <w:rPr>
          <w:spacing w:val="-1"/>
          <w:sz w:val="30"/>
          <w:szCs w:val="30"/>
        </w:rPr>
        <w:t xml:space="preserve"> </w:t>
      </w:r>
      <w:hyperlink r:id="rId7" w:history="1">
        <w:r w:rsidRPr="00D379AE">
          <w:rPr>
            <w:rStyle w:val="Hyperlink"/>
            <w:sz w:val="30"/>
            <w:szCs w:val="30"/>
          </w:rPr>
          <w:t xml:space="preserve">ranadheerare9@gmail.com </w:t>
        </w:r>
      </w:hyperlink>
      <w:r w:rsidRPr="00070E80">
        <w:rPr>
          <w:color w:val="0462C1"/>
          <w:u w:color="0462C1"/>
        </w:rPr>
        <w:t xml:space="preserve"> </w:t>
      </w:r>
    </w:p>
    <w:p w14:paraId="023B381E" w14:textId="77777777" w:rsidR="00902C43" w:rsidRPr="00070E80" w:rsidRDefault="00902C43" w:rsidP="002E797F">
      <w:pPr>
        <w:pStyle w:val="BodyText"/>
        <w:spacing w:before="4" w:line="276" w:lineRule="auto"/>
        <w:jc w:val="both"/>
        <w:rPr>
          <w:sz w:val="13"/>
        </w:rPr>
      </w:pPr>
    </w:p>
    <w:p w14:paraId="20C1BC7C" w14:textId="02E61922" w:rsidR="00137C0E" w:rsidRDefault="00902C43" w:rsidP="002E797F">
      <w:pPr>
        <w:pStyle w:val="Heading1"/>
        <w:pBdr>
          <w:bottom w:val="single" w:sz="12" w:space="1" w:color="auto"/>
        </w:pBdr>
        <w:spacing w:line="276" w:lineRule="auto"/>
        <w:jc w:val="both"/>
      </w:pPr>
      <w:r w:rsidRPr="00070E80">
        <w:t>PROFESSIONAL</w:t>
      </w:r>
      <w:r w:rsidRPr="00070E80">
        <w:rPr>
          <w:spacing w:val="-8"/>
        </w:rPr>
        <w:t xml:space="preserve"> </w:t>
      </w:r>
      <w:r w:rsidRPr="00070E80">
        <w:t>SUMMARY</w:t>
      </w:r>
    </w:p>
    <w:p w14:paraId="21698413" w14:textId="3419E5A1" w:rsidR="00137C0E" w:rsidRDefault="00454E79" w:rsidP="002E797F">
      <w:pPr>
        <w:pStyle w:val="NormalWeb"/>
        <w:spacing w:line="276" w:lineRule="auto"/>
        <w:jc w:val="both"/>
      </w:pPr>
      <w:r w:rsidRPr="00066727">
        <w:rPr>
          <w:b/>
          <w:bCs/>
        </w:rPr>
        <w:t xml:space="preserve">AWS </w:t>
      </w:r>
      <w:r w:rsidR="00137C0E" w:rsidRPr="00066727">
        <w:rPr>
          <w:b/>
          <w:bCs/>
        </w:rPr>
        <w:t>Certified Solutions Architect</w:t>
      </w:r>
      <w:r w:rsidR="00137C0E">
        <w:t xml:space="preserve"> </w:t>
      </w:r>
      <w:r w:rsidR="00137C0E" w:rsidRPr="00137C0E">
        <w:t xml:space="preserve">with over </w:t>
      </w:r>
      <w:r w:rsidR="00570009">
        <w:rPr>
          <w:b/>
          <w:bCs/>
        </w:rPr>
        <w:t>5</w:t>
      </w:r>
      <w:r w:rsidR="00137C0E" w:rsidRPr="00137C0E">
        <w:rPr>
          <w:b/>
          <w:bCs/>
        </w:rPr>
        <w:t xml:space="preserve"> years</w:t>
      </w:r>
      <w:r w:rsidR="00137C0E" w:rsidRPr="00137C0E">
        <w:t xml:space="preserve"> of experience in </w:t>
      </w:r>
      <w:r w:rsidR="00137C0E" w:rsidRPr="00137C0E">
        <w:rPr>
          <w:b/>
          <w:bCs/>
        </w:rPr>
        <w:t>designing</w:t>
      </w:r>
      <w:r w:rsidR="00137C0E" w:rsidRPr="00137C0E">
        <w:t xml:space="preserve">, </w:t>
      </w:r>
      <w:r w:rsidR="00137C0E" w:rsidRPr="00137C0E">
        <w:rPr>
          <w:b/>
          <w:bCs/>
        </w:rPr>
        <w:t>automating</w:t>
      </w:r>
      <w:r w:rsidR="00137C0E" w:rsidRPr="00137C0E">
        <w:t xml:space="preserve">, and </w:t>
      </w:r>
      <w:r w:rsidR="00137C0E" w:rsidRPr="00137C0E">
        <w:rPr>
          <w:b/>
          <w:bCs/>
        </w:rPr>
        <w:t>managing scalable cloud solutions</w:t>
      </w:r>
      <w:r w:rsidR="00137C0E" w:rsidRPr="00137C0E">
        <w:t xml:space="preserve">. Specialized in </w:t>
      </w:r>
      <w:r w:rsidR="00137C0E" w:rsidRPr="003844BC">
        <w:rPr>
          <w:b/>
          <w:bCs/>
        </w:rPr>
        <w:t>cloud security</w:t>
      </w:r>
      <w:r w:rsidR="00137C0E" w:rsidRPr="00137C0E">
        <w:t xml:space="preserve"> and automation with a focus on </w:t>
      </w:r>
      <w:r w:rsidR="00137C0E" w:rsidRPr="00454E79">
        <w:rPr>
          <w:b/>
          <w:bCs/>
        </w:rPr>
        <w:t>Zero Trust principles</w:t>
      </w:r>
      <w:r w:rsidR="00137C0E" w:rsidRPr="00137C0E">
        <w:t xml:space="preserve">. Proficient in developing </w:t>
      </w:r>
      <w:r w:rsidR="00137C0E" w:rsidRPr="00137C0E">
        <w:rPr>
          <w:b/>
          <w:bCs/>
        </w:rPr>
        <w:t>automation scripts</w:t>
      </w:r>
      <w:r w:rsidR="00137C0E" w:rsidRPr="00137C0E">
        <w:t xml:space="preserve"> using </w:t>
      </w:r>
      <w:r w:rsidR="00137C0E" w:rsidRPr="00137C0E">
        <w:rPr>
          <w:b/>
          <w:bCs/>
        </w:rPr>
        <w:t>Python</w:t>
      </w:r>
      <w:r w:rsidR="00137C0E" w:rsidRPr="00137C0E">
        <w:t xml:space="preserve"> and </w:t>
      </w:r>
      <w:r w:rsidR="00137C0E" w:rsidRPr="00137C0E">
        <w:rPr>
          <w:b/>
          <w:bCs/>
        </w:rPr>
        <w:t>Shell</w:t>
      </w:r>
      <w:r w:rsidR="00137C0E" w:rsidRPr="00137C0E">
        <w:t xml:space="preserve"> to streamline </w:t>
      </w:r>
      <w:r w:rsidR="00137C0E" w:rsidRPr="00137C0E">
        <w:rPr>
          <w:b/>
          <w:bCs/>
        </w:rPr>
        <w:t>infrastructure management</w:t>
      </w:r>
      <w:r w:rsidR="00137C0E" w:rsidRPr="00137C0E">
        <w:t xml:space="preserve">, </w:t>
      </w:r>
      <w:r w:rsidR="00137C0E" w:rsidRPr="00137C0E">
        <w:rPr>
          <w:b/>
          <w:bCs/>
        </w:rPr>
        <w:t>deployment processes</w:t>
      </w:r>
      <w:r w:rsidR="00137C0E" w:rsidRPr="00137C0E">
        <w:t xml:space="preserve">, and </w:t>
      </w:r>
      <w:r w:rsidR="00137C0E" w:rsidRPr="00137C0E">
        <w:rPr>
          <w:b/>
          <w:bCs/>
        </w:rPr>
        <w:t>operational tasks</w:t>
      </w:r>
      <w:r w:rsidR="00137C0E" w:rsidRPr="00137C0E">
        <w:t xml:space="preserve">. Expertise in </w:t>
      </w:r>
      <w:r w:rsidRPr="00137C0E">
        <w:t xml:space="preserve">infrastructure </w:t>
      </w:r>
      <w:r w:rsidR="00137C0E" w:rsidRPr="00137C0E">
        <w:t>as code (</w:t>
      </w:r>
      <w:r w:rsidR="00137C0E" w:rsidRPr="00454E79">
        <w:rPr>
          <w:b/>
          <w:bCs/>
        </w:rPr>
        <w:t>Terraform</w:t>
      </w:r>
      <w:r w:rsidR="00137C0E" w:rsidRPr="00137C0E">
        <w:t xml:space="preserve">, </w:t>
      </w:r>
      <w:r w:rsidR="00137C0E" w:rsidRPr="00454E79">
        <w:rPr>
          <w:b/>
          <w:bCs/>
        </w:rPr>
        <w:t>CloudFormation</w:t>
      </w:r>
      <w:r w:rsidR="00137C0E" w:rsidRPr="00137C0E">
        <w:t>), CI/CD (</w:t>
      </w:r>
      <w:r w:rsidR="00137C0E" w:rsidRPr="00454E79">
        <w:rPr>
          <w:b/>
          <w:bCs/>
        </w:rPr>
        <w:t>Continuous Integration / Continuous Deployment</w:t>
      </w:r>
      <w:r w:rsidR="00137C0E" w:rsidRPr="00137C0E">
        <w:t>)</w:t>
      </w:r>
      <w:r>
        <w:t xml:space="preserve"> pipeline development</w:t>
      </w:r>
      <w:r w:rsidR="00137C0E" w:rsidRPr="00137C0E">
        <w:t xml:space="preserve">, and implementing </w:t>
      </w:r>
      <w:r w:rsidRPr="00454E79">
        <w:t xml:space="preserve">container orchestration, and cloud cost optimization. </w:t>
      </w:r>
      <w:r w:rsidR="00137C0E" w:rsidRPr="00137C0E">
        <w:t xml:space="preserve">Supported </w:t>
      </w:r>
      <w:r w:rsidR="00137C0E" w:rsidRPr="00137C0E">
        <w:rPr>
          <w:b/>
          <w:bCs/>
        </w:rPr>
        <w:t>on-call</w:t>
      </w:r>
      <w:r w:rsidR="00137C0E" w:rsidRPr="00137C0E">
        <w:t xml:space="preserve"> incident management by promptly handling </w:t>
      </w:r>
      <w:r w:rsidR="00137C0E" w:rsidRPr="00137C0E">
        <w:rPr>
          <w:b/>
          <w:bCs/>
        </w:rPr>
        <w:t>issues</w:t>
      </w:r>
      <w:r w:rsidR="00137C0E" w:rsidRPr="00137C0E">
        <w:t xml:space="preserve"> and contributing to </w:t>
      </w:r>
      <w:r w:rsidR="00137C0E" w:rsidRPr="00137C0E">
        <w:rPr>
          <w:b/>
          <w:bCs/>
        </w:rPr>
        <w:t>design document</w:t>
      </w:r>
      <w:r w:rsidR="00137C0E" w:rsidRPr="00137C0E">
        <w:t xml:space="preserve"> creation.</w:t>
      </w:r>
    </w:p>
    <w:p w14:paraId="5AE4ADF6" w14:textId="77777777" w:rsidR="00902C43" w:rsidRPr="00070E80" w:rsidRDefault="00902C43" w:rsidP="002E797F">
      <w:pPr>
        <w:pStyle w:val="Heading1"/>
        <w:pBdr>
          <w:bottom w:val="single" w:sz="12" w:space="1" w:color="auto"/>
        </w:pBdr>
        <w:spacing w:line="276" w:lineRule="auto"/>
        <w:ind w:left="0"/>
        <w:jc w:val="both"/>
      </w:pPr>
      <w:r w:rsidRPr="00070E80">
        <w:t>TECHNICAL</w:t>
      </w:r>
      <w:r w:rsidRPr="00070E80">
        <w:rPr>
          <w:spacing w:val="-7"/>
        </w:rPr>
        <w:t xml:space="preserve"> </w:t>
      </w:r>
      <w:r w:rsidRPr="00070E80">
        <w:t>SKILLS</w:t>
      </w:r>
    </w:p>
    <w:p w14:paraId="11F299F3" w14:textId="77777777" w:rsidR="00902C43" w:rsidRPr="00070E80" w:rsidRDefault="00902C43" w:rsidP="002E797F">
      <w:pPr>
        <w:pStyle w:val="BodyText"/>
        <w:spacing w:before="7" w:line="276" w:lineRule="auto"/>
        <w:jc w:val="both"/>
        <w:rPr>
          <w:b/>
          <w:sz w:val="17"/>
        </w:rPr>
      </w:pPr>
    </w:p>
    <w:p w14:paraId="2308C21E" w14:textId="7CE8F512" w:rsidR="00902C43" w:rsidRPr="00070E80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>Cloud Technologies</w:t>
      </w:r>
      <w:r w:rsidRPr="00070E80">
        <w:rPr>
          <w:b/>
          <w:bCs/>
        </w:rPr>
        <w:tab/>
        <w:t xml:space="preserve">: Amazon Web Services </w:t>
      </w:r>
      <w:r w:rsidRPr="00070E80">
        <w:t xml:space="preserve">– EC2, ECS, EKS, AMI, ECR, EFS, Auto Scaling, S3 (including replication), DynamoDB, RDS, Athena, IAM, </w:t>
      </w:r>
      <w:r w:rsidR="00CB7F82">
        <w:t xml:space="preserve">SSO, </w:t>
      </w:r>
      <w:r w:rsidRPr="00070E80">
        <w:t>Route53, VPC, Elastic Load Balancer, API Gateway, CloudFormation, Lambda, Glue,</w:t>
      </w:r>
      <w:r w:rsidR="00D4060D">
        <w:t xml:space="preserve"> Elasticsearch,</w:t>
      </w:r>
      <w:r w:rsidRPr="00070E80">
        <w:t xml:space="preserve"> SQS, SNS, CloudWatch, </w:t>
      </w:r>
      <w:proofErr w:type="spellStart"/>
      <w:r w:rsidRPr="00070E80">
        <w:t>GuardDuty</w:t>
      </w:r>
      <w:proofErr w:type="spellEnd"/>
      <w:r w:rsidRPr="00070E80">
        <w:t xml:space="preserve">, CloudTrail, Bedrock, Inspector, Kinesis, </w:t>
      </w:r>
      <w:proofErr w:type="spellStart"/>
      <w:r w:rsidR="00D4060D" w:rsidRPr="00D4060D">
        <w:t>CodeArtifact</w:t>
      </w:r>
      <w:proofErr w:type="spellEnd"/>
      <w:r w:rsidR="00D4060D">
        <w:t xml:space="preserve">, </w:t>
      </w:r>
      <w:proofErr w:type="spellStart"/>
      <w:r w:rsidRPr="00070E80">
        <w:t>CodeCommit</w:t>
      </w:r>
      <w:proofErr w:type="spellEnd"/>
      <w:r w:rsidRPr="00070E80">
        <w:t xml:space="preserve">, </w:t>
      </w:r>
      <w:proofErr w:type="spellStart"/>
      <w:r w:rsidRPr="00070E80">
        <w:t>CodeBuild</w:t>
      </w:r>
      <w:proofErr w:type="spellEnd"/>
      <w:r w:rsidRPr="00070E80">
        <w:t>,</w:t>
      </w:r>
      <w:r w:rsidR="00D4060D">
        <w:t xml:space="preserve"> </w:t>
      </w:r>
      <w:proofErr w:type="spellStart"/>
      <w:r w:rsidR="00D4060D">
        <w:t>CodeDeploy</w:t>
      </w:r>
      <w:proofErr w:type="spellEnd"/>
      <w:r w:rsidR="00D4060D">
        <w:t xml:space="preserve">, </w:t>
      </w:r>
      <w:proofErr w:type="spellStart"/>
      <w:r w:rsidR="00D4060D">
        <w:t>CodePipeline</w:t>
      </w:r>
      <w:proofErr w:type="spellEnd"/>
      <w:r w:rsidR="00D4060D">
        <w:t>,</w:t>
      </w:r>
      <w:r w:rsidRPr="00070E80">
        <w:t xml:space="preserve"> Snowball.</w:t>
      </w:r>
    </w:p>
    <w:p w14:paraId="220BAD47" w14:textId="7E736940" w:rsidR="00902C43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ab/>
        <w:t>Azure</w:t>
      </w:r>
      <w:r w:rsidRPr="00070E80">
        <w:t xml:space="preserve"> – Virtual Machines, Functions, Blob Storage, SQL Database</w:t>
      </w:r>
      <w:r w:rsidR="00BA0E8A" w:rsidRPr="00070E80">
        <w:t>.</w:t>
      </w:r>
    </w:p>
    <w:p w14:paraId="75A159B3" w14:textId="6CA14A2F" w:rsidR="006358D5" w:rsidRDefault="00066727" w:rsidP="002E797F">
      <w:pPr>
        <w:pStyle w:val="BodyText"/>
        <w:spacing w:before="7" w:line="276" w:lineRule="auto"/>
        <w:ind w:left="3600" w:hanging="3500"/>
        <w:jc w:val="both"/>
        <w:rPr>
          <w:bCs/>
        </w:rPr>
      </w:pPr>
      <w:r w:rsidRPr="00070E80">
        <w:rPr>
          <w:b/>
          <w:bCs/>
        </w:rPr>
        <w:t>Programming</w:t>
      </w:r>
      <w:r w:rsidRPr="00070E80">
        <w:rPr>
          <w:b/>
          <w:bCs/>
          <w:spacing w:val="-3"/>
        </w:rPr>
        <w:t xml:space="preserve"> </w:t>
      </w:r>
      <w:r w:rsidRPr="00070E80">
        <w:rPr>
          <w:b/>
          <w:bCs/>
        </w:rPr>
        <w:t>Languages</w:t>
      </w:r>
      <w:r w:rsidRPr="00070E80">
        <w:rPr>
          <w:b/>
          <w:bCs/>
        </w:rPr>
        <w:tab/>
      </w:r>
      <w:r w:rsidRPr="00070E80">
        <w:rPr>
          <w:b/>
          <w:bCs/>
        </w:rPr>
        <w:tab/>
        <w:t xml:space="preserve">: </w:t>
      </w:r>
      <w:r w:rsidRPr="00070E80">
        <w:rPr>
          <w:bCs/>
        </w:rPr>
        <w:t>Python,</w:t>
      </w:r>
      <w:r w:rsidR="00D4060D">
        <w:rPr>
          <w:bCs/>
        </w:rPr>
        <w:t xml:space="preserve"> Node.js,</w:t>
      </w:r>
      <w:r w:rsidRPr="00070E80">
        <w:rPr>
          <w:bCs/>
        </w:rPr>
        <w:t xml:space="preserve"> </w:t>
      </w:r>
      <w:r w:rsidR="003A2478">
        <w:rPr>
          <w:bCs/>
        </w:rPr>
        <w:t xml:space="preserve">Java, </w:t>
      </w:r>
      <w:r w:rsidRPr="00070E80">
        <w:rPr>
          <w:bCs/>
        </w:rPr>
        <w:t>Rust, TypeScript, React Native</w:t>
      </w:r>
    </w:p>
    <w:p w14:paraId="422F2F9B" w14:textId="7B8AE6FC" w:rsidR="00066727" w:rsidRPr="006358D5" w:rsidRDefault="006358D5" w:rsidP="002E797F">
      <w:pPr>
        <w:pStyle w:val="BodyText"/>
        <w:spacing w:before="7" w:line="276" w:lineRule="auto"/>
        <w:ind w:left="3600" w:hanging="3500"/>
        <w:jc w:val="both"/>
        <w:rPr>
          <w:b/>
          <w:bCs/>
        </w:rPr>
      </w:pPr>
      <w:r w:rsidRPr="006358D5">
        <w:rPr>
          <w:b/>
          <w:bCs/>
        </w:rPr>
        <w:t>Containerization/Orchestration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6358D5">
        <w:t>Docker, Kubernetes, Helm</w:t>
      </w:r>
    </w:p>
    <w:p w14:paraId="5169D9DF" w14:textId="77777777" w:rsidR="00C82984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>CI</w:t>
      </w:r>
      <w:r w:rsidR="00AF3F13" w:rsidRPr="00AF3F13">
        <w:rPr>
          <w:b/>
          <w:bCs/>
        </w:rPr>
        <w:t>/</w:t>
      </w:r>
      <w:r w:rsidRPr="00070E80">
        <w:rPr>
          <w:b/>
          <w:bCs/>
        </w:rPr>
        <w:t>CD Tools</w:t>
      </w:r>
      <w:r w:rsidR="00AF3F13" w:rsidRPr="00070E80">
        <w:rPr>
          <w:b/>
          <w:bCs/>
        </w:rPr>
        <w:tab/>
        <w:t>:</w:t>
      </w:r>
      <w:r w:rsidR="00AF3F13" w:rsidRPr="00EF2E0E">
        <w:t xml:space="preserve"> </w:t>
      </w:r>
      <w:r w:rsidR="00C82984" w:rsidRPr="00C82984">
        <w:t>GitLab CI, Jenkins, GitHub Actions, Bitbucket.</w:t>
      </w:r>
    </w:p>
    <w:p w14:paraId="562EBAF0" w14:textId="6C13DF49" w:rsidR="00902C43" w:rsidRPr="00070E80" w:rsidRDefault="00902C43" w:rsidP="002E797F">
      <w:pPr>
        <w:pStyle w:val="BodyText"/>
        <w:spacing w:before="7" w:line="276" w:lineRule="auto"/>
        <w:ind w:left="4320" w:hanging="4220"/>
        <w:jc w:val="both"/>
        <w:rPr>
          <w:b/>
          <w:bCs/>
        </w:rPr>
      </w:pPr>
      <w:r w:rsidRPr="00070E80">
        <w:rPr>
          <w:b/>
          <w:bCs/>
        </w:rPr>
        <w:t>Configuration Management</w:t>
      </w:r>
      <w:r w:rsidRPr="00070E80">
        <w:t xml:space="preserve"> </w:t>
      </w:r>
      <w:r w:rsidRPr="00070E80">
        <w:rPr>
          <w:b/>
          <w:bCs/>
        </w:rPr>
        <w:t>Tools</w:t>
      </w:r>
      <w:r w:rsidRPr="00070E80">
        <w:rPr>
          <w:b/>
          <w:bCs/>
        </w:rPr>
        <w:tab/>
        <w:t xml:space="preserve">: </w:t>
      </w:r>
      <w:r w:rsidRPr="00070E80">
        <w:rPr>
          <w:bCs/>
        </w:rPr>
        <w:t>Ansible, Terraform, CloudFormation, Vagrant.</w:t>
      </w:r>
    </w:p>
    <w:p w14:paraId="29C0C181" w14:textId="07498B9B" w:rsidR="00902C43" w:rsidRPr="00070E80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>Scripting Languages</w:t>
      </w:r>
      <w:r w:rsidRPr="00070E80">
        <w:rPr>
          <w:b/>
          <w:bCs/>
        </w:rPr>
        <w:tab/>
        <w:t xml:space="preserve">: </w:t>
      </w:r>
      <w:r w:rsidRPr="00070E80">
        <w:t>Bash,</w:t>
      </w:r>
      <w:r w:rsidRPr="00070E80">
        <w:rPr>
          <w:b/>
          <w:bCs/>
        </w:rPr>
        <w:t xml:space="preserve"> </w:t>
      </w:r>
      <w:r w:rsidRPr="00070E80">
        <w:t>Shell scripting.</w:t>
      </w:r>
    </w:p>
    <w:p w14:paraId="62CC2CC1" w14:textId="05D98B3C" w:rsidR="00902C43" w:rsidRPr="00070E80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>Databases</w:t>
      </w:r>
      <w:r w:rsidRPr="00070E80">
        <w:rPr>
          <w:b/>
          <w:bCs/>
        </w:rPr>
        <w:tab/>
        <w:t>:</w:t>
      </w:r>
      <w:r w:rsidRPr="00070E80">
        <w:t xml:space="preserve"> DynamoDB, Aurora, Redshift, RDS, Elastic</w:t>
      </w:r>
      <w:r w:rsidR="00D4060D">
        <w:t>s</w:t>
      </w:r>
      <w:r w:rsidRPr="00070E80">
        <w:t>earch</w:t>
      </w:r>
      <w:r w:rsidR="00D4060D">
        <w:t xml:space="preserve">, </w:t>
      </w:r>
      <w:r w:rsidRPr="00070E80">
        <w:t xml:space="preserve">MySQL, </w:t>
      </w:r>
      <w:r w:rsidR="004C47EE" w:rsidRPr="00070E80">
        <w:t>MongoDB</w:t>
      </w:r>
      <w:r w:rsidRPr="00070E80">
        <w:t>.</w:t>
      </w:r>
    </w:p>
    <w:p w14:paraId="7D550821" w14:textId="40D54270" w:rsidR="00662282" w:rsidRDefault="00902C43" w:rsidP="002E797F">
      <w:pPr>
        <w:pStyle w:val="BodyText"/>
        <w:spacing w:before="7" w:line="276" w:lineRule="auto"/>
        <w:ind w:left="4320" w:hanging="4220"/>
        <w:jc w:val="both"/>
      </w:pPr>
      <w:r w:rsidRPr="00070E80">
        <w:rPr>
          <w:b/>
          <w:bCs/>
        </w:rPr>
        <w:t>Monitoring Tools</w:t>
      </w:r>
      <w:r w:rsidRPr="00070E80">
        <w:rPr>
          <w:b/>
          <w:bCs/>
        </w:rPr>
        <w:tab/>
        <w:t xml:space="preserve">: </w:t>
      </w:r>
      <w:r w:rsidRPr="00070E80">
        <w:t>AWS CloudWatch, Grafana, Prometheus</w:t>
      </w:r>
      <w:r w:rsidR="00EA6B5D">
        <w:t>, ELK Stack</w:t>
      </w:r>
      <w:r w:rsidRPr="00070E80">
        <w:t>.</w:t>
      </w:r>
    </w:p>
    <w:p w14:paraId="089013A0" w14:textId="77777777" w:rsidR="0087263F" w:rsidRDefault="0087263F" w:rsidP="002E797F">
      <w:pPr>
        <w:pStyle w:val="BodyText"/>
        <w:spacing w:before="7" w:line="276" w:lineRule="auto"/>
        <w:ind w:firstLine="100"/>
        <w:jc w:val="both"/>
      </w:pPr>
    </w:p>
    <w:p w14:paraId="2C423584" w14:textId="77777777" w:rsidR="0087263F" w:rsidRDefault="0087263F" w:rsidP="002E797F">
      <w:pPr>
        <w:pStyle w:val="BodyText"/>
        <w:spacing w:before="7" w:line="276" w:lineRule="auto"/>
        <w:ind w:firstLine="100"/>
        <w:jc w:val="both"/>
      </w:pPr>
    </w:p>
    <w:p w14:paraId="794A9FF3" w14:textId="77777777" w:rsidR="0087263F" w:rsidRDefault="0087263F" w:rsidP="002E797F">
      <w:pPr>
        <w:pStyle w:val="BodyText"/>
        <w:spacing w:before="7" w:line="276" w:lineRule="auto"/>
        <w:ind w:firstLine="100"/>
        <w:jc w:val="both"/>
      </w:pPr>
    </w:p>
    <w:p w14:paraId="46976D25" w14:textId="77777777" w:rsidR="0044533F" w:rsidRDefault="0044533F" w:rsidP="002E797F">
      <w:pPr>
        <w:pStyle w:val="BodyText"/>
        <w:spacing w:before="7" w:line="276" w:lineRule="auto"/>
        <w:ind w:firstLine="100"/>
        <w:jc w:val="both"/>
      </w:pPr>
    </w:p>
    <w:p w14:paraId="463BAB2F" w14:textId="77777777" w:rsidR="0087263F" w:rsidRDefault="0087263F" w:rsidP="002E797F">
      <w:pPr>
        <w:pStyle w:val="BodyText"/>
        <w:spacing w:before="7" w:line="276" w:lineRule="auto"/>
        <w:ind w:firstLine="100"/>
        <w:jc w:val="both"/>
      </w:pPr>
    </w:p>
    <w:p w14:paraId="664E61A8" w14:textId="77777777" w:rsidR="001D4B99" w:rsidRPr="006919D7" w:rsidRDefault="001D4B99" w:rsidP="002E797F">
      <w:pPr>
        <w:pStyle w:val="BodyText"/>
        <w:spacing w:before="7" w:line="276" w:lineRule="auto"/>
        <w:ind w:firstLine="100"/>
        <w:jc w:val="both"/>
      </w:pPr>
    </w:p>
    <w:p w14:paraId="37744A49" w14:textId="77777777" w:rsidR="00902C43" w:rsidRPr="00070E80" w:rsidRDefault="00902C43" w:rsidP="002E797F">
      <w:pPr>
        <w:pBdr>
          <w:bottom w:val="single" w:sz="12" w:space="1" w:color="auto"/>
        </w:pBdr>
        <w:spacing w:before="90" w:line="276" w:lineRule="auto"/>
        <w:jc w:val="both"/>
        <w:rPr>
          <w:b/>
          <w:sz w:val="24"/>
        </w:rPr>
      </w:pPr>
      <w:r w:rsidRPr="00070E80">
        <w:rPr>
          <w:b/>
          <w:sz w:val="24"/>
        </w:rPr>
        <w:t>PROFESSIONAL</w:t>
      </w:r>
      <w:r w:rsidRPr="00070E80">
        <w:rPr>
          <w:b/>
          <w:spacing w:val="-3"/>
          <w:sz w:val="24"/>
        </w:rPr>
        <w:t xml:space="preserve"> </w:t>
      </w:r>
      <w:r w:rsidRPr="00070E80">
        <w:rPr>
          <w:b/>
          <w:sz w:val="24"/>
        </w:rPr>
        <w:t>EXPERIENCE</w:t>
      </w:r>
    </w:p>
    <w:p w14:paraId="4C9E0D2A" w14:textId="2E35DDE7" w:rsidR="006C22FB" w:rsidRDefault="003E2CC2" w:rsidP="003E2CC2">
      <w:pPr>
        <w:pStyle w:val="Heading1"/>
        <w:tabs>
          <w:tab w:val="left" w:pos="3093"/>
          <w:tab w:val="left" w:pos="7301"/>
        </w:tabs>
        <w:spacing w:before="202" w:line="276" w:lineRule="auto"/>
        <w:jc w:val="both"/>
      </w:pPr>
      <w:r>
        <w:t>Tech Metro</w:t>
      </w:r>
      <w:r w:rsidR="006C22FB">
        <w:tab/>
      </w:r>
      <w:r>
        <w:tab/>
      </w:r>
      <w:r w:rsidR="006C22FB">
        <w:t>Dec 2024 – Present</w:t>
      </w:r>
    </w:p>
    <w:p w14:paraId="04AF08D5" w14:textId="7C85CE58" w:rsidR="000528F1" w:rsidRDefault="000528F1" w:rsidP="000528F1">
      <w:pPr>
        <w:pStyle w:val="Heading1"/>
        <w:tabs>
          <w:tab w:val="left" w:pos="7301"/>
        </w:tabs>
        <w:spacing w:before="202"/>
        <w:jc w:val="both"/>
        <w:rPr>
          <w:b w:val="0"/>
          <w:bCs w:val="0"/>
          <w:i/>
          <w:iCs/>
        </w:rPr>
      </w:pPr>
      <w:r>
        <w:t>Client:</w:t>
      </w:r>
      <w:r w:rsidR="00D4321D">
        <w:t xml:space="preserve"> </w:t>
      </w:r>
      <w:r w:rsidRPr="00D4321D">
        <w:rPr>
          <w:b w:val="0"/>
          <w:bCs w:val="0"/>
          <w:i/>
          <w:iCs/>
        </w:rPr>
        <w:t xml:space="preserve">Spire </w:t>
      </w:r>
      <w:r w:rsidR="00D4321D" w:rsidRPr="00D4321D">
        <w:rPr>
          <w:b w:val="0"/>
          <w:bCs w:val="0"/>
          <w:i/>
          <w:iCs/>
        </w:rPr>
        <w:t>Health</w:t>
      </w:r>
    </w:p>
    <w:p w14:paraId="140CE283" w14:textId="47FE5FD3" w:rsidR="00D379AE" w:rsidRPr="008E00C5" w:rsidRDefault="00D379AE" w:rsidP="000528F1">
      <w:pPr>
        <w:pStyle w:val="Heading1"/>
        <w:tabs>
          <w:tab w:val="left" w:pos="7301"/>
        </w:tabs>
        <w:spacing w:before="202"/>
        <w:jc w:val="both"/>
        <w:rPr>
          <w:b w:val="0"/>
          <w:bCs w:val="0"/>
          <w:i/>
          <w:iCs/>
        </w:rPr>
      </w:pPr>
      <w:r w:rsidRPr="008E00C5">
        <w:rPr>
          <w:b w:val="0"/>
          <w:bCs w:val="0"/>
          <w:i/>
          <w:iCs/>
        </w:rPr>
        <w:t>DevOps Engineer</w:t>
      </w:r>
      <w:r w:rsidR="00C7451C" w:rsidRPr="008E00C5">
        <w:rPr>
          <w:b w:val="0"/>
          <w:bCs w:val="0"/>
          <w:i/>
          <w:iCs/>
        </w:rPr>
        <w:tab/>
        <w:t>Remote</w:t>
      </w:r>
      <w:r w:rsidR="008E00C5">
        <w:rPr>
          <w:b w:val="0"/>
          <w:bCs w:val="0"/>
          <w:i/>
          <w:iCs/>
        </w:rPr>
        <w:t>, New Jersey</w:t>
      </w:r>
    </w:p>
    <w:p w14:paraId="7A06E5A0" w14:textId="77777777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Designed and implemented </w:t>
      </w:r>
      <w:r w:rsidRPr="00091A19">
        <w:rPr>
          <w:b/>
          <w:bCs/>
          <w:sz w:val="24"/>
        </w:rPr>
        <w:t>secure, scalable AWS architectures</w:t>
      </w:r>
      <w:r w:rsidRPr="00FD43EA">
        <w:rPr>
          <w:sz w:val="24"/>
        </w:rPr>
        <w:t xml:space="preserve"> using EC2, ECS, EKS, S3, and RDS with high availability and disaster recovery readiness.</w:t>
      </w:r>
    </w:p>
    <w:p w14:paraId="194960AD" w14:textId="775AA555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Developed </w:t>
      </w:r>
      <w:r w:rsidRPr="00091A19">
        <w:rPr>
          <w:b/>
          <w:bCs/>
          <w:sz w:val="24"/>
        </w:rPr>
        <w:t>reusable Terraform modules</w:t>
      </w:r>
      <w:r w:rsidRPr="00FD43EA">
        <w:rPr>
          <w:sz w:val="24"/>
        </w:rPr>
        <w:t xml:space="preserve"> from scratch to standardize infrastructure provisioning across multiple projects and environments.</w:t>
      </w:r>
    </w:p>
    <w:p w14:paraId="47E4FF46" w14:textId="77777777" w:rsidR="00515520" w:rsidRDefault="00515520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515520">
        <w:rPr>
          <w:sz w:val="24"/>
        </w:rPr>
        <w:t xml:space="preserve">Built and optimized CI/CD pipelines using </w:t>
      </w:r>
      <w:r w:rsidRPr="00515520">
        <w:rPr>
          <w:b/>
          <w:bCs/>
          <w:sz w:val="24"/>
        </w:rPr>
        <w:t xml:space="preserve">AWS </w:t>
      </w:r>
      <w:proofErr w:type="spellStart"/>
      <w:r w:rsidRPr="00515520">
        <w:rPr>
          <w:b/>
          <w:bCs/>
          <w:sz w:val="24"/>
        </w:rPr>
        <w:t>CodePipeline</w:t>
      </w:r>
      <w:proofErr w:type="spellEnd"/>
      <w:r w:rsidRPr="00515520">
        <w:rPr>
          <w:b/>
          <w:bCs/>
          <w:sz w:val="24"/>
        </w:rPr>
        <w:t xml:space="preserve">, </w:t>
      </w:r>
      <w:proofErr w:type="spellStart"/>
      <w:r w:rsidRPr="00515520">
        <w:rPr>
          <w:b/>
          <w:bCs/>
          <w:sz w:val="24"/>
        </w:rPr>
        <w:t>CodeBuild</w:t>
      </w:r>
      <w:proofErr w:type="spellEnd"/>
      <w:r w:rsidRPr="00515520">
        <w:rPr>
          <w:b/>
          <w:bCs/>
          <w:sz w:val="24"/>
        </w:rPr>
        <w:t>, and GitLab CI</w:t>
      </w:r>
      <w:r w:rsidRPr="00515520">
        <w:rPr>
          <w:sz w:val="24"/>
        </w:rPr>
        <w:t>, automating code build, test, and deployment workflows for diverse application stacks.</w:t>
      </w:r>
    </w:p>
    <w:p w14:paraId="2B09D7C9" w14:textId="70960FB1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Configured and maintained </w:t>
      </w:r>
      <w:r w:rsidRPr="00091A19">
        <w:rPr>
          <w:b/>
          <w:bCs/>
          <w:sz w:val="24"/>
        </w:rPr>
        <w:t>Kubernetes clusters</w:t>
      </w:r>
      <w:r w:rsidRPr="00FD43EA">
        <w:rPr>
          <w:sz w:val="24"/>
        </w:rPr>
        <w:t>, deploying applications via Helm charts, Customize, and custom manifests.</w:t>
      </w:r>
    </w:p>
    <w:p w14:paraId="4132A2B1" w14:textId="77777777" w:rsidR="001418E1" w:rsidRDefault="006C22FB" w:rsidP="001418E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Deployed and maintained </w:t>
      </w:r>
      <w:r w:rsidRPr="00515520">
        <w:rPr>
          <w:sz w:val="24"/>
        </w:rPr>
        <w:t>Docker container images,</w:t>
      </w:r>
      <w:r w:rsidRPr="00FD43EA">
        <w:rPr>
          <w:sz w:val="24"/>
        </w:rPr>
        <w:t xml:space="preserve"> ensuring </w:t>
      </w:r>
      <w:r w:rsidRPr="00515520">
        <w:rPr>
          <w:b/>
          <w:bCs/>
          <w:sz w:val="24"/>
        </w:rPr>
        <w:t>security, efficiency, and compliance</w:t>
      </w:r>
      <w:r w:rsidRPr="00FD43EA">
        <w:rPr>
          <w:sz w:val="24"/>
        </w:rPr>
        <w:t xml:space="preserve"> with organizational standards.</w:t>
      </w:r>
    </w:p>
    <w:p w14:paraId="2C3D89BE" w14:textId="38B7FBEE" w:rsidR="00515520" w:rsidRDefault="00515520" w:rsidP="001418E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515520">
        <w:rPr>
          <w:sz w:val="24"/>
        </w:rPr>
        <w:t xml:space="preserve">Developed automation scripts in </w:t>
      </w:r>
      <w:r w:rsidRPr="00515520">
        <w:rPr>
          <w:b/>
          <w:bCs/>
          <w:sz w:val="24"/>
        </w:rPr>
        <w:t>Python and Node.js</w:t>
      </w:r>
      <w:r w:rsidRPr="00515520">
        <w:rPr>
          <w:sz w:val="24"/>
        </w:rPr>
        <w:t xml:space="preserve"> to handle data migration, service orchestration, and API integrations.</w:t>
      </w:r>
    </w:p>
    <w:p w14:paraId="10637844" w14:textId="6AF12C05" w:rsidR="001418E1" w:rsidRPr="00FD43EA" w:rsidRDefault="001418E1" w:rsidP="001418E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Developed </w:t>
      </w:r>
      <w:r w:rsidRPr="001418E1">
        <w:rPr>
          <w:b/>
          <w:bCs/>
          <w:sz w:val="24"/>
        </w:rPr>
        <w:t>health check automation scripts</w:t>
      </w:r>
      <w:r w:rsidRPr="00FD43EA">
        <w:rPr>
          <w:sz w:val="24"/>
        </w:rPr>
        <w:t xml:space="preserve"> to proactively</w:t>
      </w:r>
      <w:r w:rsidRPr="001418E1">
        <w:rPr>
          <w:b/>
          <w:bCs/>
          <w:sz w:val="24"/>
        </w:rPr>
        <w:t xml:space="preserve"> detect system anomalies</w:t>
      </w:r>
      <w:r w:rsidRPr="00FD43EA">
        <w:rPr>
          <w:sz w:val="24"/>
        </w:rPr>
        <w:t>.</w:t>
      </w:r>
    </w:p>
    <w:p w14:paraId="7CC18540" w14:textId="77777777" w:rsidR="00091A19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Integrated automated infrastructure provisioning with </w:t>
      </w:r>
      <w:r w:rsidRPr="00091A19">
        <w:rPr>
          <w:b/>
          <w:bCs/>
          <w:sz w:val="24"/>
        </w:rPr>
        <w:t>Ansible</w:t>
      </w:r>
      <w:r w:rsidRPr="00FD43EA">
        <w:rPr>
          <w:sz w:val="24"/>
        </w:rPr>
        <w:t xml:space="preserve"> to streamline environment configuration and application deployment.</w:t>
      </w:r>
    </w:p>
    <w:p w14:paraId="12A1CBC9" w14:textId="0B13416C" w:rsidR="006C22FB" w:rsidRPr="00FD43EA" w:rsidRDefault="00091A19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091A19">
        <w:rPr>
          <w:sz w:val="24"/>
        </w:rPr>
        <w:t xml:space="preserve">Implemented </w:t>
      </w:r>
      <w:r w:rsidRPr="00515520">
        <w:rPr>
          <w:sz w:val="24"/>
        </w:rPr>
        <w:t xml:space="preserve">cloud monitoring solutions </w:t>
      </w:r>
      <w:r w:rsidRPr="00091A19">
        <w:rPr>
          <w:sz w:val="24"/>
        </w:rPr>
        <w:t>(</w:t>
      </w:r>
      <w:r w:rsidRPr="00515520">
        <w:rPr>
          <w:b/>
          <w:bCs/>
          <w:sz w:val="24"/>
        </w:rPr>
        <w:t>CloudWatch, Prometheus, Grafana</w:t>
      </w:r>
      <w:r w:rsidRPr="00091A19">
        <w:rPr>
          <w:sz w:val="24"/>
        </w:rPr>
        <w:t>) to improve observability, performance tuning, and capacity planning.</w:t>
      </w:r>
    </w:p>
    <w:p w14:paraId="44D7459B" w14:textId="026A3E43" w:rsidR="006C22FB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Created </w:t>
      </w:r>
      <w:r w:rsidRPr="00091A19">
        <w:rPr>
          <w:b/>
          <w:bCs/>
          <w:sz w:val="24"/>
        </w:rPr>
        <w:t>Python automation scripts</w:t>
      </w:r>
      <w:r w:rsidRPr="00FD43EA">
        <w:rPr>
          <w:sz w:val="24"/>
        </w:rPr>
        <w:t xml:space="preserve"> to handle data migration, system configuration, and service orchestration.</w:t>
      </w:r>
    </w:p>
    <w:p w14:paraId="529A510E" w14:textId="50EFE1F0" w:rsidR="00515520" w:rsidRPr="00FD43EA" w:rsidRDefault="00515520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515520">
        <w:rPr>
          <w:sz w:val="24"/>
        </w:rPr>
        <w:t xml:space="preserve">Implemented </w:t>
      </w:r>
      <w:r w:rsidRPr="00515520">
        <w:rPr>
          <w:b/>
          <w:bCs/>
          <w:sz w:val="24"/>
        </w:rPr>
        <w:t>AWS Step Functions</w:t>
      </w:r>
      <w:r w:rsidRPr="00515520">
        <w:rPr>
          <w:sz w:val="24"/>
        </w:rPr>
        <w:t xml:space="preserve"> to coordinate serverless workflows and </w:t>
      </w:r>
      <w:r w:rsidRPr="00515520">
        <w:rPr>
          <w:b/>
          <w:bCs/>
          <w:sz w:val="24"/>
        </w:rPr>
        <w:t>OpenSearch</w:t>
      </w:r>
      <w:r w:rsidRPr="00515520">
        <w:rPr>
          <w:sz w:val="24"/>
        </w:rPr>
        <w:t xml:space="preserve"> for centralized logging and search functionality.</w:t>
      </w:r>
    </w:p>
    <w:p w14:paraId="11961CE9" w14:textId="1F908DC8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Performed deep troubleshooting of complex infrastructure issues, reducing incident resolution time by over </w:t>
      </w:r>
      <w:r w:rsidRPr="00091A19">
        <w:rPr>
          <w:b/>
          <w:bCs/>
          <w:sz w:val="24"/>
        </w:rPr>
        <w:t>40%</w:t>
      </w:r>
      <w:r w:rsidRPr="00FD43EA">
        <w:rPr>
          <w:sz w:val="24"/>
        </w:rPr>
        <w:t>.</w:t>
      </w:r>
    </w:p>
    <w:p w14:paraId="76A92F09" w14:textId="4FAF2FC3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>Managed</w:t>
      </w:r>
      <w:r w:rsidRPr="00091A19">
        <w:rPr>
          <w:b/>
          <w:bCs/>
          <w:sz w:val="24"/>
        </w:rPr>
        <w:t xml:space="preserve"> IAM roles, policies, and permissions</w:t>
      </w:r>
      <w:r w:rsidRPr="00FD43EA">
        <w:rPr>
          <w:sz w:val="24"/>
        </w:rPr>
        <w:t xml:space="preserve"> in AWS to ensure least privilege access control.</w:t>
      </w:r>
    </w:p>
    <w:p w14:paraId="1381D7D7" w14:textId="39080821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Implemented </w:t>
      </w:r>
      <w:r w:rsidRPr="00091A19">
        <w:rPr>
          <w:b/>
          <w:bCs/>
          <w:sz w:val="24"/>
        </w:rPr>
        <w:t>automated rollback mechanisms</w:t>
      </w:r>
      <w:r w:rsidRPr="00FD43EA">
        <w:rPr>
          <w:sz w:val="24"/>
        </w:rPr>
        <w:t xml:space="preserve"> to enhance deployment safety in critical production environments.</w:t>
      </w:r>
    </w:p>
    <w:p w14:paraId="73CE0374" w14:textId="3F9D18FA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Configured network </w:t>
      </w:r>
      <w:r w:rsidRPr="001418E1">
        <w:rPr>
          <w:b/>
          <w:bCs/>
          <w:sz w:val="24"/>
        </w:rPr>
        <w:t>security groups, route tables, and VPNs</w:t>
      </w:r>
      <w:r w:rsidRPr="00FD43EA">
        <w:rPr>
          <w:sz w:val="24"/>
        </w:rPr>
        <w:t xml:space="preserve"> for secure connectivity to AWS resources.</w:t>
      </w:r>
    </w:p>
    <w:p w14:paraId="3576C708" w14:textId="476043F5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>Integrated cloud-native logging solutions to improve observability and incident response.</w:t>
      </w:r>
    </w:p>
    <w:p w14:paraId="49561E1C" w14:textId="3887010F" w:rsidR="006C22FB" w:rsidRPr="00FD43EA" w:rsidRDefault="006C22FB" w:rsidP="00FD43E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D43EA">
        <w:rPr>
          <w:sz w:val="24"/>
        </w:rPr>
        <w:t xml:space="preserve">Implemented </w:t>
      </w:r>
      <w:r w:rsidRPr="00091A19">
        <w:rPr>
          <w:b/>
          <w:bCs/>
          <w:sz w:val="24"/>
        </w:rPr>
        <w:t>blue-green and canary deployment strategies</w:t>
      </w:r>
      <w:r w:rsidRPr="00FD43EA">
        <w:rPr>
          <w:sz w:val="24"/>
        </w:rPr>
        <w:t xml:space="preserve"> to minimize downtime during releases.</w:t>
      </w:r>
    </w:p>
    <w:p w14:paraId="0352AD1D" w14:textId="14D6C84F" w:rsidR="00902C43" w:rsidRPr="00070E80" w:rsidRDefault="00902C43" w:rsidP="006C22FB">
      <w:pPr>
        <w:pStyle w:val="Heading1"/>
        <w:tabs>
          <w:tab w:val="left" w:pos="7301"/>
        </w:tabs>
        <w:spacing w:before="202" w:line="276" w:lineRule="auto"/>
        <w:ind w:left="0"/>
        <w:jc w:val="both"/>
      </w:pPr>
      <w:r w:rsidRPr="00070E80">
        <w:lastRenderedPageBreak/>
        <w:t>Amazon</w:t>
      </w:r>
      <w:r w:rsidRPr="00070E80">
        <w:rPr>
          <w:spacing w:val="-2"/>
        </w:rPr>
        <w:t xml:space="preserve"> </w:t>
      </w:r>
      <w:r w:rsidRPr="00070E80">
        <w:t>Web</w:t>
      </w:r>
      <w:r w:rsidRPr="00070E80">
        <w:rPr>
          <w:spacing w:val="-1"/>
        </w:rPr>
        <w:t xml:space="preserve"> </w:t>
      </w:r>
      <w:r w:rsidRPr="00070E80">
        <w:t>Services</w:t>
      </w:r>
      <w:r w:rsidRPr="00070E80">
        <w:tab/>
        <w:t>Aug</w:t>
      </w:r>
      <w:r w:rsidRPr="00070E80">
        <w:rPr>
          <w:spacing w:val="-1"/>
        </w:rPr>
        <w:t xml:space="preserve"> </w:t>
      </w:r>
      <w:r w:rsidRPr="00070E80">
        <w:t>2022 –</w:t>
      </w:r>
      <w:r w:rsidRPr="00070E80">
        <w:rPr>
          <w:spacing w:val="-1"/>
        </w:rPr>
        <w:t xml:space="preserve"> </w:t>
      </w:r>
      <w:r w:rsidRPr="00070E80">
        <w:t>Nov 2024</w:t>
      </w:r>
    </w:p>
    <w:p w14:paraId="08D1F613" w14:textId="2236AD87" w:rsidR="007D3D0A" w:rsidRDefault="0054231C" w:rsidP="006C22FB">
      <w:pPr>
        <w:tabs>
          <w:tab w:val="left" w:pos="7301"/>
        </w:tabs>
        <w:spacing w:before="202" w:line="276" w:lineRule="auto"/>
        <w:jc w:val="both"/>
        <w:rPr>
          <w:i/>
          <w:sz w:val="24"/>
        </w:rPr>
      </w:pPr>
      <w:proofErr w:type="spellStart"/>
      <w:r w:rsidRPr="0054231C">
        <w:rPr>
          <w:i/>
          <w:sz w:val="24"/>
        </w:rPr>
        <w:t>DevSecOps</w:t>
      </w:r>
      <w:proofErr w:type="spellEnd"/>
      <w:r w:rsidRPr="0054231C">
        <w:rPr>
          <w:i/>
          <w:sz w:val="24"/>
        </w:rPr>
        <w:t xml:space="preserve"> Engineer – AWS</w:t>
      </w:r>
      <w:r w:rsidR="00902C43" w:rsidRPr="00070E80">
        <w:rPr>
          <w:i/>
          <w:sz w:val="24"/>
        </w:rPr>
        <w:tab/>
        <w:t>Seattle,</w:t>
      </w:r>
      <w:r w:rsidR="00902C43" w:rsidRPr="00070E80">
        <w:rPr>
          <w:i/>
          <w:spacing w:val="-1"/>
          <w:sz w:val="24"/>
        </w:rPr>
        <w:t xml:space="preserve"> </w:t>
      </w:r>
      <w:r w:rsidR="00902C43" w:rsidRPr="00070E80">
        <w:rPr>
          <w:i/>
          <w:sz w:val="24"/>
        </w:rPr>
        <w:t>Washington</w:t>
      </w:r>
    </w:p>
    <w:p w14:paraId="30F04163" w14:textId="77777777" w:rsidR="006D6244" w:rsidRPr="00070E80" w:rsidRDefault="006D6244" w:rsidP="002E797F">
      <w:pPr>
        <w:pStyle w:val="ListParagraph"/>
        <w:tabs>
          <w:tab w:val="left" w:pos="820"/>
          <w:tab w:val="left" w:pos="821"/>
        </w:tabs>
        <w:spacing w:line="276" w:lineRule="auto"/>
        <w:ind w:right="123" w:firstLine="0"/>
        <w:jc w:val="both"/>
        <w:rPr>
          <w:iCs/>
          <w:sz w:val="24"/>
        </w:rPr>
      </w:pPr>
    </w:p>
    <w:p w14:paraId="7716ADA5" w14:textId="75C5D1BD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Architected and implemented a </w:t>
      </w:r>
      <w:r w:rsidRPr="0085434F">
        <w:rPr>
          <w:b/>
          <w:bCs/>
          <w:sz w:val="24"/>
        </w:rPr>
        <w:t>malware detonation platform</w:t>
      </w:r>
      <w:r w:rsidRPr="0085434F">
        <w:rPr>
          <w:sz w:val="24"/>
        </w:rPr>
        <w:t xml:space="preserve"> using AWS services, isolating and analyzing shell scripts and ELF malware samples in sandboxed ARM and x86 environments, aligned with </w:t>
      </w:r>
      <w:r w:rsidRPr="0085434F">
        <w:rPr>
          <w:b/>
          <w:bCs/>
          <w:sz w:val="24"/>
        </w:rPr>
        <w:t>Zero Trust</w:t>
      </w:r>
      <w:r w:rsidRPr="0085434F">
        <w:rPr>
          <w:sz w:val="24"/>
        </w:rPr>
        <w:t xml:space="preserve"> principles.</w:t>
      </w:r>
    </w:p>
    <w:p w14:paraId="63120260" w14:textId="4BC06706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Engineered secure sandbox environments with </w:t>
      </w:r>
      <w:r w:rsidRPr="0085434F">
        <w:rPr>
          <w:b/>
          <w:bCs/>
          <w:sz w:val="24"/>
        </w:rPr>
        <w:t>custom firewall rules</w:t>
      </w:r>
      <w:r w:rsidRPr="0085434F">
        <w:rPr>
          <w:sz w:val="24"/>
        </w:rPr>
        <w:t xml:space="preserve"> and isolated network interfaces to ensure complete containment of malicious payloads.</w:t>
      </w:r>
    </w:p>
    <w:p w14:paraId="1566D00E" w14:textId="30C0F6B6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Developed </w:t>
      </w:r>
      <w:r w:rsidRPr="0085434F">
        <w:rPr>
          <w:b/>
          <w:bCs/>
          <w:sz w:val="24"/>
        </w:rPr>
        <w:t xml:space="preserve">Python and Node.js automation scripts </w:t>
      </w:r>
      <w:r w:rsidRPr="0085434F">
        <w:rPr>
          <w:sz w:val="24"/>
        </w:rPr>
        <w:t>for malware ingestion, sandbox orchestration, and automated teardown, reducing manual effort and improving operational efficiency.</w:t>
      </w:r>
    </w:p>
    <w:p w14:paraId="0921DA52" w14:textId="1A3BF088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Built and maintained </w:t>
      </w:r>
      <w:r w:rsidRPr="0085434F">
        <w:rPr>
          <w:b/>
          <w:bCs/>
          <w:sz w:val="24"/>
        </w:rPr>
        <w:t xml:space="preserve">CI/CD pipelines with AWS </w:t>
      </w:r>
      <w:proofErr w:type="spellStart"/>
      <w:r w:rsidRPr="0085434F">
        <w:rPr>
          <w:b/>
          <w:bCs/>
          <w:sz w:val="24"/>
        </w:rPr>
        <w:t>CodePipeline</w:t>
      </w:r>
      <w:proofErr w:type="spellEnd"/>
      <w:r w:rsidRPr="0085434F">
        <w:rPr>
          <w:b/>
          <w:bCs/>
          <w:sz w:val="24"/>
        </w:rPr>
        <w:t xml:space="preserve">, </w:t>
      </w:r>
      <w:proofErr w:type="spellStart"/>
      <w:r w:rsidRPr="0085434F">
        <w:rPr>
          <w:b/>
          <w:bCs/>
          <w:sz w:val="24"/>
        </w:rPr>
        <w:t>CodeBuild</w:t>
      </w:r>
      <w:proofErr w:type="spellEnd"/>
      <w:r w:rsidRPr="0085434F">
        <w:rPr>
          <w:b/>
          <w:bCs/>
          <w:sz w:val="24"/>
        </w:rPr>
        <w:t xml:space="preserve">, and </w:t>
      </w:r>
      <w:proofErr w:type="spellStart"/>
      <w:r w:rsidRPr="0085434F">
        <w:rPr>
          <w:b/>
          <w:bCs/>
          <w:sz w:val="24"/>
        </w:rPr>
        <w:t>CodeDeploy</w:t>
      </w:r>
      <w:proofErr w:type="spellEnd"/>
      <w:r w:rsidRPr="0085434F">
        <w:rPr>
          <w:sz w:val="24"/>
        </w:rPr>
        <w:t>, automating build, test, and deployment workflows for serverless and containerized applications.</w:t>
      </w:r>
    </w:p>
    <w:p w14:paraId="7A24DF84" w14:textId="6AF5C03F" w:rsidR="0085434F" w:rsidRPr="0085434F" w:rsidRDefault="0085434F" w:rsidP="00D9556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>Deployed</w:t>
      </w:r>
      <w:r w:rsidRPr="0085434F">
        <w:rPr>
          <w:b/>
          <w:bCs/>
          <w:sz w:val="24"/>
        </w:rPr>
        <w:t xml:space="preserve"> Python and Node.js microservices</w:t>
      </w:r>
      <w:r w:rsidRPr="0085434F">
        <w:rPr>
          <w:sz w:val="24"/>
        </w:rPr>
        <w:t xml:space="preserve"> on AWS ECS (</w:t>
      </w:r>
      <w:proofErr w:type="spellStart"/>
      <w:r w:rsidRPr="0085434F">
        <w:rPr>
          <w:sz w:val="24"/>
        </w:rPr>
        <w:t>Fargate</w:t>
      </w:r>
      <w:proofErr w:type="spellEnd"/>
      <w:r w:rsidRPr="0085434F">
        <w:rPr>
          <w:sz w:val="24"/>
        </w:rPr>
        <w:t>), EKS (Kubernetes), Lambda, and EC2, leveraging container orchestration to ensure isolation, scalability, and fault tolerance.</w:t>
      </w:r>
    </w:p>
    <w:p w14:paraId="53501A24" w14:textId="7736CE03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>Integrated</w:t>
      </w:r>
      <w:r>
        <w:rPr>
          <w:sz w:val="24"/>
        </w:rPr>
        <w:t xml:space="preserve"> </w:t>
      </w:r>
      <w:r w:rsidRPr="0085434F">
        <w:rPr>
          <w:b/>
          <w:bCs/>
          <w:sz w:val="24"/>
        </w:rPr>
        <w:t xml:space="preserve">AWS </w:t>
      </w:r>
      <w:proofErr w:type="spellStart"/>
      <w:r w:rsidRPr="0085434F">
        <w:rPr>
          <w:b/>
          <w:bCs/>
          <w:sz w:val="24"/>
        </w:rPr>
        <w:t>CodeArtifact</w:t>
      </w:r>
      <w:proofErr w:type="spellEnd"/>
      <w:r w:rsidRPr="0085434F">
        <w:rPr>
          <w:b/>
          <w:bCs/>
          <w:sz w:val="24"/>
        </w:rPr>
        <w:t xml:space="preserve"> </w:t>
      </w:r>
      <w:r w:rsidRPr="0085434F">
        <w:rPr>
          <w:sz w:val="24"/>
        </w:rPr>
        <w:t xml:space="preserve">to securely manage private </w:t>
      </w:r>
      <w:proofErr w:type="spellStart"/>
      <w:r w:rsidRPr="0085434F">
        <w:rPr>
          <w:sz w:val="24"/>
        </w:rPr>
        <w:t>npm</w:t>
      </w:r>
      <w:proofErr w:type="spellEnd"/>
      <w:r w:rsidRPr="0085434F">
        <w:rPr>
          <w:sz w:val="24"/>
        </w:rPr>
        <w:t xml:space="preserve"> and </w:t>
      </w:r>
      <w:proofErr w:type="spellStart"/>
      <w:r w:rsidRPr="0085434F">
        <w:rPr>
          <w:sz w:val="24"/>
        </w:rPr>
        <w:t>PyPI</w:t>
      </w:r>
      <w:proofErr w:type="spellEnd"/>
      <w:r w:rsidRPr="0085434F">
        <w:rPr>
          <w:sz w:val="24"/>
        </w:rPr>
        <w:t xml:space="preserve"> packages, streamlining dependency management for development teams.</w:t>
      </w:r>
    </w:p>
    <w:p w14:paraId="1A3A6C1D" w14:textId="7E57B3A6" w:rsidR="0085434F" w:rsidRPr="0085434F" w:rsidRDefault="0085434F" w:rsidP="008D556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Implemented </w:t>
      </w:r>
      <w:r w:rsidRPr="0085434F">
        <w:rPr>
          <w:b/>
          <w:bCs/>
          <w:sz w:val="24"/>
        </w:rPr>
        <w:t>automated testing frameworks</w:t>
      </w:r>
      <w:r w:rsidRPr="0085434F">
        <w:rPr>
          <w:sz w:val="24"/>
        </w:rPr>
        <w:t xml:space="preserve"> (unit, integration, and security scans) within CI/CD pipelines to enforce code quality and compliance prior to production releases.</w:t>
      </w:r>
    </w:p>
    <w:p w14:paraId="470B9C77" w14:textId="0C526131" w:rsidR="0085434F" w:rsidRPr="0085434F" w:rsidRDefault="0085434F" w:rsidP="00107A9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Designed </w:t>
      </w:r>
      <w:proofErr w:type="spellStart"/>
      <w:r w:rsidRPr="0085434F">
        <w:rPr>
          <w:sz w:val="24"/>
        </w:rPr>
        <w:t>IaC</w:t>
      </w:r>
      <w:proofErr w:type="spellEnd"/>
      <w:r w:rsidRPr="0085434F">
        <w:rPr>
          <w:sz w:val="24"/>
        </w:rPr>
        <w:t xml:space="preserve"> with </w:t>
      </w:r>
      <w:r w:rsidRPr="0085434F">
        <w:rPr>
          <w:b/>
          <w:bCs/>
          <w:sz w:val="24"/>
        </w:rPr>
        <w:t>CloudFormation and Terraform</w:t>
      </w:r>
      <w:r w:rsidRPr="0085434F">
        <w:rPr>
          <w:sz w:val="24"/>
        </w:rPr>
        <w:t>, automating provisioning of EKS clusters, VPCs, and security resources for consistency across Dev/Test/Prod.</w:t>
      </w:r>
    </w:p>
    <w:p w14:paraId="44137535" w14:textId="25481A7D" w:rsidR="0085434F" w:rsidRPr="0085434F" w:rsidRDefault="0085434F" w:rsidP="0098727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Automated malware detection workflows by analyzing </w:t>
      </w:r>
      <w:proofErr w:type="spellStart"/>
      <w:r w:rsidRPr="0085434F">
        <w:rPr>
          <w:b/>
          <w:bCs/>
          <w:sz w:val="24"/>
        </w:rPr>
        <w:t>strace</w:t>
      </w:r>
      <w:proofErr w:type="spellEnd"/>
      <w:r w:rsidRPr="0085434F">
        <w:rPr>
          <w:b/>
          <w:bCs/>
          <w:sz w:val="24"/>
        </w:rPr>
        <w:t xml:space="preserve"> and TCP/UDP logs</w:t>
      </w:r>
      <w:r w:rsidRPr="0085434F">
        <w:rPr>
          <w:sz w:val="24"/>
        </w:rPr>
        <w:t xml:space="preserve">, integrating Indicators of Compromise (IOCs) into AWS </w:t>
      </w:r>
      <w:proofErr w:type="spellStart"/>
      <w:r w:rsidRPr="0085434F">
        <w:rPr>
          <w:sz w:val="24"/>
        </w:rPr>
        <w:t>GuardDuty</w:t>
      </w:r>
      <w:proofErr w:type="spellEnd"/>
      <w:r w:rsidRPr="0085434F">
        <w:rPr>
          <w:sz w:val="24"/>
        </w:rPr>
        <w:t xml:space="preserve"> for advanced threat detection.</w:t>
      </w:r>
    </w:p>
    <w:p w14:paraId="23C9C1FF" w14:textId="241FDA1D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Exposed internal </w:t>
      </w:r>
      <w:r w:rsidRPr="0085434F">
        <w:rPr>
          <w:b/>
          <w:bCs/>
          <w:sz w:val="24"/>
        </w:rPr>
        <w:t>RESTful APIs via API Gateway</w:t>
      </w:r>
      <w:r w:rsidRPr="0085434F">
        <w:rPr>
          <w:sz w:val="24"/>
        </w:rPr>
        <w:t>, enforcing WAF rules, throttling, and IAM-based authorization to secure sensitive workloads.</w:t>
      </w:r>
    </w:p>
    <w:p w14:paraId="19201EF7" w14:textId="49184630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>Implemented just-in-time</w:t>
      </w:r>
      <w:r w:rsidRPr="0085434F">
        <w:rPr>
          <w:b/>
          <w:bCs/>
          <w:sz w:val="24"/>
        </w:rPr>
        <w:t xml:space="preserve"> IAM access controls</w:t>
      </w:r>
      <w:r w:rsidRPr="0085434F">
        <w:rPr>
          <w:sz w:val="24"/>
        </w:rPr>
        <w:t xml:space="preserve"> with AWS SSO, permission boundaries, and MFA-secured </w:t>
      </w:r>
      <w:proofErr w:type="spellStart"/>
      <w:r w:rsidRPr="0085434F">
        <w:rPr>
          <w:sz w:val="24"/>
        </w:rPr>
        <w:t>breakglass</w:t>
      </w:r>
      <w:proofErr w:type="spellEnd"/>
      <w:r w:rsidRPr="0085434F">
        <w:rPr>
          <w:sz w:val="24"/>
        </w:rPr>
        <w:t xml:space="preserve"> roles to protect privileged identities.</w:t>
      </w:r>
    </w:p>
    <w:p w14:paraId="329CEA0B" w14:textId="32BC9DE0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Enhanced observability with </w:t>
      </w:r>
      <w:r w:rsidRPr="0085434F">
        <w:rPr>
          <w:b/>
          <w:bCs/>
          <w:sz w:val="24"/>
        </w:rPr>
        <w:t>CloudWatch, DynamoDB metadata tracking, and X-Ray</w:t>
      </w:r>
      <w:r w:rsidRPr="0085434F">
        <w:rPr>
          <w:sz w:val="24"/>
        </w:rPr>
        <w:t>, enabling proactive performance tuning and real-time security insights.</w:t>
      </w:r>
    </w:p>
    <w:p w14:paraId="0B1EF584" w14:textId="77777777" w:rsidR="0085434F" w:rsidRPr="0085434F" w:rsidRDefault="0085434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proofErr w:type="gramStart"/>
      <w:r w:rsidRPr="0085434F">
        <w:rPr>
          <w:sz w:val="24"/>
        </w:rPr>
        <w:t>Strengthened</w:t>
      </w:r>
      <w:proofErr w:type="gramEnd"/>
      <w:r w:rsidRPr="0085434F">
        <w:rPr>
          <w:sz w:val="24"/>
        </w:rPr>
        <w:t xml:space="preserve"> cloud security posture by integrating</w:t>
      </w:r>
      <w:r w:rsidRPr="00D82711">
        <w:rPr>
          <w:b/>
          <w:bCs/>
          <w:sz w:val="24"/>
        </w:rPr>
        <w:t xml:space="preserve"> </w:t>
      </w:r>
      <w:proofErr w:type="spellStart"/>
      <w:r w:rsidRPr="00D82711">
        <w:rPr>
          <w:b/>
          <w:bCs/>
          <w:sz w:val="24"/>
        </w:rPr>
        <w:t>GuardDuty</w:t>
      </w:r>
      <w:proofErr w:type="spellEnd"/>
      <w:r w:rsidRPr="00D82711">
        <w:rPr>
          <w:b/>
          <w:bCs/>
          <w:sz w:val="24"/>
        </w:rPr>
        <w:t>, Security Hub, Config Rules</w:t>
      </w:r>
      <w:r w:rsidRPr="0085434F">
        <w:rPr>
          <w:sz w:val="24"/>
        </w:rPr>
        <w:t xml:space="preserve">, </w:t>
      </w:r>
      <w:r w:rsidRPr="00D82711">
        <w:rPr>
          <w:b/>
          <w:bCs/>
          <w:sz w:val="24"/>
        </w:rPr>
        <w:t xml:space="preserve">and Systems Manager </w:t>
      </w:r>
      <w:r w:rsidRPr="0085434F">
        <w:rPr>
          <w:sz w:val="24"/>
        </w:rPr>
        <w:t>across multi-stage environments.</w:t>
      </w:r>
    </w:p>
    <w:p w14:paraId="323ADB6B" w14:textId="61295E99" w:rsidR="00DF320F" w:rsidRPr="0085434F" w:rsidRDefault="00DF320F" w:rsidP="008543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Created </w:t>
      </w:r>
      <w:r w:rsidRPr="00D82711">
        <w:rPr>
          <w:b/>
          <w:bCs/>
          <w:sz w:val="24"/>
        </w:rPr>
        <w:t>infrastructure documentation, workflow diagrams, and flowcharts</w:t>
      </w:r>
      <w:r w:rsidRPr="0085434F">
        <w:rPr>
          <w:sz w:val="24"/>
        </w:rPr>
        <w:t xml:space="preserve"> to support maintenance and handoffs.</w:t>
      </w:r>
    </w:p>
    <w:p w14:paraId="209B08DC" w14:textId="6EAA27F8" w:rsidR="00DF320F" w:rsidRPr="0085434F" w:rsidRDefault="00DF320F" w:rsidP="002E797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5434F">
        <w:rPr>
          <w:sz w:val="24"/>
        </w:rPr>
        <w:t xml:space="preserve">Participated in </w:t>
      </w:r>
      <w:r w:rsidRPr="00D82711">
        <w:rPr>
          <w:b/>
          <w:bCs/>
          <w:sz w:val="24"/>
        </w:rPr>
        <w:t>on-call rotations</w:t>
      </w:r>
      <w:r w:rsidRPr="0085434F">
        <w:rPr>
          <w:sz w:val="24"/>
        </w:rPr>
        <w:t xml:space="preserve">, </w:t>
      </w:r>
      <w:r w:rsidRPr="00D82711">
        <w:rPr>
          <w:b/>
          <w:bCs/>
          <w:sz w:val="24"/>
        </w:rPr>
        <w:t>planned maintenance</w:t>
      </w:r>
      <w:r w:rsidRPr="0085434F">
        <w:rPr>
          <w:sz w:val="24"/>
        </w:rPr>
        <w:t xml:space="preserve">, and </w:t>
      </w:r>
      <w:r w:rsidRPr="00D82711">
        <w:rPr>
          <w:b/>
          <w:bCs/>
          <w:sz w:val="24"/>
        </w:rPr>
        <w:t>production incident management</w:t>
      </w:r>
      <w:r w:rsidRPr="0085434F">
        <w:rPr>
          <w:sz w:val="24"/>
        </w:rPr>
        <w:t>.</w:t>
      </w:r>
    </w:p>
    <w:p w14:paraId="0E6C1B95" w14:textId="5F639E22" w:rsidR="00902C43" w:rsidRPr="00070E80" w:rsidRDefault="00902C43" w:rsidP="008B3718">
      <w:pPr>
        <w:pStyle w:val="Heading1"/>
        <w:tabs>
          <w:tab w:val="left" w:pos="7301"/>
        </w:tabs>
        <w:spacing w:before="202" w:line="276" w:lineRule="auto"/>
        <w:ind w:left="460"/>
        <w:jc w:val="both"/>
      </w:pPr>
      <w:r w:rsidRPr="00070E80">
        <w:lastRenderedPageBreak/>
        <w:t xml:space="preserve">404DM                                                                                        </w:t>
      </w:r>
      <w:r w:rsidR="00E468B5" w:rsidRPr="00070E80">
        <w:tab/>
      </w:r>
      <w:r w:rsidRPr="00070E80">
        <w:t>May 2019 – Dec 2020</w:t>
      </w:r>
    </w:p>
    <w:p w14:paraId="646AE31E" w14:textId="6B6EB38F" w:rsidR="00902C43" w:rsidRDefault="007221F9" w:rsidP="008B3718">
      <w:pPr>
        <w:tabs>
          <w:tab w:val="left" w:pos="7301"/>
        </w:tabs>
        <w:spacing w:before="202" w:line="276" w:lineRule="auto"/>
        <w:ind w:left="460"/>
        <w:jc w:val="both"/>
        <w:rPr>
          <w:i/>
          <w:sz w:val="24"/>
        </w:rPr>
      </w:pPr>
      <w:r>
        <w:rPr>
          <w:i/>
          <w:sz w:val="24"/>
        </w:rPr>
        <w:t>AWS Cloud</w:t>
      </w:r>
      <w:r w:rsidR="004E2625">
        <w:rPr>
          <w:i/>
          <w:sz w:val="24"/>
        </w:rPr>
        <w:t xml:space="preserve"> </w:t>
      </w:r>
      <w:r w:rsidR="00902C43" w:rsidRPr="00070E80">
        <w:rPr>
          <w:i/>
          <w:sz w:val="24"/>
        </w:rPr>
        <w:t xml:space="preserve">Engineer                                                                       </w:t>
      </w:r>
      <w:r>
        <w:rPr>
          <w:i/>
          <w:sz w:val="24"/>
        </w:rPr>
        <w:tab/>
      </w:r>
      <w:r w:rsidR="00902C43" w:rsidRPr="00070E80">
        <w:rPr>
          <w:i/>
          <w:sz w:val="24"/>
        </w:rPr>
        <w:t>Chennai, India</w:t>
      </w:r>
    </w:p>
    <w:p w14:paraId="0F6B5693" w14:textId="53FE975A" w:rsidR="004E2625" w:rsidRDefault="004E2625" w:rsidP="008B37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4E2625">
        <w:rPr>
          <w:sz w:val="24"/>
        </w:rPr>
        <w:t>Led the strategic planning and execution of migrating on-premises applications and infrastructure to AWS using services like AWS Migration Hub, AWS Server Migration Service (SMS), AWS Database Migration Service (DMS), and AWS Snowball, ensuring a seamless transition with minimal downtime and data integrity.</w:t>
      </w:r>
    </w:p>
    <w:p w14:paraId="6EDE9A8A" w14:textId="7E850C02" w:rsidR="004E2625" w:rsidRDefault="004E2625" w:rsidP="008B37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4E2625">
        <w:rPr>
          <w:sz w:val="24"/>
        </w:rPr>
        <w:t xml:space="preserve">Utilized </w:t>
      </w:r>
      <w:r w:rsidRPr="004E2625">
        <w:rPr>
          <w:b/>
          <w:bCs/>
          <w:sz w:val="24"/>
        </w:rPr>
        <w:t>AWS Data Migration Service (DMS)</w:t>
      </w:r>
      <w:r w:rsidRPr="004E2625">
        <w:rPr>
          <w:sz w:val="24"/>
        </w:rPr>
        <w:t xml:space="preserve"> and </w:t>
      </w:r>
      <w:r w:rsidRPr="004E2625">
        <w:rPr>
          <w:b/>
          <w:bCs/>
          <w:sz w:val="24"/>
        </w:rPr>
        <w:t>AWS Snowball</w:t>
      </w:r>
      <w:r w:rsidRPr="004E2625">
        <w:rPr>
          <w:sz w:val="24"/>
        </w:rPr>
        <w:t xml:space="preserve"> for the efficient transfer of large-scale databases and data </w:t>
      </w:r>
      <w:r w:rsidR="00FA1486" w:rsidRPr="004E2625">
        <w:rPr>
          <w:sz w:val="24"/>
        </w:rPr>
        <w:t>sets from</w:t>
      </w:r>
      <w:r w:rsidRPr="004E2625">
        <w:rPr>
          <w:sz w:val="24"/>
        </w:rPr>
        <w:t xml:space="preserve"> on-premises environments to AWS ensuring data consistency and security throughout the migration process.</w:t>
      </w:r>
    </w:p>
    <w:p w14:paraId="00C3D246" w14:textId="50FAE6C2" w:rsidR="00FA1486" w:rsidRPr="00FA1486" w:rsidRDefault="00FA1486" w:rsidP="008B37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A1486">
        <w:rPr>
          <w:sz w:val="24"/>
        </w:rPr>
        <w:t xml:space="preserve">Migrated </w:t>
      </w:r>
      <w:r w:rsidRPr="00FA1486">
        <w:rPr>
          <w:b/>
          <w:bCs/>
          <w:sz w:val="24"/>
        </w:rPr>
        <w:t>VMware</w:t>
      </w:r>
      <w:r>
        <w:rPr>
          <w:b/>
          <w:bCs/>
          <w:sz w:val="24"/>
        </w:rPr>
        <w:t xml:space="preserve"> </w:t>
      </w:r>
      <w:r w:rsidRPr="00FA1486">
        <w:rPr>
          <w:b/>
          <w:bCs/>
          <w:sz w:val="24"/>
        </w:rPr>
        <w:t>Virtual Machines</w:t>
      </w:r>
      <w:r w:rsidRPr="00FA1486">
        <w:rPr>
          <w:sz w:val="24"/>
        </w:rPr>
        <w:t xml:space="preserve"> to AWS and managed Services like EC2, S3,</w:t>
      </w:r>
      <w:r>
        <w:rPr>
          <w:sz w:val="24"/>
        </w:rPr>
        <w:t xml:space="preserve"> </w:t>
      </w:r>
      <w:r w:rsidRPr="00FA1486">
        <w:rPr>
          <w:sz w:val="24"/>
        </w:rPr>
        <w:t>Cloud Formation, Route53, ELB, RDS, and VPC</w:t>
      </w:r>
      <w:r>
        <w:rPr>
          <w:sz w:val="24"/>
        </w:rPr>
        <w:t>.</w:t>
      </w:r>
    </w:p>
    <w:p w14:paraId="0F4AF23F" w14:textId="77777777" w:rsidR="008B3718" w:rsidRPr="008B3718" w:rsidRDefault="008B3718" w:rsidP="008B371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B3718">
        <w:rPr>
          <w:sz w:val="24"/>
        </w:rPr>
        <w:t xml:space="preserve">Developed CI/CD pipelines using Jenkins to build, test, and deploy microservices containers on </w:t>
      </w:r>
      <w:r w:rsidRPr="008B3718">
        <w:rPr>
          <w:b/>
          <w:bCs/>
          <w:sz w:val="24"/>
        </w:rPr>
        <w:t>AWS EKS Kubernetes</w:t>
      </w:r>
      <w:r w:rsidRPr="008B3718">
        <w:rPr>
          <w:sz w:val="24"/>
        </w:rPr>
        <w:t xml:space="preserve"> clusters across DEV, UAT, and PROD environments, leveraging Ansible for automation to ensure scalable and resilient deployments.</w:t>
      </w:r>
    </w:p>
    <w:p w14:paraId="7842013A" w14:textId="77777777" w:rsidR="008B3718" w:rsidRPr="008B3718" w:rsidRDefault="008B3718" w:rsidP="008B371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B3718">
        <w:rPr>
          <w:sz w:val="24"/>
        </w:rPr>
        <w:t>Configured and managed secure hybrid cloud network architectures including VPNs, firewalls, VPC security groups, and route tables to safeguard communication between on-premises and AWS environments.</w:t>
      </w:r>
    </w:p>
    <w:p w14:paraId="390E8891" w14:textId="3B5E1384" w:rsidR="00FA1486" w:rsidRPr="008B3718" w:rsidRDefault="00FA1486" w:rsidP="008B371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B3718">
        <w:rPr>
          <w:sz w:val="24"/>
        </w:rPr>
        <w:t xml:space="preserve">Planned and executed data migration strategies between </w:t>
      </w:r>
      <w:r w:rsidRPr="008B3718">
        <w:rPr>
          <w:b/>
          <w:bCs/>
          <w:sz w:val="24"/>
        </w:rPr>
        <w:t xml:space="preserve">PostgreSQL, MongoDB, </w:t>
      </w:r>
      <w:r w:rsidRPr="008B3718">
        <w:rPr>
          <w:sz w:val="24"/>
        </w:rPr>
        <w:t>and</w:t>
      </w:r>
      <w:r w:rsidRPr="008B3718">
        <w:rPr>
          <w:b/>
          <w:bCs/>
          <w:sz w:val="24"/>
        </w:rPr>
        <w:t xml:space="preserve"> DynamoDB</w:t>
      </w:r>
      <w:r w:rsidRPr="008B3718">
        <w:rPr>
          <w:sz w:val="24"/>
        </w:rPr>
        <w:t xml:space="preserve">, and </w:t>
      </w:r>
      <w:r w:rsidR="008B3718">
        <w:rPr>
          <w:sz w:val="24"/>
        </w:rPr>
        <w:t>a</w:t>
      </w:r>
      <w:r w:rsidR="008B3718" w:rsidRPr="008B3718">
        <w:rPr>
          <w:sz w:val="24"/>
        </w:rPr>
        <w:t>utomated infrastructure provisioning and application deployments using Terraform and Ansible, streamlining release cycles and improving operational efficiency.</w:t>
      </w:r>
    </w:p>
    <w:p w14:paraId="6A1CF132" w14:textId="6905F400" w:rsidR="00FA1486" w:rsidRDefault="00FA1486" w:rsidP="008B37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FA1486">
        <w:rPr>
          <w:sz w:val="24"/>
        </w:rPr>
        <w:t xml:space="preserve">Maintained the user accounts (IAM), RDS, Route 53, VPC, RDB, DynamoDB, SES, SQS and SNS services in </w:t>
      </w:r>
      <w:r>
        <w:rPr>
          <w:rFonts w:ascii="Cambria Math" w:hAnsi="Cambria Math" w:cs="Cambria Math"/>
          <w:sz w:val="24"/>
        </w:rPr>
        <w:t>AWS</w:t>
      </w:r>
      <w:r w:rsidRPr="00FA1486">
        <w:rPr>
          <w:sz w:val="24"/>
        </w:rPr>
        <w:t xml:space="preserve"> cloud</w:t>
      </w:r>
      <w:r>
        <w:rPr>
          <w:sz w:val="24"/>
        </w:rPr>
        <w:t>.</w:t>
      </w:r>
    </w:p>
    <w:p w14:paraId="3BDA45BC" w14:textId="77777777" w:rsidR="008B3718" w:rsidRDefault="008B3718" w:rsidP="008B371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B3718">
        <w:rPr>
          <w:sz w:val="24"/>
        </w:rPr>
        <w:t>Enabled Amazon CloudWatch monitoring for critical metrics such as network packets, CPU utilization, and load balancer health, improving system reliability and reducing incident response times.</w:t>
      </w:r>
    </w:p>
    <w:p w14:paraId="142D45A3" w14:textId="7D8D96AC" w:rsidR="008B3718" w:rsidRPr="008B3718" w:rsidRDefault="008B3718" w:rsidP="008B371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B3718">
        <w:rPr>
          <w:sz w:val="24"/>
        </w:rPr>
        <w:t>Collaborated with QA and development teams to integrate automated testing into CI/CD pipelines, ensuring robust releases with minimal downtime and enhanced user experience.</w:t>
      </w:r>
    </w:p>
    <w:p w14:paraId="46E3C2FD" w14:textId="77777777" w:rsidR="00D129CC" w:rsidRDefault="00D129CC" w:rsidP="002E797F">
      <w:pPr>
        <w:pStyle w:val="ListParagraph"/>
        <w:tabs>
          <w:tab w:val="left" w:pos="820"/>
          <w:tab w:val="left" w:pos="821"/>
        </w:tabs>
        <w:spacing w:line="276" w:lineRule="auto"/>
        <w:ind w:right="123" w:firstLine="0"/>
        <w:jc w:val="both"/>
        <w:rPr>
          <w:sz w:val="24"/>
        </w:rPr>
      </w:pPr>
    </w:p>
    <w:p w14:paraId="30171567" w14:textId="77777777" w:rsidR="008B3718" w:rsidRDefault="008B3718" w:rsidP="002E797F">
      <w:pPr>
        <w:pStyle w:val="ListParagraph"/>
        <w:tabs>
          <w:tab w:val="left" w:pos="820"/>
          <w:tab w:val="left" w:pos="821"/>
        </w:tabs>
        <w:spacing w:line="276" w:lineRule="auto"/>
        <w:ind w:right="123" w:firstLine="0"/>
        <w:jc w:val="both"/>
        <w:rPr>
          <w:sz w:val="24"/>
        </w:rPr>
      </w:pPr>
    </w:p>
    <w:p w14:paraId="1D4149C2" w14:textId="77777777" w:rsidR="008B3718" w:rsidRDefault="008B3718" w:rsidP="002E797F">
      <w:pPr>
        <w:pStyle w:val="ListParagraph"/>
        <w:tabs>
          <w:tab w:val="left" w:pos="820"/>
          <w:tab w:val="left" w:pos="821"/>
        </w:tabs>
        <w:spacing w:line="276" w:lineRule="auto"/>
        <w:ind w:right="123" w:firstLine="0"/>
        <w:jc w:val="both"/>
        <w:rPr>
          <w:sz w:val="24"/>
        </w:rPr>
      </w:pPr>
    </w:p>
    <w:p w14:paraId="53DC3DC8" w14:textId="3888D289" w:rsidR="00D129CC" w:rsidRPr="000C11E6" w:rsidRDefault="00D129CC" w:rsidP="002E797F">
      <w:pPr>
        <w:tabs>
          <w:tab w:val="left" w:pos="820"/>
          <w:tab w:val="left" w:pos="821"/>
        </w:tabs>
        <w:spacing w:line="276" w:lineRule="auto"/>
        <w:ind w:right="123"/>
        <w:jc w:val="both"/>
        <w:rPr>
          <w:b/>
          <w:bCs/>
          <w:i/>
          <w:sz w:val="24"/>
        </w:rPr>
      </w:pPr>
      <w:r w:rsidRPr="000C11E6">
        <w:rPr>
          <w:b/>
          <w:bCs/>
          <w:i/>
          <w:sz w:val="24"/>
        </w:rPr>
        <w:t xml:space="preserve">       </w:t>
      </w:r>
      <w:r w:rsidR="002C0204">
        <w:rPr>
          <w:b/>
          <w:bCs/>
          <w:i/>
          <w:sz w:val="24"/>
        </w:rPr>
        <w:t xml:space="preserve">404DM - </w:t>
      </w:r>
      <w:r w:rsidRPr="000C11E6">
        <w:rPr>
          <w:b/>
          <w:bCs/>
          <w:i/>
          <w:sz w:val="24"/>
        </w:rPr>
        <w:t>DevOps Intern</w:t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</w:r>
      <w:r w:rsidR="000C11E6" w:rsidRPr="000C11E6">
        <w:rPr>
          <w:b/>
          <w:bCs/>
          <w:i/>
          <w:sz w:val="24"/>
        </w:rPr>
        <w:tab/>
        <w:t xml:space="preserve">June 2018 – </w:t>
      </w:r>
      <w:r w:rsidR="00C31D51">
        <w:rPr>
          <w:b/>
          <w:bCs/>
          <w:i/>
          <w:sz w:val="24"/>
        </w:rPr>
        <w:t>Dec</w:t>
      </w:r>
      <w:r w:rsidR="000C11E6" w:rsidRPr="000C11E6">
        <w:rPr>
          <w:b/>
          <w:bCs/>
          <w:i/>
          <w:sz w:val="24"/>
        </w:rPr>
        <w:t xml:space="preserve"> 201</w:t>
      </w:r>
      <w:r w:rsidR="00C31D51">
        <w:rPr>
          <w:b/>
          <w:bCs/>
          <w:i/>
          <w:sz w:val="24"/>
        </w:rPr>
        <w:t>8</w:t>
      </w:r>
    </w:p>
    <w:p w14:paraId="03DD94D3" w14:textId="77777777" w:rsidR="000C11E6" w:rsidRDefault="000C11E6" w:rsidP="002E797F">
      <w:pPr>
        <w:tabs>
          <w:tab w:val="left" w:pos="820"/>
          <w:tab w:val="left" w:pos="821"/>
        </w:tabs>
        <w:spacing w:line="276" w:lineRule="auto"/>
        <w:ind w:right="123"/>
        <w:jc w:val="both"/>
        <w:rPr>
          <w:i/>
          <w:sz w:val="24"/>
        </w:rPr>
      </w:pPr>
    </w:p>
    <w:p w14:paraId="3A50D7AD" w14:textId="61C3DCF2" w:rsidR="00A42241" w:rsidRDefault="00D129CC" w:rsidP="002E7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 w:rsidRPr="00A42241">
        <w:rPr>
          <w:iCs/>
          <w:sz w:val="24"/>
        </w:rPr>
        <w:tab/>
      </w:r>
      <w:r w:rsidR="00D2378F" w:rsidRPr="00A42241">
        <w:rPr>
          <w:sz w:val="24"/>
        </w:rPr>
        <w:t xml:space="preserve">Managed the development and deployment of Azure solutions for </w:t>
      </w:r>
      <w:r w:rsidR="00A42241" w:rsidRPr="00A42241">
        <w:rPr>
          <w:sz w:val="24"/>
        </w:rPr>
        <w:t xml:space="preserve">B2B </w:t>
      </w:r>
      <w:proofErr w:type="gramStart"/>
      <w:r w:rsidR="00A42241" w:rsidRPr="00A42241">
        <w:rPr>
          <w:sz w:val="24"/>
        </w:rPr>
        <w:t>client</w:t>
      </w:r>
      <w:proofErr w:type="gramEnd"/>
      <w:r w:rsidR="00A42241" w:rsidRPr="00A42241">
        <w:rPr>
          <w:sz w:val="24"/>
        </w:rPr>
        <w:t xml:space="preserve"> using the Microsoft Azure Infrastructure as a Service (IaaS) platform</w:t>
      </w:r>
      <w:r w:rsidR="00A42241">
        <w:rPr>
          <w:sz w:val="24"/>
        </w:rPr>
        <w:t>.</w:t>
      </w:r>
    </w:p>
    <w:p w14:paraId="354A3229" w14:textId="7E409A1A" w:rsidR="00D129CC" w:rsidRDefault="000C11E6" w:rsidP="002E7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 xml:space="preserve">Designed and implemented a cloud native CI/CD pipeline to automate </w:t>
      </w:r>
      <w:r w:rsidRPr="000C11E6">
        <w:rPr>
          <w:sz w:val="24"/>
        </w:rPr>
        <w:t xml:space="preserve">deployment of microservices across </w:t>
      </w:r>
      <w:r w:rsidRPr="000C11E6">
        <w:rPr>
          <w:b/>
          <w:bCs/>
          <w:sz w:val="24"/>
        </w:rPr>
        <w:t>AWS EKS</w:t>
      </w:r>
      <w:r w:rsidRPr="000C11E6">
        <w:rPr>
          <w:sz w:val="24"/>
        </w:rPr>
        <w:t xml:space="preserve"> and </w:t>
      </w:r>
      <w:r w:rsidRPr="000C11E6">
        <w:rPr>
          <w:b/>
          <w:bCs/>
          <w:sz w:val="24"/>
        </w:rPr>
        <w:t>Azure Kubernetes Service (AKS)</w:t>
      </w:r>
      <w:r w:rsidRPr="000C11E6">
        <w:rPr>
          <w:sz w:val="24"/>
        </w:rPr>
        <w:t xml:space="preserve"> using </w:t>
      </w:r>
      <w:r w:rsidRPr="000C11E6">
        <w:rPr>
          <w:b/>
          <w:bCs/>
          <w:sz w:val="24"/>
        </w:rPr>
        <w:t>GitHub Actions</w:t>
      </w:r>
      <w:r w:rsidRPr="000C11E6">
        <w:rPr>
          <w:sz w:val="24"/>
        </w:rPr>
        <w:t xml:space="preserve"> and </w:t>
      </w:r>
      <w:r w:rsidRPr="000C11E6">
        <w:rPr>
          <w:b/>
          <w:bCs/>
          <w:sz w:val="24"/>
        </w:rPr>
        <w:t>Azure DevOps Pipelines</w:t>
      </w:r>
      <w:r w:rsidRPr="000C11E6">
        <w:rPr>
          <w:sz w:val="24"/>
        </w:rPr>
        <w:t>.</w:t>
      </w:r>
    </w:p>
    <w:p w14:paraId="38F3CFF5" w14:textId="77777777" w:rsidR="00F2358D" w:rsidRPr="00F2358D" w:rsidRDefault="00F2358D" w:rsidP="002E797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2358D">
        <w:rPr>
          <w:sz w:val="24"/>
        </w:rPr>
        <w:t xml:space="preserve">Built reusable </w:t>
      </w:r>
      <w:r w:rsidRPr="00F2358D">
        <w:rPr>
          <w:b/>
          <w:bCs/>
          <w:sz w:val="24"/>
        </w:rPr>
        <w:t>Terraform modules</w:t>
      </w:r>
      <w:r w:rsidRPr="00F2358D">
        <w:rPr>
          <w:sz w:val="24"/>
        </w:rPr>
        <w:t xml:space="preserve"> to provision </w:t>
      </w:r>
      <w:r w:rsidRPr="00F2358D">
        <w:rPr>
          <w:b/>
          <w:bCs/>
          <w:sz w:val="24"/>
        </w:rPr>
        <w:t>Azure cloud infrastructure</w:t>
      </w:r>
      <w:r w:rsidRPr="00F2358D">
        <w:rPr>
          <w:sz w:val="24"/>
        </w:rPr>
        <w:t xml:space="preserve">, including </w:t>
      </w:r>
      <w:r w:rsidRPr="00F2358D">
        <w:rPr>
          <w:b/>
          <w:bCs/>
          <w:sz w:val="24"/>
        </w:rPr>
        <w:t>Azure AD roles</w:t>
      </w:r>
      <w:r w:rsidRPr="00F2358D">
        <w:rPr>
          <w:sz w:val="24"/>
        </w:rPr>
        <w:t xml:space="preserve">, </w:t>
      </w:r>
      <w:r w:rsidRPr="00F2358D">
        <w:rPr>
          <w:b/>
          <w:bCs/>
          <w:sz w:val="24"/>
        </w:rPr>
        <w:t>Network Security Groups (NSGs), Virtual Networks (</w:t>
      </w:r>
      <w:proofErr w:type="spellStart"/>
      <w:r w:rsidRPr="00F2358D">
        <w:rPr>
          <w:b/>
          <w:bCs/>
          <w:sz w:val="24"/>
        </w:rPr>
        <w:t>VNets</w:t>
      </w:r>
      <w:proofErr w:type="spellEnd"/>
      <w:r w:rsidRPr="00F2358D">
        <w:rPr>
          <w:b/>
          <w:bCs/>
          <w:sz w:val="24"/>
        </w:rPr>
        <w:t xml:space="preserve">), </w:t>
      </w:r>
      <w:r w:rsidRPr="00F2358D">
        <w:rPr>
          <w:sz w:val="24"/>
        </w:rPr>
        <w:t>and</w:t>
      </w:r>
      <w:r w:rsidRPr="00F2358D">
        <w:rPr>
          <w:b/>
          <w:bCs/>
          <w:sz w:val="24"/>
        </w:rPr>
        <w:t xml:space="preserve"> Azure Kubernetes Service (AKS) clusters</w:t>
      </w:r>
      <w:r w:rsidRPr="00F2358D">
        <w:rPr>
          <w:sz w:val="24"/>
        </w:rPr>
        <w:t xml:space="preserve"> across multiple environments.</w:t>
      </w:r>
    </w:p>
    <w:p w14:paraId="3BB023D4" w14:textId="77777777" w:rsidR="000C11E6" w:rsidRDefault="000C11E6" w:rsidP="002E797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C11E6">
        <w:rPr>
          <w:sz w:val="24"/>
        </w:rPr>
        <w:lastRenderedPageBreak/>
        <w:t xml:space="preserve">Containerized applications with </w:t>
      </w:r>
      <w:r w:rsidRPr="00F2358D">
        <w:rPr>
          <w:b/>
          <w:bCs/>
          <w:sz w:val="24"/>
        </w:rPr>
        <w:t>Docker</w:t>
      </w:r>
      <w:r w:rsidRPr="000C11E6">
        <w:rPr>
          <w:sz w:val="24"/>
        </w:rPr>
        <w:t xml:space="preserve"> and managed deployments using </w:t>
      </w:r>
      <w:r w:rsidRPr="00F2358D">
        <w:rPr>
          <w:b/>
          <w:bCs/>
          <w:sz w:val="24"/>
        </w:rPr>
        <w:t>Helm charts</w:t>
      </w:r>
      <w:r w:rsidRPr="000C11E6">
        <w:rPr>
          <w:sz w:val="24"/>
        </w:rPr>
        <w:t xml:space="preserve"> on both cloud platforms.</w:t>
      </w:r>
    </w:p>
    <w:p w14:paraId="6F88F379" w14:textId="6E20E00F" w:rsidR="000C11E6" w:rsidRPr="00693DDD" w:rsidRDefault="00A9202A" w:rsidP="002E797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A9202A">
        <w:rPr>
          <w:sz w:val="24"/>
        </w:rPr>
        <w:t xml:space="preserve">Implemented end-to-end monitoring and alerting with </w:t>
      </w:r>
      <w:r w:rsidRPr="00693DDD">
        <w:rPr>
          <w:b/>
          <w:bCs/>
          <w:sz w:val="24"/>
        </w:rPr>
        <w:t>Prometheus</w:t>
      </w:r>
      <w:r w:rsidRPr="00A9202A">
        <w:rPr>
          <w:sz w:val="24"/>
        </w:rPr>
        <w:t xml:space="preserve">, </w:t>
      </w:r>
      <w:r w:rsidRPr="00693DDD">
        <w:rPr>
          <w:b/>
          <w:bCs/>
          <w:sz w:val="24"/>
        </w:rPr>
        <w:t>Grafana</w:t>
      </w:r>
      <w:r w:rsidRPr="00A9202A">
        <w:rPr>
          <w:sz w:val="24"/>
        </w:rPr>
        <w:t xml:space="preserve">, </w:t>
      </w:r>
      <w:r w:rsidRPr="00693DDD">
        <w:rPr>
          <w:b/>
          <w:bCs/>
          <w:sz w:val="24"/>
        </w:rPr>
        <w:t>CloudWatch</w:t>
      </w:r>
      <w:r w:rsidRPr="00A9202A">
        <w:rPr>
          <w:sz w:val="24"/>
        </w:rPr>
        <w:t xml:space="preserve">, and </w:t>
      </w:r>
      <w:r w:rsidRPr="00693DDD">
        <w:rPr>
          <w:b/>
          <w:bCs/>
          <w:sz w:val="24"/>
        </w:rPr>
        <w:t>Azure Monitor</w:t>
      </w:r>
      <w:r w:rsidRPr="00A9202A">
        <w:rPr>
          <w:sz w:val="24"/>
        </w:rPr>
        <w:t>.</w:t>
      </w:r>
    </w:p>
    <w:p w14:paraId="5447DAAF" w14:textId="5353CF01" w:rsidR="00902C43" w:rsidRPr="00070E80" w:rsidRDefault="00902C43" w:rsidP="002E797F">
      <w:pPr>
        <w:pStyle w:val="Heading1"/>
        <w:pBdr>
          <w:bottom w:val="single" w:sz="12" w:space="1" w:color="auto"/>
        </w:pBdr>
        <w:spacing w:line="276" w:lineRule="auto"/>
        <w:jc w:val="both"/>
      </w:pPr>
      <w:r w:rsidRPr="00070E80">
        <w:t>EDUCATION</w:t>
      </w:r>
    </w:p>
    <w:p w14:paraId="740E3A5E" w14:textId="2D5BD042" w:rsidR="000A736B" w:rsidRDefault="00FA1486" w:rsidP="002E797F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Master’s</w:t>
      </w:r>
      <w:proofErr w:type="gramEnd"/>
      <w:r>
        <w:rPr>
          <w:sz w:val="24"/>
          <w:szCs w:val="24"/>
        </w:rPr>
        <w:t xml:space="preserve"> in computer science</w:t>
      </w:r>
      <w:r w:rsidR="000A736B">
        <w:rPr>
          <w:sz w:val="24"/>
          <w:szCs w:val="24"/>
        </w:rPr>
        <w:t xml:space="preserve"> – Rowan University </w:t>
      </w:r>
    </w:p>
    <w:p w14:paraId="099D69EB" w14:textId="06BDFBB5" w:rsidR="00902C43" w:rsidRPr="000A736B" w:rsidRDefault="00FA1486" w:rsidP="002E797F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  <w:szCs w:val="24"/>
        </w:rPr>
      </w:pPr>
      <w:proofErr w:type="gramStart"/>
      <w:r w:rsidRPr="000A736B">
        <w:rPr>
          <w:sz w:val="24"/>
          <w:szCs w:val="24"/>
        </w:rPr>
        <w:t>Bachelor’s</w:t>
      </w:r>
      <w:proofErr w:type="gramEnd"/>
      <w:r w:rsidRPr="000A736B">
        <w:rPr>
          <w:sz w:val="24"/>
          <w:szCs w:val="24"/>
        </w:rPr>
        <w:t xml:space="preserve"> in computer science and engineering</w:t>
      </w:r>
      <w:r w:rsidR="000A736B">
        <w:rPr>
          <w:sz w:val="24"/>
          <w:szCs w:val="24"/>
        </w:rPr>
        <w:t xml:space="preserve"> – Sathyabama University </w:t>
      </w:r>
    </w:p>
    <w:p w14:paraId="76F51623" w14:textId="77777777" w:rsidR="00902C43" w:rsidRPr="00070E80" w:rsidRDefault="00902C43" w:rsidP="002E797F">
      <w:pPr>
        <w:pStyle w:val="Heading1"/>
        <w:pBdr>
          <w:bottom w:val="single" w:sz="12" w:space="1" w:color="auto"/>
        </w:pBdr>
        <w:spacing w:line="276" w:lineRule="auto"/>
        <w:jc w:val="both"/>
      </w:pPr>
      <w:r w:rsidRPr="00070E80">
        <w:t>CERTIFICATIONS</w:t>
      </w:r>
    </w:p>
    <w:p w14:paraId="1BE0F02F" w14:textId="345358A9" w:rsidR="008D4EA4" w:rsidRPr="00070E80" w:rsidRDefault="00902C43" w:rsidP="002E797F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276" w:lineRule="auto"/>
        <w:ind w:right="123"/>
        <w:jc w:val="both"/>
        <w:rPr>
          <w:sz w:val="24"/>
          <w:szCs w:val="24"/>
        </w:rPr>
      </w:pPr>
      <w:r w:rsidRPr="00070E80">
        <w:rPr>
          <w:sz w:val="24"/>
          <w:szCs w:val="24"/>
        </w:rPr>
        <w:t xml:space="preserve">AWS Certified Solutions Architect </w:t>
      </w:r>
      <w:r w:rsidR="008D4EA4" w:rsidRPr="00070E80">
        <w:rPr>
          <w:sz w:val="24"/>
          <w:szCs w:val="24"/>
        </w:rPr>
        <w:t>–</w:t>
      </w:r>
      <w:r w:rsidRPr="00070E80">
        <w:rPr>
          <w:sz w:val="24"/>
          <w:szCs w:val="24"/>
        </w:rPr>
        <w:t xml:space="preserve"> Associate</w:t>
      </w:r>
    </w:p>
    <w:sectPr w:rsidR="008D4EA4" w:rsidRPr="00070E80" w:rsidSect="00662282">
      <w:headerReference w:type="default" r:id="rId8"/>
      <w:pgSz w:w="12240" w:h="15840"/>
      <w:pgMar w:top="2180" w:right="1320" w:bottom="280" w:left="1340" w:header="70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8B88" w14:textId="77777777" w:rsidR="004D74B3" w:rsidRDefault="004D74B3">
      <w:r>
        <w:separator/>
      </w:r>
    </w:p>
  </w:endnote>
  <w:endnote w:type="continuationSeparator" w:id="0">
    <w:p w14:paraId="506A0AA9" w14:textId="77777777" w:rsidR="004D74B3" w:rsidRDefault="004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7150" w14:textId="77777777" w:rsidR="004D74B3" w:rsidRDefault="004D74B3">
      <w:r>
        <w:separator/>
      </w:r>
    </w:p>
  </w:footnote>
  <w:footnote w:type="continuationSeparator" w:id="0">
    <w:p w14:paraId="66ABF82D" w14:textId="77777777" w:rsidR="004D74B3" w:rsidRDefault="004D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3C59" w14:textId="6EF3DBCA" w:rsidR="00A74A49" w:rsidRDefault="00662282" w:rsidP="00A74A49">
    <w:pPr>
      <w:pStyle w:val="Header"/>
      <w:jc w:val="right"/>
    </w:pPr>
    <w:r>
      <w:ptab w:relativeTo="margin" w:alignment="right" w:leader="none"/>
    </w:r>
    <w:r w:rsidR="00720431">
      <w:rPr>
        <w:noProof/>
        <w:sz w:val="20"/>
      </w:rPr>
      <w:drawing>
        <wp:anchor distT="0" distB="0" distL="114300" distR="114300" simplePos="0" relativeHeight="251664384" behindDoc="0" locked="0" layoutInCell="1" allowOverlap="1" wp14:anchorId="72D92B60" wp14:editId="4B896F6D">
          <wp:simplePos x="0" y="0"/>
          <wp:positionH relativeFrom="column">
            <wp:posOffset>4399280</wp:posOffset>
          </wp:positionH>
          <wp:positionV relativeFrom="paragraph">
            <wp:posOffset>154305</wp:posOffset>
          </wp:positionV>
          <wp:extent cx="944880" cy="953135"/>
          <wp:effectExtent l="0" t="0" r="7620" b="0"/>
          <wp:wrapSquare wrapText="bothSides"/>
          <wp:docPr id="1671693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E80">
      <w:rPr>
        <w:noProof/>
      </w:rPr>
      <w:drawing>
        <wp:anchor distT="0" distB="0" distL="114300" distR="114300" simplePos="0" relativeHeight="251665408" behindDoc="0" locked="0" layoutInCell="1" allowOverlap="0" wp14:anchorId="167E7E7D" wp14:editId="13F8B085">
          <wp:simplePos x="0" y="0"/>
          <wp:positionH relativeFrom="column">
            <wp:posOffset>5328920</wp:posOffset>
          </wp:positionH>
          <wp:positionV relativeFrom="page">
            <wp:posOffset>588645</wp:posOffset>
          </wp:positionV>
          <wp:extent cx="1089660" cy="1021715"/>
          <wp:effectExtent l="0" t="0" r="0" b="6985"/>
          <wp:wrapSquare wrapText="right"/>
          <wp:docPr id="14603714" name="Picture 1" descr="AWS Certified Solutions Architect – Associate - Cred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S Certified Solutions Architect – Associate - Credl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B7725" w14:textId="5EE56A94" w:rsidR="005E47BE" w:rsidRDefault="005E47B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4C6"/>
    <w:multiLevelType w:val="multilevel"/>
    <w:tmpl w:val="F45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66FE"/>
    <w:multiLevelType w:val="hybridMultilevel"/>
    <w:tmpl w:val="B928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E70"/>
    <w:multiLevelType w:val="hybridMultilevel"/>
    <w:tmpl w:val="DAE4F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401CE"/>
    <w:multiLevelType w:val="multilevel"/>
    <w:tmpl w:val="D4D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4E13"/>
    <w:multiLevelType w:val="multilevel"/>
    <w:tmpl w:val="D374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90383"/>
    <w:multiLevelType w:val="multilevel"/>
    <w:tmpl w:val="C73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F1866"/>
    <w:multiLevelType w:val="multilevel"/>
    <w:tmpl w:val="528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47A0C"/>
    <w:multiLevelType w:val="multilevel"/>
    <w:tmpl w:val="060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031B3"/>
    <w:multiLevelType w:val="multilevel"/>
    <w:tmpl w:val="A542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43921"/>
    <w:multiLevelType w:val="hybridMultilevel"/>
    <w:tmpl w:val="D6369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50B4D0B"/>
    <w:multiLevelType w:val="multilevel"/>
    <w:tmpl w:val="ACA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F01E4"/>
    <w:multiLevelType w:val="hybridMultilevel"/>
    <w:tmpl w:val="BEFA1C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3F019E6"/>
    <w:multiLevelType w:val="multilevel"/>
    <w:tmpl w:val="799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90047"/>
    <w:multiLevelType w:val="multilevel"/>
    <w:tmpl w:val="B128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7349C"/>
    <w:multiLevelType w:val="hybridMultilevel"/>
    <w:tmpl w:val="09A6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26054">
    <w:abstractNumId w:val="11"/>
  </w:num>
  <w:num w:numId="2" w16cid:durableId="1722240798">
    <w:abstractNumId w:val="14"/>
  </w:num>
  <w:num w:numId="3" w16cid:durableId="1394815889">
    <w:abstractNumId w:val="0"/>
  </w:num>
  <w:num w:numId="4" w16cid:durableId="199587095">
    <w:abstractNumId w:val="13"/>
  </w:num>
  <w:num w:numId="5" w16cid:durableId="493423123">
    <w:abstractNumId w:val="5"/>
  </w:num>
  <w:num w:numId="6" w16cid:durableId="1823083202">
    <w:abstractNumId w:val="7"/>
  </w:num>
  <w:num w:numId="7" w16cid:durableId="1098597454">
    <w:abstractNumId w:val="3"/>
  </w:num>
  <w:num w:numId="8" w16cid:durableId="1187989461">
    <w:abstractNumId w:val="1"/>
  </w:num>
  <w:num w:numId="9" w16cid:durableId="405080278">
    <w:abstractNumId w:val="12"/>
  </w:num>
  <w:num w:numId="10" w16cid:durableId="229972526">
    <w:abstractNumId w:val="4"/>
  </w:num>
  <w:num w:numId="11" w16cid:durableId="720909249">
    <w:abstractNumId w:val="8"/>
  </w:num>
  <w:num w:numId="12" w16cid:durableId="2039620500">
    <w:abstractNumId w:val="2"/>
  </w:num>
  <w:num w:numId="13" w16cid:durableId="144781691">
    <w:abstractNumId w:val="6"/>
  </w:num>
  <w:num w:numId="14" w16cid:durableId="668025255">
    <w:abstractNumId w:val="10"/>
  </w:num>
  <w:num w:numId="15" w16cid:durableId="1350401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BE"/>
    <w:rsid w:val="00006C36"/>
    <w:rsid w:val="00015710"/>
    <w:rsid w:val="00015E87"/>
    <w:rsid w:val="00017D26"/>
    <w:rsid w:val="000225A0"/>
    <w:rsid w:val="000272C2"/>
    <w:rsid w:val="00027E05"/>
    <w:rsid w:val="00043C1A"/>
    <w:rsid w:val="000528F1"/>
    <w:rsid w:val="00056891"/>
    <w:rsid w:val="00066727"/>
    <w:rsid w:val="00070E80"/>
    <w:rsid w:val="00073068"/>
    <w:rsid w:val="00074524"/>
    <w:rsid w:val="0007760A"/>
    <w:rsid w:val="00091A19"/>
    <w:rsid w:val="0009231F"/>
    <w:rsid w:val="0009402C"/>
    <w:rsid w:val="00097515"/>
    <w:rsid w:val="000A29F5"/>
    <w:rsid w:val="000A736B"/>
    <w:rsid w:val="000B0751"/>
    <w:rsid w:val="000B4FAC"/>
    <w:rsid w:val="000C11E6"/>
    <w:rsid w:val="000C1438"/>
    <w:rsid w:val="000D790B"/>
    <w:rsid w:val="000E254F"/>
    <w:rsid w:val="000F3136"/>
    <w:rsid w:val="000F723C"/>
    <w:rsid w:val="00100FFB"/>
    <w:rsid w:val="001108A0"/>
    <w:rsid w:val="00111B4C"/>
    <w:rsid w:val="0012432E"/>
    <w:rsid w:val="00137C0E"/>
    <w:rsid w:val="001418E1"/>
    <w:rsid w:val="00165444"/>
    <w:rsid w:val="00176A2B"/>
    <w:rsid w:val="001938DF"/>
    <w:rsid w:val="00193A5B"/>
    <w:rsid w:val="001B18F2"/>
    <w:rsid w:val="001B4A2E"/>
    <w:rsid w:val="001B7A9A"/>
    <w:rsid w:val="001C24C3"/>
    <w:rsid w:val="001C2E1D"/>
    <w:rsid w:val="001D0E80"/>
    <w:rsid w:val="001D0EFE"/>
    <w:rsid w:val="001D4B99"/>
    <w:rsid w:val="00200756"/>
    <w:rsid w:val="00204757"/>
    <w:rsid w:val="00224562"/>
    <w:rsid w:val="0023509B"/>
    <w:rsid w:val="002542C1"/>
    <w:rsid w:val="00274A67"/>
    <w:rsid w:val="00291194"/>
    <w:rsid w:val="002A558E"/>
    <w:rsid w:val="002B7B02"/>
    <w:rsid w:val="002C0204"/>
    <w:rsid w:val="002C7462"/>
    <w:rsid w:val="002D00A2"/>
    <w:rsid w:val="002D0DF4"/>
    <w:rsid w:val="002E797F"/>
    <w:rsid w:val="002F3E5E"/>
    <w:rsid w:val="002F4EFD"/>
    <w:rsid w:val="00313BFC"/>
    <w:rsid w:val="0032475A"/>
    <w:rsid w:val="00355ADB"/>
    <w:rsid w:val="00356B22"/>
    <w:rsid w:val="003844BC"/>
    <w:rsid w:val="003A2478"/>
    <w:rsid w:val="003A37EB"/>
    <w:rsid w:val="003C4358"/>
    <w:rsid w:val="003E2CC2"/>
    <w:rsid w:val="003E56EB"/>
    <w:rsid w:val="003F5468"/>
    <w:rsid w:val="003F7917"/>
    <w:rsid w:val="00401419"/>
    <w:rsid w:val="00407612"/>
    <w:rsid w:val="00407E78"/>
    <w:rsid w:val="00425B21"/>
    <w:rsid w:val="00440E08"/>
    <w:rsid w:val="0044533F"/>
    <w:rsid w:val="00445538"/>
    <w:rsid w:val="00454E79"/>
    <w:rsid w:val="00461427"/>
    <w:rsid w:val="0047546C"/>
    <w:rsid w:val="00487E58"/>
    <w:rsid w:val="004A7F87"/>
    <w:rsid w:val="004C1EC0"/>
    <w:rsid w:val="004C47EE"/>
    <w:rsid w:val="004C5018"/>
    <w:rsid w:val="004D01AB"/>
    <w:rsid w:val="004D74B3"/>
    <w:rsid w:val="004D7716"/>
    <w:rsid w:val="004E2625"/>
    <w:rsid w:val="0050717C"/>
    <w:rsid w:val="00512E3A"/>
    <w:rsid w:val="00513236"/>
    <w:rsid w:val="00514005"/>
    <w:rsid w:val="00515520"/>
    <w:rsid w:val="00536A19"/>
    <w:rsid w:val="0054231C"/>
    <w:rsid w:val="0056187E"/>
    <w:rsid w:val="0056251B"/>
    <w:rsid w:val="00570009"/>
    <w:rsid w:val="00576EF8"/>
    <w:rsid w:val="0058251F"/>
    <w:rsid w:val="005A2308"/>
    <w:rsid w:val="005A2ADE"/>
    <w:rsid w:val="005A5FC2"/>
    <w:rsid w:val="005A6CA3"/>
    <w:rsid w:val="005B3A37"/>
    <w:rsid w:val="005C60BD"/>
    <w:rsid w:val="005C7BE1"/>
    <w:rsid w:val="005D0C37"/>
    <w:rsid w:val="005E10DD"/>
    <w:rsid w:val="005E47BE"/>
    <w:rsid w:val="005E7351"/>
    <w:rsid w:val="005E7E20"/>
    <w:rsid w:val="005F4348"/>
    <w:rsid w:val="00603A03"/>
    <w:rsid w:val="00603B82"/>
    <w:rsid w:val="006047AC"/>
    <w:rsid w:val="006176E6"/>
    <w:rsid w:val="006358D5"/>
    <w:rsid w:val="00656180"/>
    <w:rsid w:val="00660693"/>
    <w:rsid w:val="00662282"/>
    <w:rsid w:val="00677EC2"/>
    <w:rsid w:val="0068011C"/>
    <w:rsid w:val="006842ED"/>
    <w:rsid w:val="006919D7"/>
    <w:rsid w:val="00693DDD"/>
    <w:rsid w:val="006B03BE"/>
    <w:rsid w:val="006C22FB"/>
    <w:rsid w:val="006C2E91"/>
    <w:rsid w:val="006C7673"/>
    <w:rsid w:val="006D6244"/>
    <w:rsid w:val="006D7F4F"/>
    <w:rsid w:val="006E4BB1"/>
    <w:rsid w:val="00704376"/>
    <w:rsid w:val="00710AE4"/>
    <w:rsid w:val="00720431"/>
    <w:rsid w:val="007208DF"/>
    <w:rsid w:val="007221F9"/>
    <w:rsid w:val="0073097E"/>
    <w:rsid w:val="0073245F"/>
    <w:rsid w:val="0073517B"/>
    <w:rsid w:val="00743F0F"/>
    <w:rsid w:val="007468CF"/>
    <w:rsid w:val="00750AB8"/>
    <w:rsid w:val="00771AAB"/>
    <w:rsid w:val="007A264A"/>
    <w:rsid w:val="007B1E81"/>
    <w:rsid w:val="007C41FD"/>
    <w:rsid w:val="007D3047"/>
    <w:rsid w:val="007D3D0A"/>
    <w:rsid w:val="007E4CD3"/>
    <w:rsid w:val="007F5F3E"/>
    <w:rsid w:val="00801B63"/>
    <w:rsid w:val="00812A18"/>
    <w:rsid w:val="008244CB"/>
    <w:rsid w:val="00832B17"/>
    <w:rsid w:val="00833657"/>
    <w:rsid w:val="00842C0A"/>
    <w:rsid w:val="00843C52"/>
    <w:rsid w:val="0085434F"/>
    <w:rsid w:val="00872570"/>
    <w:rsid w:val="0087263F"/>
    <w:rsid w:val="0087673C"/>
    <w:rsid w:val="0089122B"/>
    <w:rsid w:val="008A3417"/>
    <w:rsid w:val="008B3718"/>
    <w:rsid w:val="008B55E6"/>
    <w:rsid w:val="008D4EA4"/>
    <w:rsid w:val="008E00C5"/>
    <w:rsid w:val="008F14E9"/>
    <w:rsid w:val="008F1974"/>
    <w:rsid w:val="008F48EF"/>
    <w:rsid w:val="00900AC9"/>
    <w:rsid w:val="00902C43"/>
    <w:rsid w:val="00904031"/>
    <w:rsid w:val="009044EC"/>
    <w:rsid w:val="00906CD6"/>
    <w:rsid w:val="009106BE"/>
    <w:rsid w:val="009135E7"/>
    <w:rsid w:val="00920398"/>
    <w:rsid w:val="0093066D"/>
    <w:rsid w:val="0093514C"/>
    <w:rsid w:val="00942D3B"/>
    <w:rsid w:val="00962E72"/>
    <w:rsid w:val="00963906"/>
    <w:rsid w:val="00973313"/>
    <w:rsid w:val="009779EE"/>
    <w:rsid w:val="0099320B"/>
    <w:rsid w:val="009B36C2"/>
    <w:rsid w:val="009D2F1F"/>
    <w:rsid w:val="009D39AC"/>
    <w:rsid w:val="00A011D0"/>
    <w:rsid w:val="00A016FC"/>
    <w:rsid w:val="00A07E52"/>
    <w:rsid w:val="00A26E2A"/>
    <w:rsid w:val="00A401E8"/>
    <w:rsid w:val="00A42241"/>
    <w:rsid w:val="00A54088"/>
    <w:rsid w:val="00A56DC9"/>
    <w:rsid w:val="00A71C87"/>
    <w:rsid w:val="00A74A49"/>
    <w:rsid w:val="00A81776"/>
    <w:rsid w:val="00A843C7"/>
    <w:rsid w:val="00A90954"/>
    <w:rsid w:val="00A9202A"/>
    <w:rsid w:val="00AA6A72"/>
    <w:rsid w:val="00AB0C65"/>
    <w:rsid w:val="00AC1140"/>
    <w:rsid w:val="00AC243D"/>
    <w:rsid w:val="00AD55DB"/>
    <w:rsid w:val="00AF3F13"/>
    <w:rsid w:val="00B0088A"/>
    <w:rsid w:val="00B12DF1"/>
    <w:rsid w:val="00B206A6"/>
    <w:rsid w:val="00B37FA2"/>
    <w:rsid w:val="00B608BC"/>
    <w:rsid w:val="00B627EE"/>
    <w:rsid w:val="00B6387E"/>
    <w:rsid w:val="00B66814"/>
    <w:rsid w:val="00B72C70"/>
    <w:rsid w:val="00B75927"/>
    <w:rsid w:val="00B8604D"/>
    <w:rsid w:val="00B86B07"/>
    <w:rsid w:val="00B872E4"/>
    <w:rsid w:val="00BA0E8A"/>
    <w:rsid w:val="00BA15B7"/>
    <w:rsid w:val="00BA30E7"/>
    <w:rsid w:val="00BB1D1A"/>
    <w:rsid w:val="00BB4E1A"/>
    <w:rsid w:val="00BC394C"/>
    <w:rsid w:val="00BC46F7"/>
    <w:rsid w:val="00BC4D6F"/>
    <w:rsid w:val="00BD32F6"/>
    <w:rsid w:val="00BE2E2F"/>
    <w:rsid w:val="00BE455F"/>
    <w:rsid w:val="00C10116"/>
    <w:rsid w:val="00C31D51"/>
    <w:rsid w:val="00C63371"/>
    <w:rsid w:val="00C7451C"/>
    <w:rsid w:val="00C75C4F"/>
    <w:rsid w:val="00C80565"/>
    <w:rsid w:val="00C82984"/>
    <w:rsid w:val="00C97C4A"/>
    <w:rsid w:val="00CA3B19"/>
    <w:rsid w:val="00CA3C38"/>
    <w:rsid w:val="00CA489E"/>
    <w:rsid w:val="00CA72D3"/>
    <w:rsid w:val="00CB7F82"/>
    <w:rsid w:val="00CD6B19"/>
    <w:rsid w:val="00CE5E2A"/>
    <w:rsid w:val="00D12871"/>
    <w:rsid w:val="00D129CC"/>
    <w:rsid w:val="00D130BA"/>
    <w:rsid w:val="00D2378F"/>
    <w:rsid w:val="00D32529"/>
    <w:rsid w:val="00D32BB2"/>
    <w:rsid w:val="00D379AE"/>
    <w:rsid w:val="00D4060D"/>
    <w:rsid w:val="00D4321D"/>
    <w:rsid w:val="00D4466F"/>
    <w:rsid w:val="00D64056"/>
    <w:rsid w:val="00D82711"/>
    <w:rsid w:val="00D972A2"/>
    <w:rsid w:val="00DB2338"/>
    <w:rsid w:val="00DC4B32"/>
    <w:rsid w:val="00DC5A41"/>
    <w:rsid w:val="00DC6524"/>
    <w:rsid w:val="00DD05A7"/>
    <w:rsid w:val="00DD3E83"/>
    <w:rsid w:val="00DD5ABE"/>
    <w:rsid w:val="00DE6FC1"/>
    <w:rsid w:val="00DF2912"/>
    <w:rsid w:val="00DF320F"/>
    <w:rsid w:val="00DF4F98"/>
    <w:rsid w:val="00E14F28"/>
    <w:rsid w:val="00E272CD"/>
    <w:rsid w:val="00E45B54"/>
    <w:rsid w:val="00E468B5"/>
    <w:rsid w:val="00E51A55"/>
    <w:rsid w:val="00E55BC1"/>
    <w:rsid w:val="00E6560A"/>
    <w:rsid w:val="00E70ADE"/>
    <w:rsid w:val="00E84045"/>
    <w:rsid w:val="00E87604"/>
    <w:rsid w:val="00EA6B5D"/>
    <w:rsid w:val="00EB148E"/>
    <w:rsid w:val="00EC5C76"/>
    <w:rsid w:val="00ED077E"/>
    <w:rsid w:val="00EE5CB1"/>
    <w:rsid w:val="00EF2E0E"/>
    <w:rsid w:val="00F03EBB"/>
    <w:rsid w:val="00F16353"/>
    <w:rsid w:val="00F16FF0"/>
    <w:rsid w:val="00F2355C"/>
    <w:rsid w:val="00F2358D"/>
    <w:rsid w:val="00F25DA2"/>
    <w:rsid w:val="00F41072"/>
    <w:rsid w:val="00F479BD"/>
    <w:rsid w:val="00F50F64"/>
    <w:rsid w:val="00F5448C"/>
    <w:rsid w:val="00F866C3"/>
    <w:rsid w:val="00FA1486"/>
    <w:rsid w:val="00FA7285"/>
    <w:rsid w:val="00FC0A12"/>
    <w:rsid w:val="00FD0E01"/>
    <w:rsid w:val="00FD3163"/>
    <w:rsid w:val="00FD43EA"/>
    <w:rsid w:val="00FE1075"/>
    <w:rsid w:val="00FE5E6E"/>
    <w:rsid w:val="00FE65B4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D9BD0"/>
  <w15:chartTrackingRefBased/>
  <w15:docId w15:val="{2F38E4B4-EDC1-41FB-863C-3EAB703D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E47BE"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B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E47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47B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5E47BE"/>
    <w:pPr>
      <w:spacing w:before="17"/>
      <w:ind w:left="3311" w:right="3332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E47BE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paragraph" w:styleId="ListParagraph">
    <w:name w:val="List Paragraph"/>
    <w:basedOn w:val="Normal"/>
    <w:uiPriority w:val="1"/>
    <w:qFormat/>
    <w:rsid w:val="005E47BE"/>
    <w:pPr>
      <w:spacing w:before="3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5E47BE"/>
    <w:pPr>
      <w:spacing w:line="275" w:lineRule="exact"/>
      <w:ind w:left="107"/>
    </w:pPr>
  </w:style>
  <w:style w:type="paragraph" w:styleId="NormalWeb">
    <w:name w:val="Normal (Web)"/>
    <w:basedOn w:val="Normal"/>
    <w:uiPriority w:val="99"/>
    <w:unhideWhenUsed/>
    <w:rsid w:val="00B860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8604D"/>
    <w:rPr>
      <w:b/>
      <w:bCs/>
    </w:rPr>
  </w:style>
  <w:style w:type="character" w:styleId="Hyperlink">
    <w:name w:val="Hyperlink"/>
    <w:basedOn w:val="DefaultParagraphFont"/>
    <w:uiPriority w:val="99"/>
    <w:unhideWhenUsed/>
    <w:rsid w:val="00445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5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5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5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B54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verflow-hidden">
    <w:name w:val="overflow-hidden"/>
    <w:basedOn w:val="DefaultParagraphFont"/>
    <w:rsid w:val="006E4BB1"/>
  </w:style>
  <w:style w:type="character" w:styleId="FollowedHyperlink">
    <w:name w:val="FollowedHyperlink"/>
    <w:basedOn w:val="DefaultParagraphFont"/>
    <w:uiPriority w:val="99"/>
    <w:semiHidden/>
    <w:unhideWhenUsed/>
    <w:rsid w:val="00A81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8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5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adheerare9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Ranadheer A</dc:creator>
  <cp:keywords/>
  <dc:description/>
  <cp:lastModifiedBy>George Allen</cp:lastModifiedBy>
  <cp:revision>155</cp:revision>
  <dcterms:created xsi:type="dcterms:W3CDTF">2025-02-27T16:03:00Z</dcterms:created>
  <dcterms:modified xsi:type="dcterms:W3CDTF">2025-09-18T16:30:00Z</dcterms:modified>
</cp:coreProperties>
</file>