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3B043" w14:textId="79BE4E9C" w:rsidR="00FC3277" w:rsidRPr="00784067" w:rsidRDefault="004C1F58" w:rsidP="004B2904">
      <w:pPr>
        <w:spacing w:after="0" w:line="240" w:lineRule="auto"/>
        <w:ind w:left="-426" w:right="-90" w:firstLine="142"/>
        <w:jc w:val="both"/>
        <w:rPr>
          <w:rFonts w:ascii="Times New Roman" w:hAnsi="Times New Roman" w:cs="Times New Roman"/>
          <w:b/>
          <w:sz w:val="24"/>
          <w:szCs w:val="24"/>
        </w:rPr>
      </w:pPr>
      <w:r w:rsidRPr="00784067">
        <w:rPr>
          <w:rFonts w:ascii="Times New Roman" w:hAnsi="Times New Roman" w:cs="Times New Roman"/>
          <w:noProof/>
          <w:sz w:val="24"/>
          <w:szCs w:val="24"/>
          <w:lang w:eastAsia="en-IN"/>
        </w:rPr>
        <w:drawing>
          <wp:anchor distT="0" distB="0" distL="114300" distR="114300" simplePos="0" relativeHeight="251659264" behindDoc="0" locked="0" layoutInCell="1" allowOverlap="1" wp14:anchorId="1AFEB5C6" wp14:editId="372B8C84">
            <wp:simplePos x="0" y="0"/>
            <wp:positionH relativeFrom="margin">
              <wp:posOffset>5391785</wp:posOffset>
            </wp:positionH>
            <wp:positionV relativeFrom="paragraph">
              <wp:posOffset>9525</wp:posOffset>
            </wp:positionV>
            <wp:extent cx="1016000" cy="841167"/>
            <wp:effectExtent l="0" t="0" r="0" b="0"/>
            <wp:wrapNone/>
            <wp:docPr id="1358342093" name="Picture 3" descr="Azure DevOps Engineer Expert Cert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zure DevOps Engineer Expert Certification"/>
                    <pic:cNvPicPr>
                      <a:picLocks noChangeAspect="1" noChangeArrowheads="1"/>
                    </pic:cNvPicPr>
                  </pic:nvPicPr>
                  <pic:blipFill>
                    <a:blip r:embed="rId9" cstate="email">
                      <a:extLst>
                        <a:ext uri="{28A0092B-C50C-407E-A947-70E740481C1C}">
                          <a14:useLocalDpi xmlns:a14="http://schemas.microsoft.com/office/drawing/2010/main" val="0"/>
                        </a:ext>
                      </a:extLst>
                    </a:blip>
                    <a:srcRect/>
                    <a:stretch>
                      <a:fillRect/>
                    </a:stretch>
                  </pic:blipFill>
                  <pic:spPr bwMode="auto">
                    <a:xfrm>
                      <a:off x="0" y="0"/>
                      <a:ext cx="1016000" cy="84116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478B3" w:rsidRPr="00784067">
        <w:rPr>
          <w:rFonts w:ascii="Times New Roman" w:hAnsi="Times New Roman" w:cs="Times New Roman"/>
          <w:b/>
          <w:sz w:val="24"/>
          <w:szCs w:val="24"/>
        </w:rPr>
        <w:t xml:space="preserve">Name: </w:t>
      </w:r>
      <w:r w:rsidR="00811BFF" w:rsidRPr="00784067">
        <w:rPr>
          <w:rFonts w:ascii="Times New Roman" w:hAnsi="Times New Roman" w:cs="Times New Roman"/>
          <w:b/>
          <w:sz w:val="24"/>
          <w:szCs w:val="24"/>
        </w:rPr>
        <w:t xml:space="preserve">Sahithi </w:t>
      </w:r>
      <w:r w:rsidR="00BC7C57">
        <w:rPr>
          <w:rFonts w:ascii="Times New Roman" w:hAnsi="Times New Roman" w:cs="Times New Roman"/>
          <w:b/>
          <w:sz w:val="24"/>
          <w:szCs w:val="24"/>
        </w:rPr>
        <w:t>A</w:t>
      </w:r>
    </w:p>
    <w:p w14:paraId="56512620" w14:textId="663702D8" w:rsidR="004B2904" w:rsidRPr="00784067" w:rsidRDefault="004B2904" w:rsidP="004B2904">
      <w:pPr>
        <w:tabs>
          <w:tab w:val="left" w:pos="8355"/>
        </w:tabs>
        <w:spacing w:after="0" w:line="240" w:lineRule="auto"/>
        <w:ind w:left="-284"/>
        <w:jc w:val="both"/>
        <w:rPr>
          <w:rFonts w:ascii="Times New Roman" w:hAnsi="Times New Roman" w:cs="Times New Roman"/>
          <w:color w:val="222222"/>
          <w:sz w:val="24"/>
          <w:szCs w:val="24"/>
        </w:rPr>
      </w:pPr>
      <w:r w:rsidRPr="00784067">
        <w:rPr>
          <w:rFonts w:ascii="Times New Roman" w:hAnsi="Times New Roman" w:cs="Times New Roman"/>
          <w:b/>
          <w:bCs/>
          <w:color w:val="222222"/>
          <w:sz w:val="24"/>
          <w:szCs w:val="24"/>
        </w:rPr>
        <w:t>Senior DevOps Engineer</w:t>
      </w:r>
      <w:r w:rsidRPr="00784067">
        <w:rPr>
          <w:rFonts w:ascii="Times New Roman" w:hAnsi="Times New Roman" w:cs="Times New Roman"/>
          <w:color w:val="222222"/>
          <w:sz w:val="24"/>
          <w:szCs w:val="24"/>
        </w:rPr>
        <w:t xml:space="preserve"> </w:t>
      </w:r>
    </w:p>
    <w:p w14:paraId="7CE922F9" w14:textId="271C6DA8" w:rsidR="00BF5A1E" w:rsidRPr="00784067" w:rsidRDefault="002478B3" w:rsidP="004B2904">
      <w:pPr>
        <w:tabs>
          <w:tab w:val="left" w:pos="8355"/>
        </w:tabs>
        <w:spacing w:after="0" w:line="240" w:lineRule="auto"/>
        <w:ind w:left="-284"/>
        <w:jc w:val="both"/>
        <w:rPr>
          <w:rFonts w:ascii="Times New Roman" w:hAnsi="Times New Roman" w:cs="Times New Roman"/>
          <w:b/>
          <w:sz w:val="24"/>
          <w:szCs w:val="24"/>
        </w:rPr>
      </w:pPr>
      <w:r w:rsidRPr="00784067">
        <w:rPr>
          <w:rFonts w:ascii="Times New Roman" w:hAnsi="Times New Roman" w:cs="Times New Roman"/>
          <w:b/>
          <w:sz w:val="24"/>
          <w:szCs w:val="24"/>
        </w:rPr>
        <w:t xml:space="preserve">Contact: </w:t>
      </w:r>
      <w:r w:rsidR="00DF7472">
        <w:rPr>
          <w:rFonts w:ascii="Times New Roman" w:hAnsi="Times New Roman" w:cs="Times New Roman"/>
          <w:b/>
          <w:sz w:val="24"/>
          <w:szCs w:val="24"/>
        </w:rPr>
        <w:t>(</w:t>
      </w:r>
      <w:r w:rsidR="00DB3CD9">
        <w:rPr>
          <w:rFonts w:ascii="Times New Roman" w:hAnsi="Times New Roman" w:cs="Times New Roman"/>
          <w:b/>
          <w:sz w:val="24"/>
          <w:szCs w:val="24"/>
        </w:rPr>
        <w:t>571</w:t>
      </w:r>
      <w:r w:rsidR="00DF7472">
        <w:rPr>
          <w:rFonts w:ascii="Times New Roman" w:hAnsi="Times New Roman" w:cs="Times New Roman"/>
          <w:b/>
          <w:sz w:val="24"/>
          <w:szCs w:val="24"/>
        </w:rPr>
        <w:t>)</w:t>
      </w:r>
      <w:r w:rsidR="00DB3CD9">
        <w:rPr>
          <w:rFonts w:ascii="Times New Roman" w:hAnsi="Times New Roman" w:cs="Times New Roman"/>
          <w:b/>
          <w:sz w:val="24"/>
          <w:szCs w:val="24"/>
        </w:rPr>
        <w:t>453</w:t>
      </w:r>
      <w:r w:rsidR="00DF7472">
        <w:rPr>
          <w:rFonts w:ascii="Times New Roman" w:hAnsi="Times New Roman" w:cs="Times New Roman"/>
          <w:b/>
          <w:sz w:val="24"/>
          <w:szCs w:val="24"/>
        </w:rPr>
        <w:t>-</w:t>
      </w:r>
      <w:r w:rsidR="00DB3CD9">
        <w:rPr>
          <w:rFonts w:ascii="Times New Roman" w:hAnsi="Times New Roman" w:cs="Times New Roman"/>
          <w:b/>
          <w:sz w:val="24"/>
          <w:szCs w:val="24"/>
        </w:rPr>
        <w:t>4006</w:t>
      </w:r>
    </w:p>
    <w:p w14:paraId="47F3B047" w14:textId="15D3922F" w:rsidR="00FC3277" w:rsidRPr="00784067" w:rsidRDefault="002478B3" w:rsidP="004B2904">
      <w:pPr>
        <w:spacing w:after="0" w:line="240" w:lineRule="auto"/>
        <w:ind w:left="-284"/>
        <w:jc w:val="both"/>
        <w:rPr>
          <w:rFonts w:ascii="Times New Roman" w:hAnsi="Times New Roman" w:cs="Times New Roman"/>
          <w:sz w:val="24"/>
          <w:szCs w:val="24"/>
        </w:rPr>
      </w:pPr>
      <w:r w:rsidRPr="00784067">
        <w:rPr>
          <w:rFonts w:ascii="Times New Roman" w:hAnsi="Times New Roman" w:cs="Times New Roman"/>
          <w:b/>
          <w:sz w:val="24"/>
          <w:szCs w:val="24"/>
        </w:rPr>
        <w:t xml:space="preserve">Email: </w:t>
      </w:r>
      <w:hyperlink r:id="rId10" w:history="1">
        <w:r w:rsidR="00C50670" w:rsidRPr="00E81447">
          <w:rPr>
            <w:rStyle w:val="Hyperlink"/>
            <w:rFonts w:ascii="Times New Roman" w:hAnsi="Times New Roman" w:cs="Times New Roman"/>
            <w:b/>
            <w:sz w:val="24"/>
            <w:szCs w:val="24"/>
          </w:rPr>
          <w:t>avsahithi25@gmail.com</w:t>
        </w:r>
      </w:hyperlink>
      <w:r w:rsidR="00C50670">
        <w:rPr>
          <w:rFonts w:ascii="Times New Roman" w:hAnsi="Times New Roman" w:cs="Times New Roman"/>
          <w:b/>
          <w:sz w:val="24"/>
          <w:szCs w:val="24"/>
        </w:rPr>
        <w:t xml:space="preserve"> </w:t>
      </w:r>
    </w:p>
    <w:p w14:paraId="7FA145B2" w14:textId="46F5A0D1" w:rsidR="00794290" w:rsidRPr="00784067" w:rsidRDefault="00794290" w:rsidP="004B2904">
      <w:pPr>
        <w:spacing w:after="0" w:line="240" w:lineRule="auto"/>
        <w:ind w:left="-284"/>
        <w:jc w:val="both"/>
        <w:rPr>
          <w:rFonts w:ascii="Times New Roman" w:hAnsi="Times New Roman" w:cs="Times New Roman"/>
          <w:b/>
          <w:bCs/>
          <w:sz w:val="24"/>
          <w:szCs w:val="24"/>
        </w:rPr>
      </w:pPr>
      <w:r w:rsidRPr="00784067">
        <w:rPr>
          <w:rFonts w:ascii="Times New Roman" w:hAnsi="Times New Roman" w:cs="Times New Roman"/>
          <w:b/>
          <w:sz w:val="24"/>
          <w:szCs w:val="24"/>
        </w:rPr>
        <w:t xml:space="preserve">LinkedIn: </w:t>
      </w:r>
      <w:hyperlink r:id="rId11" w:history="1">
        <w:r w:rsidR="00DB3CD9" w:rsidRPr="00464B57">
          <w:rPr>
            <w:rStyle w:val="Hyperlink"/>
            <w:rFonts w:ascii="Times New Roman" w:hAnsi="Times New Roman" w:cs="Times New Roman"/>
            <w:b/>
            <w:sz w:val="24"/>
            <w:szCs w:val="24"/>
          </w:rPr>
          <w:t>https://www.linkedin.com/in/av-sahithi8990/</w:t>
        </w:r>
      </w:hyperlink>
      <w:r w:rsidR="00DB3CD9">
        <w:rPr>
          <w:rFonts w:ascii="Times New Roman" w:hAnsi="Times New Roman" w:cs="Times New Roman"/>
          <w:b/>
          <w:sz w:val="24"/>
          <w:szCs w:val="24"/>
        </w:rPr>
        <w:t xml:space="preserve"> </w:t>
      </w:r>
    </w:p>
    <w:p w14:paraId="47F3B048" w14:textId="3EFCB065" w:rsidR="00FC3277" w:rsidRPr="00784067" w:rsidRDefault="00FC3277" w:rsidP="004B2904">
      <w:pPr>
        <w:spacing w:after="0" w:line="240" w:lineRule="auto"/>
        <w:ind w:right="-90"/>
        <w:jc w:val="both"/>
        <w:rPr>
          <w:rFonts w:ascii="Times New Roman" w:hAnsi="Times New Roman" w:cs="Times New Roman"/>
          <w:b/>
          <w:lang w:val="en-US"/>
        </w:rPr>
      </w:pPr>
    </w:p>
    <w:p w14:paraId="47F3B049" w14:textId="3DB3D31F" w:rsidR="00FC3277" w:rsidRPr="00784067" w:rsidRDefault="002478B3" w:rsidP="00810A93">
      <w:pPr>
        <w:pBdr>
          <w:bottom w:val="single" w:sz="4" w:space="1" w:color="auto"/>
        </w:pBdr>
        <w:shd w:val="clear" w:color="auto" w:fill="C1E4F5" w:themeFill="accent1" w:themeFillTint="33"/>
        <w:spacing w:after="0" w:line="240" w:lineRule="auto"/>
        <w:ind w:left="-284" w:right="-90"/>
        <w:jc w:val="center"/>
        <w:rPr>
          <w:rFonts w:ascii="Times New Roman" w:hAnsi="Times New Roman" w:cs="Times New Roman"/>
          <w:b/>
        </w:rPr>
      </w:pPr>
      <w:r w:rsidRPr="00784067">
        <w:rPr>
          <w:rFonts w:ascii="Times New Roman" w:hAnsi="Times New Roman" w:cs="Times New Roman"/>
          <w:b/>
        </w:rPr>
        <w:t>Professional Summary:</w:t>
      </w:r>
    </w:p>
    <w:p w14:paraId="496919BF" w14:textId="77777777" w:rsidR="00840EB8" w:rsidRPr="00784067" w:rsidRDefault="00840EB8" w:rsidP="00810A93">
      <w:pPr>
        <w:pBdr>
          <w:top w:val="nil"/>
          <w:left w:val="nil"/>
          <w:bottom w:val="nil"/>
          <w:right w:val="nil"/>
          <w:between w:val="nil"/>
        </w:pBdr>
        <w:shd w:val="clear" w:color="auto" w:fill="FFFFFF"/>
        <w:spacing w:after="0" w:line="240" w:lineRule="auto"/>
        <w:ind w:right="-90"/>
        <w:jc w:val="both"/>
        <w:rPr>
          <w:rFonts w:ascii="Times New Roman" w:hAnsi="Times New Roman" w:cs="Times New Roman"/>
          <w:color w:val="222222"/>
        </w:rPr>
      </w:pPr>
    </w:p>
    <w:p w14:paraId="5666B2A2" w14:textId="7538EBC3" w:rsidR="00DB2713" w:rsidRPr="00DB2713" w:rsidRDefault="00DB2713" w:rsidP="00DB2713">
      <w:pPr>
        <w:pStyle w:val="ListParagraph"/>
        <w:numPr>
          <w:ilvl w:val="0"/>
          <w:numId w:val="21"/>
        </w:numPr>
        <w:spacing w:after="0"/>
        <w:jc w:val="both"/>
        <w:rPr>
          <w:rFonts w:ascii="Times New Roman" w:hAnsi="Times New Roman" w:cs="Times New Roman"/>
        </w:rPr>
      </w:pPr>
      <w:r w:rsidRPr="00DB2713">
        <w:rPr>
          <w:rFonts w:ascii="Times New Roman" w:hAnsi="Times New Roman" w:cs="Times New Roman"/>
        </w:rPr>
        <w:t xml:space="preserve">Accomplished Senior DevOps Engineer with 12+ years of experience delivering enterprise cloud-native platforms using CI/CD Pipelines, Jenkins, GitHub Actions, Azure DevOps Pipelines, AWS </w:t>
      </w:r>
      <w:proofErr w:type="spellStart"/>
      <w:r w:rsidRPr="00DB2713">
        <w:rPr>
          <w:rFonts w:ascii="Times New Roman" w:hAnsi="Times New Roman" w:cs="Times New Roman"/>
        </w:rPr>
        <w:t>CodePipeline</w:t>
      </w:r>
      <w:proofErr w:type="spellEnd"/>
      <w:r w:rsidRPr="00DB2713">
        <w:rPr>
          <w:rFonts w:ascii="Times New Roman" w:hAnsi="Times New Roman" w:cs="Times New Roman"/>
        </w:rPr>
        <w:t xml:space="preserve">, AWS </w:t>
      </w:r>
      <w:proofErr w:type="spellStart"/>
      <w:r w:rsidRPr="00DB2713">
        <w:rPr>
          <w:rFonts w:ascii="Times New Roman" w:hAnsi="Times New Roman" w:cs="Times New Roman"/>
        </w:rPr>
        <w:t>CodeBuild</w:t>
      </w:r>
      <w:proofErr w:type="spellEnd"/>
      <w:r w:rsidRPr="00DB2713">
        <w:rPr>
          <w:rFonts w:ascii="Times New Roman" w:hAnsi="Times New Roman" w:cs="Times New Roman"/>
        </w:rPr>
        <w:t xml:space="preserve">, AWS </w:t>
      </w:r>
      <w:proofErr w:type="spellStart"/>
      <w:r w:rsidRPr="00DB2713">
        <w:rPr>
          <w:rFonts w:ascii="Times New Roman" w:hAnsi="Times New Roman" w:cs="Times New Roman"/>
        </w:rPr>
        <w:t>CodeDeploy</w:t>
      </w:r>
      <w:proofErr w:type="spellEnd"/>
      <w:r w:rsidRPr="00DB2713">
        <w:rPr>
          <w:rFonts w:ascii="Times New Roman" w:hAnsi="Times New Roman" w:cs="Times New Roman"/>
        </w:rPr>
        <w:t xml:space="preserve">, Git, SVN and </w:t>
      </w:r>
      <w:proofErr w:type="spellStart"/>
      <w:r w:rsidRPr="00DB2713">
        <w:rPr>
          <w:rFonts w:ascii="Times New Roman" w:hAnsi="Times New Roman" w:cs="Times New Roman"/>
        </w:rPr>
        <w:t>GitOps</w:t>
      </w:r>
      <w:proofErr w:type="spellEnd"/>
      <w:r w:rsidRPr="00DB2713">
        <w:rPr>
          <w:rFonts w:ascii="Times New Roman" w:hAnsi="Times New Roman" w:cs="Times New Roman"/>
        </w:rPr>
        <w:t xml:space="preserve"> practices. Expertise in automation, release optimization and scalable deployments across enterprise systems with strong focus on </w:t>
      </w:r>
      <w:proofErr w:type="spellStart"/>
      <w:r w:rsidRPr="00DB2713">
        <w:rPr>
          <w:rFonts w:ascii="Times New Roman" w:hAnsi="Times New Roman" w:cs="Times New Roman"/>
        </w:rPr>
        <w:t>DevSecOps</w:t>
      </w:r>
      <w:proofErr w:type="spellEnd"/>
      <w:r w:rsidRPr="00DB2713">
        <w:rPr>
          <w:rFonts w:ascii="Times New Roman" w:hAnsi="Times New Roman" w:cs="Times New Roman"/>
        </w:rPr>
        <w:t>, cloud engineering and reliability engineering.</w:t>
      </w:r>
    </w:p>
    <w:p w14:paraId="3CDFCE24" w14:textId="4D0F5762" w:rsidR="00DB2713" w:rsidRPr="00DB2713" w:rsidRDefault="00DB2713" w:rsidP="00DB2713">
      <w:pPr>
        <w:pStyle w:val="ListParagraph"/>
        <w:numPr>
          <w:ilvl w:val="0"/>
          <w:numId w:val="21"/>
        </w:numPr>
        <w:spacing w:after="0"/>
        <w:jc w:val="both"/>
        <w:rPr>
          <w:rFonts w:ascii="Times New Roman" w:hAnsi="Times New Roman" w:cs="Times New Roman"/>
        </w:rPr>
      </w:pPr>
      <w:r w:rsidRPr="00DB2713">
        <w:rPr>
          <w:rFonts w:ascii="Times New Roman" w:hAnsi="Times New Roman" w:cs="Times New Roman"/>
        </w:rPr>
        <w:t>Skilled in architecting highly available and fault-tolerant infrastructure solutions across Amazon EC2, Amazon Elastic Kubernetes Service (EKS), Amazon ECS, AWS Fargate, Azure Virtual Machines, Azure Virtual Machine Scale Sets, Azure Kubernetes Service (AKS), Google Compute Engine (GCE), Elastic Load Balancer (ELB), AWS Application Load Balancer (ALB), Azure Load Balancer and Azure Traffic Manager, enabling horizontal scaling, workload distribution and cost-optimized resource utilization for mission-critical enterprise systems.</w:t>
      </w:r>
    </w:p>
    <w:p w14:paraId="70F40B06" w14:textId="60982916" w:rsidR="00DB2713" w:rsidRPr="00DB2713" w:rsidRDefault="00DB2713" w:rsidP="00DB2713">
      <w:pPr>
        <w:pStyle w:val="ListParagraph"/>
        <w:numPr>
          <w:ilvl w:val="0"/>
          <w:numId w:val="21"/>
        </w:numPr>
        <w:spacing w:after="0"/>
        <w:jc w:val="both"/>
        <w:rPr>
          <w:rFonts w:ascii="Times New Roman" w:hAnsi="Times New Roman" w:cs="Times New Roman"/>
        </w:rPr>
      </w:pPr>
      <w:r w:rsidRPr="00DB2713">
        <w:rPr>
          <w:rFonts w:ascii="Times New Roman" w:hAnsi="Times New Roman" w:cs="Times New Roman"/>
        </w:rPr>
        <w:t xml:space="preserve">Experienced in engineering containerized microservices ecosystems using Docker, Kubernetes, Amazon Elastic Kubernetes Service (EKS), Azure Kubernetes Service (AKS), Amazon ECS, AWS Fargate, Helm, NGINX Ingress Controller and </w:t>
      </w:r>
      <w:proofErr w:type="spellStart"/>
      <w:r w:rsidRPr="00DB2713">
        <w:rPr>
          <w:rFonts w:ascii="Times New Roman" w:hAnsi="Times New Roman" w:cs="Times New Roman"/>
        </w:rPr>
        <w:t>ArgoCD</w:t>
      </w:r>
      <w:proofErr w:type="spellEnd"/>
      <w:r w:rsidRPr="00DB2713">
        <w:rPr>
          <w:rFonts w:ascii="Times New Roman" w:hAnsi="Times New Roman" w:cs="Times New Roman"/>
        </w:rPr>
        <w:t>, ensuring seamless orchestration, service isolation, rolling deployments and zero-downtime releases across hybrid and multi-cloud environments.</w:t>
      </w:r>
    </w:p>
    <w:p w14:paraId="5D57DE1D" w14:textId="486D0CB4" w:rsidR="00DB2713" w:rsidRPr="00DB2713" w:rsidRDefault="00DB2713" w:rsidP="00DB2713">
      <w:pPr>
        <w:pStyle w:val="ListParagraph"/>
        <w:numPr>
          <w:ilvl w:val="0"/>
          <w:numId w:val="21"/>
        </w:numPr>
        <w:spacing w:after="0"/>
        <w:jc w:val="both"/>
        <w:rPr>
          <w:rFonts w:ascii="Times New Roman" w:hAnsi="Times New Roman" w:cs="Times New Roman"/>
        </w:rPr>
      </w:pPr>
      <w:r w:rsidRPr="00DB2713">
        <w:rPr>
          <w:rFonts w:ascii="Times New Roman" w:hAnsi="Times New Roman" w:cs="Times New Roman"/>
        </w:rPr>
        <w:t>Hands-on in designing and implementing Infrastructure as Code (</w:t>
      </w:r>
      <w:proofErr w:type="spellStart"/>
      <w:r w:rsidRPr="00DB2713">
        <w:rPr>
          <w:rFonts w:ascii="Times New Roman" w:hAnsi="Times New Roman" w:cs="Times New Roman"/>
        </w:rPr>
        <w:t>IaC</w:t>
      </w:r>
      <w:proofErr w:type="spellEnd"/>
      <w:r w:rsidRPr="00DB2713">
        <w:rPr>
          <w:rFonts w:ascii="Times New Roman" w:hAnsi="Times New Roman" w:cs="Times New Roman"/>
        </w:rPr>
        <w:t xml:space="preserve">) solutions using Terraform, AWS CloudFormation, Azure Resource Manager (ARM Templates), Bicep and </w:t>
      </w:r>
      <w:proofErr w:type="spellStart"/>
      <w:r w:rsidRPr="00DB2713">
        <w:rPr>
          <w:rFonts w:ascii="Times New Roman" w:hAnsi="Times New Roman" w:cs="Times New Roman"/>
        </w:rPr>
        <w:t>Crossplane</w:t>
      </w:r>
      <w:proofErr w:type="spellEnd"/>
      <w:r w:rsidRPr="00DB2713">
        <w:rPr>
          <w:rFonts w:ascii="Times New Roman" w:hAnsi="Times New Roman" w:cs="Times New Roman"/>
        </w:rPr>
        <w:t>, automating infrastructure provisioning, enabling environment reproducibility and ensuring configuration consistency across development, QA and production environments.</w:t>
      </w:r>
    </w:p>
    <w:p w14:paraId="0EF0DEF9" w14:textId="1A8D3BD2" w:rsidR="00DB2713" w:rsidRPr="00DB2713" w:rsidRDefault="00DB2713" w:rsidP="00DB2713">
      <w:pPr>
        <w:pStyle w:val="ListParagraph"/>
        <w:numPr>
          <w:ilvl w:val="0"/>
          <w:numId w:val="21"/>
        </w:numPr>
        <w:spacing w:after="0"/>
        <w:jc w:val="both"/>
        <w:rPr>
          <w:rFonts w:ascii="Times New Roman" w:hAnsi="Times New Roman" w:cs="Times New Roman"/>
        </w:rPr>
      </w:pPr>
      <w:r w:rsidRPr="00DB2713">
        <w:rPr>
          <w:rFonts w:ascii="Times New Roman" w:hAnsi="Times New Roman" w:cs="Times New Roman"/>
        </w:rPr>
        <w:t xml:space="preserve">Adept at establishing enterprise-grade </w:t>
      </w:r>
      <w:proofErr w:type="spellStart"/>
      <w:r w:rsidRPr="00DB2713">
        <w:rPr>
          <w:rFonts w:ascii="Times New Roman" w:hAnsi="Times New Roman" w:cs="Times New Roman"/>
        </w:rPr>
        <w:t>DevSecOps</w:t>
      </w:r>
      <w:proofErr w:type="spellEnd"/>
      <w:r w:rsidRPr="00DB2713">
        <w:rPr>
          <w:rFonts w:ascii="Times New Roman" w:hAnsi="Times New Roman" w:cs="Times New Roman"/>
        </w:rPr>
        <w:t xml:space="preserve"> frameworks by integrating AWS IAM, AWS KMS, AWS Secrets Manager, Azure Active Directory (Microsoft Entra ID), Azure Policy, Azure Key Vault, Microsoft Defender for Cloud, </w:t>
      </w:r>
      <w:proofErr w:type="spellStart"/>
      <w:r w:rsidRPr="00DB2713">
        <w:rPr>
          <w:rFonts w:ascii="Times New Roman" w:hAnsi="Times New Roman" w:cs="Times New Roman"/>
        </w:rPr>
        <w:t>HashiCorp</w:t>
      </w:r>
      <w:proofErr w:type="spellEnd"/>
      <w:r w:rsidRPr="00DB2713">
        <w:rPr>
          <w:rFonts w:ascii="Times New Roman" w:hAnsi="Times New Roman" w:cs="Times New Roman"/>
        </w:rPr>
        <w:t xml:space="preserve"> Vault, Google Cloud IAM, Google Cloud KMS, Veracode and SonarQube, enforcing centralized identity management, encryption standards and secure secrets governance.</w:t>
      </w:r>
    </w:p>
    <w:p w14:paraId="49A6A12A" w14:textId="373CA661" w:rsidR="00DB2713" w:rsidRPr="00DB2713" w:rsidRDefault="00DB2713" w:rsidP="00DB2713">
      <w:pPr>
        <w:pStyle w:val="ListParagraph"/>
        <w:numPr>
          <w:ilvl w:val="0"/>
          <w:numId w:val="21"/>
        </w:numPr>
        <w:spacing w:after="0"/>
        <w:jc w:val="both"/>
        <w:rPr>
          <w:rFonts w:ascii="Times New Roman" w:hAnsi="Times New Roman" w:cs="Times New Roman"/>
        </w:rPr>
      </w:pPr>
      <w:r w:rsidRPr="00DB2713">
        <w:rPr>
          <w:rFonts w:ascii="Times New Roman" w:hAnsi="Times New Roman" w:cs="Times New Roman"/>
        </w:rPr>
        <w:t xml:space="preserve">Proficient in building comprehensive observability ecosystems leveraging Amazon CloudWatch, CloudWatch Logs, AWS X-Ray, Azure Monitor, Azure Log Analytics, Azure Application Insights, Google Cloud Operations Suite, Prometheus, Grafana, ELK Stack, Elasticsearch, Logstash, Kibana, Splunk, </w:t>
      </w:r>
      <w:proofErr w:type="spellStart"/>
      <w:r w:rsidRPr="00DB2713">
        <w:rPr>
          <w:rFonts w:ascii="Times New Roman" w:hAnsi="Times New Roman" w:cs="Times New Roman"/>
        </w:rPr>
        <w:t>OpenTelemetry</w:t>
      </w:r>
      <w:proofErr w:type="spellEnd"/>
      <w:r w:rsidRPr="00DB2713">
        <w:rPr>
          <w:rFonts w:ascii="Times New Roman" w:hAnsi="Times New Roman" w:cs="Times New Roman"/>
        </w:rPr>
        <w:t xml:space="preserve"> and Nagios, delivering real-time monitoring, log aggregation, distributed tracing and proactive alerting.</w:t>
      </w:r>
    </w:p>
    <w:p w14:paraId="1881B6A1" w14:textId="2CC7AED5" w:rsidR="00DB2713" w:rsidRPr="00DB2713" w:rsidRDefault="00DB2713" w:rsidP="00DB2713">
      <w:pPr>
        <w:pStyle w:val="ListParagraph"/>
        <w:numPr>
          <w:ilvl w:val="0"/>
          <w:numId w:val="21"/>
        </w:numPr>
        <w:spacing w:after="0"/>
        <w:jc w:val="both"/>
        <w:rPr>
          <w:rFonts w:ascii="Times New Roman" w:hAnsi="Times New Roman" w:cs="Times New Roman"/>
        </w:rPr>
      </w:pPr>
      <w:r w:rsidRPr="00DB2713">
        <w:rPr>
          <w:rFonts w:ascii="Times New Roman" w:hAnsi="Times New Roman" w:cs="Times New Roman"/>
        </w:rPr>
        <w:t xml:space="preserve">Well-versed in enabling scalable event-driven architectures using AWS Lambda, AWS Step Functions, Amazon </w:t>
      </w:r>
      <w:proofErr w:type="spellStart"/>
      <w:r w:rsidRPr="00DB2713">
        <w:rPr>
          <w:rFonts w:ascii="Times New Roman" w:hAnsi="Times New Roman" w:cs="Times New Roman"/>
        </w:rPr>
        <w:t>EventBridge</w:t>
      </w:r>
      <w:proofErr w:type="spellEnd"/>
      <w:r w:rsidRPr="00DB2713">
        <w:rPr>
          <w:rFonts w:ascii="Times New Roman" w:hAnsi="Times New Roman" w:cs="Times New Roman"/>
        </w:rPr>
        <w:t>, Amazon SQS, Amazon SNS, Azure Functions, Azure Event Grid, Azure Service Bus, Google Cloud Functions and Google Pub/Sub, supporting asynchronous processing and real-time system communication.</w:t>
      </w:r>
    </w:p>
    <w:p w14:paraId="43480752" w14:textId="038AE1D2" w:rsidR="00DB2713" w:rsidRPr="00DB2713" w:rsidRDefault="00DB2713" w:rsidP="00DB2713">
      <w:pPr>
        <w:pStyle w:val="ListParagraph"/>
        <w:numPr>
          <w:ilvl w:val="0"/>
          <w:numId w:val="21"/>
        </w:numPr>
        <w:spacing w:after="0"/>
        <w:jc w:val="both"/>
        <w:rPr>
          <w:rFonts w:ascii="Times New Roman" w:hAnsi="Times New Roman" w:cs="Times New Roman"/>
        </w:rPr>
      </w:pPr>
      <w:r w:rsidRPr="00DB2713">
        <w:rPr>
          <w:rFonts w:ascii="Times New Roman" w:hAnsi="Times New Roman" w:cs="Times New Roman"/>
        </w:rPr>
        <w:t>Expertise in designing and optimizing secure data platforms utilizing Amazon S3, Amazon RDS, Azure Blob Storage, Azure SQL Database, Google Cloud Storage (GCS) and governed cloud-native storage services, ensuring reliable data ingestion, secure storage and seamless system integration.</w:t>
      </w:r>
    </w:p>
    <w:p w14:paraId="3D4D9D8C" w14:textId="0205F0DC" w:rsidR="00DB2713" w:rsidRPr="00DB2713" w:rsidRDefault="00DB2713" w:rsidP="00DB2713">
      <w:pPr>
        <w:pStyle w:val="ListParagraph"/>
        <w:numPr>
          <w:ilvl w:val="0"/>
          <w:numId w:val="21"/>
        </w:numPr>
        <w:spacing w:after="0"/>
        <w:jc w:val="both"/>
        <w:rPr>
          <w:rFonts w:ascii="Times New Roman" w:hAnsi="Times New Roman" w:cs="Times New Roman"/>
        </w:rPr>
      </w:pPr>
      <w:r w:rsidRPr="00DB2713">
        <w:rPr>
          <w:rFonts w:ascii="Times New Roman" w:hAnsi="Times New Roman" w:cs="Times New Roman"/>
        </w:rPr>
        <w:t>Knowledgeable in integrating automated testing and validation frameworks using JMeter, Locust, SonarQube, OWASP Dependency-Check, Veracode and enterprise vulnerability scanning solutions, embedding performance, security and code quality checks into CI/CD pipelines.</w:t>
      </w:r>
    </w:p>
    <w:p w14:paraId="65A1C5A5" w14:textId="38F5EAE9" w:rsidR="00DB2713" w:rsidRPr="00DB2713" w:rsidRDefault="00DB2713" w:rsidP="00DB2713">
      <w:pPr>
        <w:pStyle w:val="ListParagraph"/>
        <w:numPr>
          <w:ilvl w:val="0"/>
          <w:numId w:val="21"/>
        </w:numPr>
        <w:spacing w:after="0"/>
        <w:jc w:val="both"/>
        <w:rPr>
          <w:rFonts w:ascii="Times New Roman" w:hAnsi="Times New Roman" w:cs="Times New Roman"/>
        </w:rPr>
      </w:pPr>
      <w:r w:rsidRPr="00DB2713">
        <w:rPr>
          <w:rFonts w:ascii="Times New Roman" w:hAnsi="Times New Roman" w:cs="Times New Roman"/>
        </w:rPr>
        <w:t xml:space="preserve">Extensive experience implementing </w:t>
      </w:r>
      <w:proofErr w:type="spellStart"/>
      <w:r w:rsidRPr="00DB2713">
        <w:rPr>
          <w:rFonts w:ascii="Times New Roman" w:hAnsi="Times New Roman" w:cs="Times New Roman"/>
        </w:rPr>
        <w:t>GitOps</w:t>
      </w:r>
      <w:proofErr w:type="spellEnd"/>
      <w:r w:rsidRPr="00DB2713">
        <w:rPr>
          <w:rFonts w:ascii="Times New Roman" w:hAnsi="Times New Roman" w:cs="Times New Roman"/>
        </w:rPr>
        <w:t xml:space="preserve">-driven deployment strategies using </w:t>
      </w:r>
      <w:proofErr w:type="spellStart"/>
      <w:r w:rsidRPr="00DB2713">
        <w:rPr>
          <w:rFonts w:ascii="Times New Roman" w:hAnsi="Times New Roman" w:cs="Times New Roman"/>
        </w:rPr>
        <w:t>ArgoCD</w:t>
      </w:r>
      <w:proofErr w:type="spellEnd"/>
      <w:r w:rsidRPr="00DB2713">
        <w:rPr>
          <w:rFonts w:ascii="Times New Roman" w:hAnsi="Times New Roman" w:cs="Times New Roman"/>
        </w:rPr>
        <w:t>, Helm, declarative infrastructure models and automated drift detection and remediation practices, enabling version-controlled infrastructure and continuous delivery.</w:t>
      </w:r>
    </w:p>
    <w:p w14:paraId="0A283737" w14:textId="4D41AEF5" w:rsidR="00DB2713" w:rsidRPr="00DB2713" w:rsidRDefault="00DB2713" w:rsidP="00DB2713">
      <w:pPr>
        <w:pStyle w:val="ListParagraph"/>
        <w:numPr>
          <w:ilvl w:val="0"/>
          <w:numId w:val="21"/>
        </w:numPr>
        <w:spacing w:after="0"/>
        <w:jc w:val="both"/>
        <w:rPr>
          <w:rFonts w:ascii="Times New Roman" w:hAnsi="Times New Roman" w:cs="Times New Roman"/>
        </w:rPr>
      </w:pPr>
      <w:r w:rsidRPr="00DB2713">
        <w:rPr>
          <w:rFonts w:ascii="Times New Roman" w:hAnsi="Times New Roman" w:cs="Times New Roman"/>
        </w:rPr>
        <w:t xml:space="preserve">Capable of evaluating and implementing modern platform engineering and cloud-native service communication patterns utilizing Istio, </w:t>
      </w:r>
      <w:proofErr w:type="spellStart"/>
      <w:r w:rsidRPr="00DB2713">
        <w:rPr>
          <w:rFonts w:ascii="Times New Roman" w:hAnsi="Times New Roman" w:cs="Times New Roman"/>
        </w:rPr>
        <w:t>Linkerd</w:t>
      </w:r>
      <w:proofErr w:type="spellEnd"/>
      <w:r w:rsidRPr="00DB2713">
        <w:rPr>
          <w:rFonts w:ascii="Times New Roman" w:hAnsi="Times New Roman" w:cs="Times New Roman"/>
        </w:rPr>
        <w:t xml:space="preserve">, </w:t>
      </w:r>
      <w:proofErr w:type="spellStart"/>
      <w:r w:rsidRPr="00DB2713">
        <w:rPr>
          <w:rFonts w:ascii="Times New Roman" w:hAnsi="Times New Roman" w:cs="Times New Roman"/>
        </w:rPr>
        <w:t>Dapr</w:t>
      </w:r>
      <w:proofErr w:type="spellEnd"/>
      <w:r w:rsidRPr="00DB2713">
        <w:rPr>
          <w:rFonts w:ascii="Times New Roman" w:hAnsi="Times New Roman" w:cs="Times New Roman"/>
        </w:rPr>
        <w:t xml:space="preserve">, KEDA and </w:t>
      </w:r>
      <w:proofErr w:type="spellStart"/>
      <w:r w:rsidRPr="00DB2713">
        <w:rPr>
          <w:rFonts w:ascii="Times New Roman" w:hAnsi="Times New Roman" w:cs="Times New Roman"/>
        </w:rPr>
        <w:t>Crossplane</w:t>
      </w:r>
      <w:proofErr w:type="spellEnd"/>
      <w:r w:rsidRPr="00DB2713">
        <w:rPr>
          <w:rFonts w:ascii="Times New Roman" w:hAnsi="Times New Roman" w:cs="Times New Roman"/>
        </w:rPr>
        <w:t xml:space="preserve"> through proof-of-concept initiatives and architectural assessments.</w:t>
      </w:r>
    </w:p>
    <w:p w14:paraId="43DAFE84" w14:textId="6BE1D454" w:rsidR="00DB2713" w:rsidRPr="00DB2713" w:rsidRDefault="00DB2713" w:rsidP="00DB2713">
      <w:pPr>
        <w:pStyle w:val="ListParagraph"/>
        <w:numPr>
          <w:ilvl w:val="0"/>
          <w:numId w:val="21"/>
        </w:numPr>
        <w:spacing w:after="0"/>
        <w:jc w:val="both"/>
        <w:rPr>
          <w:rFonts w:ascii="Times New Roman" w:hAnsi="Times New Roman" w:cs="Times New Roman"/>
        </w:rPr>
      </w:pPr>
      <w:r w:rsidRPr="00DB2713">
        <w:rPr>
          <w:rFonts w:ascii="Times New Roman" w:hAnsi="Times New Roman" w:cs="Times New Roman"/>
        </w:rPr>
        <w:t>Well-grounded in automating configuration management across enterprise environments using Ansible, Puppet and Chef, ensuring consistent configurations, compliance enforcement and efficient infrastructure operations.</w:t>
      </w:r>
    </w:p>
    <w:p w14:paraId="4362D702" w14:textId="519B86DC" w:rsidR="00DB2713" w:rsidRPr="00DB2713" w:rsidRDefault="00DB2713" w:rsidP="00DB2713">
      <w:pPr>
        <w:pStyle w:val="ListParagraph"/>
        <w:numPr>
          <w:ilvl w:val="0"/>
          <w:numId w:val="21"/>
        </w:numPr>
        <w:spacing w:after="0"/>
        <w:jc w:val="both"/>
        <w:rPr>
          <w:rFonts w:ascii="Times New Roman" w:hAnsi="Times New Roman" w:cs="Times New Roman"/>
        </w:rPr>
      </w:pPr>
      <w:r w:rsidRPr="00DB2713">
        <w:rPr>
          <w:rFonts w:ascii="Times New Roman" w:hAnsi="Times New Roman" w:cs="Times New Roman"/>
        </w:rPr>
        <w:t xml:space="preserve">Proven ability to engineer advanced traffic management and load balancing solutions using NGINX, NGINX Ingress Controller, AWS Application Load Balancer (ALB), Elastic Load Balancer (ELB), Azure Load Balancer, </w:t>
      </w:r>
      <w:r w:rsidRPr="00DB2713">
        <w:rPr>
          <w:rFonts w:ascii="Times New Roman" w:hAnsi="Times New Roman" w:cs="Times New Roman"/>
        </w:rPr>
        <w:lastRenderedPageBreak/>
        <w:t>Azure Traffic Manager and Google Cloud Load Balancing, optimizing request routing and ensuring high availability.</w:t>
      </w:r>
    </w:p>
    <w:p w14:paraId="41DF4563" w14:textId="569198F0" w:rsidR="00DB2713" w:rsidRPr="00DB2713" w:rsidRDefault="00DB2713" w:rsidP="00DB2713">
      <w:pPr>
        <w:pStyle w:val="ListParagraph"/>
        <w:numPr>
          <w:ilvl w:val="0"/>
          <w:numId w:val="21"/>
        </w:numPr>
        <w:spacing w:after="0"/>
        <w:jc w:val="both"/>
        <w:rPr>
          <w:rFonts w:ascii="Times New Roman" w:hAnsi="Times New Roman" w:cs="Times New Roman"/>
        </w:rPr>
      </w:pPr>
      <w:r w:rsidRPr="00DB2713">
        <w:rPr>
          <w:rFonts w:ascii="Times New Roman" w:hAnsi="Times New Roman" w:cs="Times New Roman"/>
        </w:rPr>
        <w:t>Demonstrated experience establishing regulatory compliance frameworks aligned with PCI-DSS, SOX and HIPAA, ensuring secure handling of sensitive financial, healthcare and customer data.</w:t>
      </w:r>
    </w:p>
    <w:p w14:paraId="2D75C2C1" w14:textId="2AA5020F" w:rsidR="00DB2713" w:rsidRPr="00DB2713" w:rsidRDefault="00DB2713" w:rsidP="00DB2713">
      <w:pPr>
        <w:pStyle w:val="ListParagraph"/>
        <w:numPr>
          <w:ilvl w:val="0"/>
          <w:numId w:val="21"/>
        </w:numPr>
        <w:spacing w:after="0"/>
        <w:jc w:val="both"/>
        <w:rPr>
          <w:rFonts w:ascii="Times New Roman" w:hAnsi="Times New Roman" w:cs="Times New Roman"/>
        </w:rPr>
      </w:pPr>
      <w:r w:rsidRPr="00DB2713">
        <w:rPr>
          <w:rFonts w:ascii="Times New Roman" w:hAnsi="Times New Roman" w:cs="Times New Roman"/>
        </w:rPr>
        <w:t>Efficient in developing automation solutions using Python, Bash, PowerShell and Shell Scripting, streamlining deployment workflows, operational maintenance, system administration and infrastructure automation.</w:t>
      </w:r>
    </w:p>
    <w:p w14:paraId="19BD2D26" w14:textId="174CCF3F" w:rsidR="00DB2713" w:rsidRPr="00DB2713" w:rsidRDefault="00DB2713" w:rsidP="00DB2713">
      <w:pPr>
        <w:pStyle w:val="ListParagraph"/>
        <w:numPr>
          <w:ilvl w:val="0"/>
          <w:numId w:val="21"/>
        </w:numPr>
        <w:spacing w:after="0"/>
        <w:jc w:val="both"/>
        <w:rPr>
          <w:rFonts w:ascii="Times New Roman" w:hAnsi="Times New Roman" w:cs="Times New Roman"/>
        </w:rPr>
      </w:pPr>
      <w:r w:rsidRPr="00DB2713">
        <w:rPr>
          <w:rFonts w:ascii="Times New Roman" w:hAnsi="Times New Roman" w:cs="Times New Roman"/>
        </w:rPr>
        <w:t xml:space="preserve">Versatile in managing enterprise artifact repositories using </w:t>
      </w:r>
      <w:proofErr w:type="spellStart"/>
      <w:r w:rsidRPr="00DB2713">
        <w:rPr>
          <w:rFonts w:ascii="Times New Roman" w:hAnsi="Times New Roman" w:cs="Times New Roman"/>
        </w:rPr>
        <w:t>JFrog</w:t>
      </w:r>
      <w:proofErr w:type="spellEnd"/>
      <w:r w:rsidRPr="00DB2713">
        <w:rPr>
          <w:rFonts w:ascii="Times New Roman" w:hAnsi="Times New Roman" w:cs="Times New Roman"/>
        </w:rPr>
        <w:t xml:space="preserve"> Artifactory, Nexus Repository and dependency management platforms, supporting artifact versioning, package governance and CI/CD integration.</w:t>
      </w:r>
    </w:p>
    <w:p w14:paraId="0979C5C7" w14:textId="78B75689" w:rsidR="00DB2713" w:rsidRPr="00DB2713" w:rsidRDefault="00DB2713" w:rsidP="00DB2713">
      <w:pPr>
        <w:pStyle w:val="ListParagraph"/>
        <w:numPr>
          <w:ilvl w:val="0"/>
          <w:numId w:val="21"/>
        </w:numPr>
        <w:spacing w:after="0"/>
        <w:jc w:val="both"/>
        <w:rPr>
          <w:rFonts w:ascii="Times New Roman" w:hAnsi="Times New Roman" w:cs="Times New Roman"/>
        </w:rPr>
      </w:pPr>
      <w:r w:rsidRPr="00DB2713">
        <w:rPr>
          <w:rFonts w:ascii="Times New Roman" w:hAnsi="Times New Roman" w:cs="Times New Roman"/>
        </w:rPr>
        <w:t>Proficient in supporting hybrid application deployments using Apache Tomcat, enabling seamless integration of legacy enterprise applications with modern DevOps pipelines and cloud-native ecosystems.</w:t>
      </w:r>
    </w:p>
    <w:p w14:paraId="1FA514E6" w14:textId="2C7FBDE2" w:rsidR="00DB2713" w:rsidRPr="00DB2713" w:rsidRDefault="00DB2713" w:rsidP="00DB2713">
      <w:pPr>
        <w:pStyle w:val="ListParagraph"/>
        <w:numPr>
          <w:ilvl w:val="0"/>
          <w:numId w:val="21"/>
        </w:numPr>
        <w:spacing w:after="0"/>
        <w:jc w:val="both"/>
        <w:rPr>
          <w:rFonts w:ascii="Times New Roman" w:hAnsi="Times New Roman" w:cs="Times New Roman"/>
        </w:rPr>
      </w:pPr>
      <w:r w:rsidRPr="00DB2713">
        <w:rPr>
          <w:rFonts w:ascii="Times New Roman" w:hAnsi="Times New Roman" w:cs="Times New Roman"/>
        </w:rPr>
        <w:t>Experienced in enterprise release governance utilizing rollback automation, approval workflows, audit controls, continuous delivery methodologies and structured Release Management practices.</w:t>
      </w:r>
    </w:p>
    <w:p w14:paraId="1B1F7879" w14:textId="3BA4412C" w:rsidR="00DB2713" w:rsidRPr="00DB2713" w:rsidRDefault="00DB2713" w:rsidP="00DB2713">
      <w:pPr>
        <w:pStyle w:val="ListParagraph"/>
        <w:numPr>
          <w:ilvl w:val="0"/>
          <w:numId w:val="21"/>
        </w:numPr>
        <w:spacing w:after="0"/>
        <w:jc w:val="both"/>
        <w:rPr>
          <w:rFonts w:ascii="Times New Roman" w:hAnsi="Times New Roman" w:cs="Times New Roman"/>
        </w:rPr>
      </w:pPr>
      <w:r w:rsidRPr="00DB2713">
        <w:rPr>
          <w:rFonts w:ascii="Times New Roman" w:hAnsi="Times New Roman" w:cs="Times New Roman"/>
        </w:rPr>
        <w:t xml:space="preserve">Strategic in designing scalable architectures aligned with Microservices Architecture, Event-Driven Architecture, Containerization, Platform Engineering, Cloud Migration and </w:t>
      </w:r>
      <w:proofErr w:type="spellStart"/>
      <w:r w:rsidRPr="00DB2713">
        <w:rPr>
          <w:rFonts w:ascii="Times New Roman" w:hAnsi="Times New Roman" w:cs="Times New Roman"/>
        </w:rPr>
        <w:t>DevSecOps</w:t>
      </w:r>
      <w:proofErr w:type="spellEnd"/>
      <w:r w:rsidRPr="00DB2713">
        <w:rPr>
          <w:rFonts w:ascii="Times New Roman" w:hAnsi="Times New Roman" w:cs="Times New Roman"/>
        </w:rPr>
        <w:t xml:space="preserve"> principles.</w:t>
      </w:r>
    </w:p>
    <w:p w14:paraId="215D8749" w14:textId="2765060F" w:rsidR="00DB2713" w:rsidRPr="00DB2713" w:rsidRDefault="00DB2713" w:rsidP="00DB2713">
      <w:pPr>
        <w:pStyle w:val="ListParagraph"/>
        <w:numPr>
          <w:ilvl w:val="0"/>
          <w:numId w:val="21"/>
        </w:numPr>
        <w:spacing w:after="0"/>
        <w:jc w:val="both"/>
        <w:rPr>
          <w:rFonts w:ascii="Times New Roman" w:hAnsi="Times New Roman" w:cs="Times New Roman"/>
        </w:rPr>
      </w:pPr>
      <w:r w:rsidRPr="00DB2713">
        <w:rPr>
          <w:rFonts w:ascii="Times New Roman" w:hAnsi="Times New Roman" w:cs="Times New Roman"/>
        </w:rPr>
        <w:t>Reliable in leading enterprise cloud transformation initiatives across AWS, Azure and GCP, modernizing legacy systems into resilient cloud-native platforms through automation-first engineering approaches.</w:t>
      </w:r>
    </w:p>
    <w:p w14:paraId="1C1BC062" w14:textId="69A63574" w:rsidR="00DB2713" w:rsidRPr="00DB2713" w:rsidRDefault="00DB2713" w:rsidP="00DB2713">
      <w:pPr>
        <w:pStyle w:val="ListParagraph"/>
        <w:numPr>
          <w:ilvl w:val="0"/>
          <w:numId w:val="21"/>
        </w:numPr>
        <w:spacing w:after="0"/>
        <w:jc w:val="both"/>
        <w:rPr>
          <w:rFonts w:ascii="Times New Roman" w:hAnsi="Times New Roman" w:cs="Times New Roman"/>
        </w:rPr>
      </w:pPr>
      <w:r w:rsidRPr="00DB2713">
        <w:rPr>
          <w:rFonts w:ascii="Times New Roman" w:hAnsi="Times New Roman" w:cs="Times New Roman"/>
        </w:rPr>
        <w:t xml:space="preserve">Proven expertise delivering domain-driven solutions across Payments Processing (ACH, Wires, Real-Time Payments), Digital Banking Platforms, Claims Processing Systems, Healthcare Applications, E-Commerce Platforms, Order Management Systems and Retail </w:t>
      </w:r>
      <w:proofErr w:type="spellStart"/>
      <w:r w:rsidRPr="00DB2713">
        <w:rPr>
          <w:rFonts w:ascii="Times New Roman" w:hAnsi="Times New Roman" w:cs="Times New Roman"/>
        </w:rPr>
        <w:t>Fulfillment</w:t>
      </w:r>
      <w:proofErr w:type="spellEnd"/>
      <w:r w:rsidRPr="00DB2713">
        <w:rPr>
          <w:rFonts w:ascii="Times New Roman" w:hAnsi="Times New Roman" w:cs="Times New Roman"/>
        </w:rPr>
        <w:t xml:space="preserve"> Solutions, ensuring scalable, secure and high-performing enterprise applications.</w:t>
      </w:r>
    </w:p>
    <w:p w14:paraId="324157ED" w14:textId="77777777" w:rsidR="000A3D60" w:rsidRPr="00784067" w:rsidRDefault="000A3D60" w:rsidP="000A3D60">
      <w:pPr>
        <w:pStyle w:val="ListParagraph"/>
        <w:spacing w:after="0" w:line="240" w:lineRule="auto"/>
        <w:ind w:left="426"/>
        <w:jc w:val="both"/>
        <w:rPr>
          <w:rFonts w:ascii="Times New Roman" w:hAnsi="Times New Roman" w:cs="Times New Roman"/>
        </w:rPr>
      </w:pPr>
    </w:p>
    <w:p w14:paraId="47F3B063" w14:textId="77777777" w:rsidR="00FC3277" w:rsidRPr="00784067" w:rsidRDefault="002478B3" w:rsidP="00E61024">
      <w:pPr>
        <w:pBdr>
          <w:bottom w:val="single" w:sz="4" w:space="1" w:color="auto"/>
        </w:pBdr>
        <w:shd w:val="clear" w:color="auto" w:fill="C1E4F5" w:themeFill="accent1" w:themeFillTint="33"/>
        <w:spacing w:after="0" w:line="240" w:lineRule="auto"/>
        <w:ind w:left="-284" w:right="-90"/>
        <w:jc w:val="center"/>
        <w:rPr>
          <w:rFonts w:ascii="Times New Roman" w:hAnsi="Times New Roman" w:cs="Times New Roman"/>
          <w:b/>
        </w:rPr>
      </w:pPr>
      <w:r w:rsidRPr="00784067">
        <w:rPr>
          <w:rFonts w:ascii="Times New Roman" w:hAnsi="Times New Roman" w:cs="Times New Roman"/>
          <w:b/>
        </w:rPr>
        <w:t>Certifications</w:t>
      </w:r>
    </w:p>
    <w:p w14:paraId="47F3B064" w14:textId="77777777" w:rsidR="00FC3277" w:rsidRPr="00784067" w:rsidRDefault="00FC3277" w:rsidP="004B2904">
      <w:pPr>
        <w:spacing w:after="0" w:line="240" w:lineRule="auto"/>
        <w:ind w:left="720" w:right="-90"/>
        <w:rPr>
          <w:rFonts w:ascii="Times New Roman" w:hAnsi="Times New Roman" w:cs="Times New Roman"/>
        </w:rPr>
      </w:pPr>
    </w:p>
    <w:p w14:paraId="506569AD" w14:textId="0A4F8927" w:rsidR="00391F28" w:rsidRPr="00487CB5" w:rsidRDefault="004B2904" w:rsidP="00487CB5">
      <w:pPr>
        <w:numPr>
          <w:ilvl w:val="0"/>
          <w:numId w:val="1"/>
        </w:numPr>
        <w:pBdr>
          <w:top w:val="nil"/>
          <w:left w:val="nil"/>
          <w:bottom w:val="nil"/>
          <w:right w:val="nil"/>
          <w:between w:val="nil"/>
        </w:pBdr>
        <w:shd w:val="clear" w:color="auto" w:fill="FFFFFF"/>
        <w:spacing w:after="0" w:line="240" w:lineRule="auto"/>
        <w:ind w:left="284" w:right="-90" w:hanging="284"/>
        <w:jc w:val="both"/>
        <w:rPr>
          <w:rFonts w:ascii="Times New Roman" w:hAnsi="Times New Roman" w:cs="Times New Roman"/>
        </w:rPr>
      </w:pPr>
      <w:r w:rsidRPr="00784067">
        <w:rPr>
          <w:rFonts w:ascii="Times New Roman" w:hAnsi="Times New Roman" w:cs="Times New Roman"/>
          <w:color w:val="222222"/>
        </w:rPr>
        <w:t>Microsoft Certified: Azure DevOps Engineer Expert</w:t>
      </w:r>
    </w:p>
    <w:p w14:paraId="2DDF3CC5" w14:textId="78CB08D5" w:rsidR="00487CB5" w:rsidRDefault="00487CB5" w:rsidP="00050B8E">
      <w:pPr>
        <w:numPr>
          <w:ilvl w:val="0"/>
          <w:numId w:val="1"/>
        </w:numPr>
        <w:pBdr>
          <w:top w:val="nil"/>
          <w:left w:val="nil"/>
          <w:bottom w:val="nil"/>
          <w:right w:val="nil"/>
          <w:between w:val="nil"/>
        </w:pBdr>
        <w:shd w:val="clear" w:color="auto" w:fill="FFFFFF"/>
        <w:spacing w:line="240" w:lineRule="auto"/>
        <w:ind w:left="284" w:right="-90" w:hanging="284"/>
        <w:jc w:val="both"/>
        <w:rPr>
          <w:rFonts w:ascii="Times New Roman" w:hAnsi="Times New Roman" w:cs="Times New Roman"/>
        </w:rPr>
      </w:pPr>
      <w:r>
        <w:rPr>
          <w:rFonts w:ascii="Times New Roman" w:hAnsi="Times New Roman" w:cs="Times New Roman"/>
          <w:color w:val="222222"/>
        </w:rPr>
        <w:t>Microsoft Certified: Azure S</w:t>
      </w:r>
      <w:r w:rsidRPr="00487CB5">
        <w:rPr>
          <w:rFonts w:ascii="Times New Roman" w:hAnsi="Times New Roman" w:cs="Times New Roman"/>
          <w:color w:val="222222"/>
        </w:rPr>
        <w:t xml:space="preserve">olutions </w:t>
      </w:r>
      <w:r>
        <w:rPr>
          <w:rFonts w:ascii="Times New Roman" w:hAnsi="Times New Roman" w:cs="Times New Roman"/>
          <w:color w:val="222222"/>
        </w:rPr>
        <w:t>A</w:t>
      </w:r>
      <w:r w:rsidRPr="00487CB5">
        <w:rPr>
          <w:rFonts w:ascii="Times New Roman" w:hAnsi="Times New Roman" w:cs="Times New Roman"/>
          <w:color w:val="222222"/>
        </w:rPr>
        <w:t>rchitect Expert</w:t>
      </w:r>
    </w:p>
    <w:p w14:paraId="47F3B068" w14:textId="7B9338DC" w:rsidR="00FC3277" w:rsidRPr="00784067" w:rsidRDefault="002478B3" w:rsidP="00E61024">
      <w:pPr>
        <w:pBdr>
          <w:bottom w:val="single" w:sz="4" w:space="1" w:color="auto"/>
        </w:pBdr>
        <w:shd w:val="clear" w:color="auto" w:fill="C1E4F5" w:themeFill="accent1" w:themeFillTint="33"/>
        <w:spacing w:after="0" w:line="240" w:lineRule="auto"/>
        <w:ind w:left="-284" w:right="-90"/>
        <w:jc w:val="center"/>
        <w:rPr>
          <w:rFonts w:ascii="Times New Roman" w:hAnsi="Times New Roman" w:cs="Times New Roman"/>
          <w:b/>
        </w:rPr>
      </w:pPr>
      <w:r w:rsidRPr="00784067">
        <w:rPr>
          <w:rFonts w:ascii="Times New Roman" w:hAnsi="Times New Roman" w:cs="Times New Roman"/>
          <w:b/>
        </w:rPr>
        <w:t>Professional Experience</w:t>
      </w:r>
    </w:p>
    <w:p w14:paraId="01DFF62F" w14:textId="5BBF9710" w:rsidR="00C06555" w:rsidRPr="00784067" w:rsidRDefault="00C06555" w:rsidP="00663EB3">
      <w:pPr>
        <w:shd w:val="clear" w:color="auto" w:fill="FFFFFF"/>
        <w:spacing w:after="0" w:line="240" w:lineRule="auto"/>
        <w:ind w:right="-90"/>
        <w:jc w:val="both"/>
        <w:rPr>
          <w:rFonts w:ascii="Times New Roman" w:hAnsi="Times New Roman" w:cs="Times New Roman"/>
        </w:rPr>
      </w:pPr>
    </w:p>
    <w:p w14:paraId="47F3B083" w14:textId="7BE0D566" w:rsidR="00FC3277" w:rsidRPr="00784067" w:rsidRDefault="002478B3" w:rsidP="00663EB3">
      <w:pPr>
        <w:pBdr>
          <w:bottom w:val="single" w:sz="4" w:space="1" w:color="auto"/>
        </w:pBdr>
        <w:shd w:val="clear" w:color="auto" w:fill="C1E4F5" w:themeFill="accent1" w:themeFillTint="33"/>
        <w:spacing w:before="240" w:after="0" w:line="240" w:lineRule="auto"/>
        <w:ind w:left="-284" w:right="-90"/>
        <w:jc w:val="both"/>
        <w:rPr>
          <w:rFonts w:ascii="Times New Roman" w:hAnsi="Times New Roman" w:cs="Times New Roman"/>
          <w:b/>
        </w:rPr>
      </w:pPr>
      <w:r w:rsidRPr="00784067">
        <w:rPr>
          <w:rFonts w:ascii="Times New Roman" w:hAnsi="Times New Roman" w:cs="Times New Roman"/>
          <w:b/>
        </w:rPr>
        <w:t>Client:</w:t>
      </w:r>
      <w:r w:rsidR="0040158D" w:rsidRPr="00784067">
        <w:rPr>
          <w:rFonts w:ascii="Times New Roman" w:hAnsi="Times New Roman" w:cs="Times New Roman"/>
        </w:rPr>
        <w:t xml:space="preserve"> </w:t>
      </w:r>
      <w:r w:rsidR="00735E10">
        <w:rPr>
          <w:rFonts w:ascii="Times New Roman" w:hAnsi="Times New Roman" w:cs="Times New Roman"/>
          <w:b/>
          <w:bCs/>
        </w:rPr>
        <w:t>Capital One, VA</w:t>
      </w:r>
      <w:r w:rsidR="00563B68" w:rsidRPr="00784067">
        <w:rPr>
          <w:rFonts w:ascii="Times New Roman" w:hAnsi="Times New Roman" w:cs="Times New Roman"/>
          <w:b/>
          <w:bCs/>
        </w:rPr>
        <w:t xml:space="preserve">                                                                                                                     </w:t>
      </w:r>
      <w:r w:rsidR="00D73D8C">
        <w:rPr>
          <w:rFonts w:ascii="Times New Roman" w:hAnsi="Times New Roman" w:cs="Times New Roman"/>
          <w:b/>
          <w:bCs/>
        </w:rPr>
        <w:t xml:space="preserve">       </w:t>
      </w:r>
      <w:r w:rsidR="003C40F8">
        <w:rPr>
          <w:rFonts w:ascii="Times New Roman" w:hAnsi="Times New Roman" w:cs="Times New Roman"/>
          <w:b/>
          <w:bCs/>
        </w:rPr>
        <w:t xml:space="preserve"> </w:t>
      </w:r>
      <w:r w:rsidR="0026321A" w:rsidRPr="00784067">
        <w:rPr>
          <w:rFonts w:ascii="Times New Roman" w:hAnsi="Times New Roman" w:cs="Times New Roman"/>
        </w:rPr>
        <w:t>J</w:t>
      </w:r>
      <w:r w:rsidR="00A20B0D" w:rsidRPr="00784067">
        <w:rPr>
          <w:rFonts w:ascii="Times New Roman" w:hAnsi="Times New Roman" w:cs="Times New Roman"/>
        </w:rPr>
        <w:t>an</w:t>
      </w:r>
      <w:r w:rsidR="00563B68" w:rsidRPr="00784067">
        <w:rPr>
          <w:rFonts w:ascii="Times New Roman" w:hAnsi="Times New Roman" w:cs="Times New Roman"/>
        </w:rPr>
        <w:t xml:space="preserve"> 202</w:t>
      </w:r>
      <w:r w:rsidR="00A33C3E">
        <w:rPr>
          <w:rFonts w:ascii="Times New Roman" w:hAnsi="Times New Roman" w:cs="Times New Roman"/>
        </w:rPr>
        <w:t>4</w:t>
      </w:r>
      <w:r w:rsidR="00563B68" w:rsidRPr="00784067">
        <w:rPr>
          <w:rFonts w:ascii="Times New Roman" w:hAnsi="Times New Roman" w:cs="Times New Roman"/>
        </w:rPr>
        <w:t xml:space="preserve"> - Present</w:t>
      </w:r>
    </w:p>
    <w:p w14:paraId="01B98B0F" w14:textId="41D0958B" w:rsidR="00806554" w:rsidRPr="00784067" w:rsidRDefault="00806554" w:rsidP="00E61024">
      <w:pPr>
        <w:pBdr>
          <w:bottom w:val="single" w:sz="4" w:space="1" w:color="auto"/>
        </w:pBdr>
        <w:shd w:val="clear" w:color="auto" w:fill="C1E4F5" w:themeFill="accent1" w:themeFillTint="33"/>
        <w:spacing w:after="0" w:line="240" w:lineRule="auto"/>
        <w:ind w:left="-284" w:right="-90"/>
        <w:jc w:val="both"/>
        <w:rPr>
          <w:rFonts w:ascii="Times New Roman" w:hAnsi="Times New Roman" w:cs="Times New Roman"/>
          <w:b/>
        </w:rPr>
      </w:pPr>
      <w:r w:rsidRPr="00784067">
        <w:rPr>
          <w:rFonts w:ascii="Times New Roman" w:hAnsi="Times New Roman" w:cs="Times New Roman"/>
          <w:b/>
        </w:rPr>
        <w:t>Sr</w:t>
      </w:r>
      <w:r w:rsidR="00870782" w:rsidRPr="00784067">
        <w:rPr>
          <w:rFonts w:ascii="Times New Roman" w:hAnsi="Times New Roman" w:cs="Times New Roman"/>
          <w:b/>
        </w:rPr>
        <w:t>. DevOps Engineer</w:t>
      </w:r>
    </w:p>
    <w:p w14:paraId="47F3B085" w14:textId="77777777" w:rsidR="00FC3277" w:rsidRPr="00784067" w:rsidRDefault="00FC3277" w:rsidP="004B2904">
      <w:pPr>
        <w:spacing w:after="0" w:line="240" w:lineRule="auto"/>
        <w:ind w:right="-90"/>
        <w:jc w:val="both"/>
        <w:rPr>
          <w:rFonts w:ascii="Times New Roman" w:hAnsi="Times New Roman" w:cs="Times New Roman"/>
          <w:b/>
          <w:u w:val="single"/>
        </w:rPr>
      </w:pPr>
    </w:p>
    <w:p w14:paraId="47F3B086" w14:textId="77777777" w:rsidR="00FC3277" w:rsidRPr="00784067" w:rsidRDefault="002478B3" w:rsidP="004B2904">
      <w:pPr>
        <w:spacing w:after="0" w:line="240" w:lineRule="auto"/>
        <w:ind w:left="-284" w:right="-90"/>
        <w:jc w:val="both"/>
        <w:rPr>
          <w:rFonts w:ascii="Times New Roman" w:hAnsi="Times New Roman" w:cs="Times New Roman"/>
          <w:b/>
          <w:u w:val="single"/>
        </w:rPr>
      </w:pPr>
      <w:r w:rsidRPr="00784067">
        <w:rPr>
          <w:rFonts w:ascii="Times New Roman" w:hAnsi="Times New Roman" w:cs="Times New Roman"/>
          <w:b/>
          <w:u w:val="single"/>
        </w:rPr>
        <w:t xml:space="preserve">Responsibilities: </w:t>
      </w:r>
    </w:p>
    <w:p w14:paraId="191E2B16" w14:textId="59E7CA4D" w:rsidR="008750BB" w:rsidRPr="008750BB" w:rsidRDefault="008750BB" w:rsidP="008750BB">
      <w:pPr>
        <w:pStyle w:val="ListParagraph"/>
        <w:numPr>
          <w:ilvl w:val="0"/>
          <w:numId w:val="9"/>
        </w:numPr>
        <w:shd w:val="clear" w:color="auto" w:fill="FFFFFF" w:themeFill="background1"/>
        <w:spacing w:after="0"/>
        <w:ind w:right="-90"/>
        <w:jc w:val="both"/>
        <w:rPr>
          <w:rFonts w:ascii="Times New Roman" w:eastAsia="Times New Roman" w:hAnsi="Times New Roman" w:cs="Times New Roman"/>
          <w:lang w:eastAsia="en-IN"/>
        </w:rPr>
      </w:pPr>
      <w:r w:rsidRPr="008750BB">
        <w:rPr>
          <w:rFonts w:ascii="Times New Roman" w:eastAsia="Times New Roman" w:hAnsi="Times New Roman" w:cs="Times New Roman"/>
          <w:lang w:eastAsia="en-IN"/>
        </w:rPr>
        <w:t>Spearheaded cross-functional engineering initiatives for Banking Payments &amp; Digital Channels (ACH, Wires, Real-Time Payments) by designing resilient CI/CD pipelines using Jenkins, GitHub Actions and Git, seamlessly integrating deployment stages with Amazon EC2 in AWS to enable automated release cycles, governed rollouts and end-to-end traceability across regulated banking ecosystems.</w:t>
      </w:r>
    </w:p>
    <w:p w14:paraId="3567BB9E" w14:textId="2C48DB64" w:rsidR="008750BB" w:rsidRPr="008750BB" w:rsidRDefault="008750BB" w:rsidP="008750BB">
      <w:pPr>
        <w:pStyle w:val="ListParagraph"/>
        <w:numPr>
          <w:ilvl w:val="0"/>
          <w:numId w:val="9"/>
        </w:numPr>
        <w:shd w:val="clear" w:color="auto" w:fill="FFFFFF" w:themeFill="background1"/>
        <w:spacing w:after="0"/>
        <w:ind w:right="-90"/>
        <w:jc w:val="both"/>
        <w:rPr>
          <w:rFonts w:ascii="Times New Roman" w:eastAsia="Times New Roman" w:hAnsi="Times New Roman" w:cs="Times New Roman"/>
          <w:lang w:eastAsia="en-IN"/>
        </w:rPr>
      </w:pPr>
      <w:r w:rsidRPr="008750BB">
        <w:rPr>
          <w:rFonts w:ascii="Times New Roman" w:eastAsia="Times New Roman" w:hAnsi="Times New Roman" w:cs="Times New Roman"/>
          <w:lang w:eastAsia="en-IN"/>
        </w:rPr>
        <w:t xml:space="preserve">Developed scalable microservices execution frameworks leveraging Docker, Kubernetes, Helm and </w:t>
      </w:r>
      <w:proofErr w:type="spellStart"/>
      <w:r w:rsidRPr="008750BB">
        <w:rPr>
          <w:rFonts w:ascii="Times New Roman" w:eastAsia="Times New Roman" w:hAnsi="Times New Roman" w:cs="Times New Roman"/>
          <w:lang w:eastAsia="en-IN"/>
        </w:rPr>
        <w:t>GitOps</w:t>
      </w:r>
      <w:proofErr w:type="spellEnd"/>
      <w:r w:rsidRPr="008750BB">
        <w:rPr>
          <w:rFonts w:ascii="Times New Roman" w:eastAsia="Times New Roman" w:hAnsi="Times New Roman" w:cs="Times New Roman"/>
          <w:lang w:eastAsia="en-IN"/>
        </w:rPr>
        <w:t xml:space="preserve"> methodologies, ensuring consistent containerization, repeatable deployments and enterprise-grade orchestration standards within AWS environments.</w:t>
      </w:r>
    </w:p>
    <w:p w14:paraId="679577F5" w14:textId="021568FE" w:rsidR="008750BB" w:rsidRPr="008750BB" w:rsidRDefault="008750BB" w:rsidP="008750BB">
      <w:pPr>
        <w:pStyle w:val="ListParagraph"/>
        <w:numPr>
          <w:ilvl w:val="0"/>
          <w:numId w:val="9"/>
        </w:numPr>
        <w:shd w:val="clear" w:color="auto" w:fill="FFFFFF" w:themeFill="background1"/>
        <w:spacing w:after="0"/>
        <w:ind w:right="-90"/>
        <w:jc w:val="both"/>
        <w:rPr>
          <w:rFonts w:ascii="Times New Roman" w:eastAsia="Times New Roman" w:hAnsi="Times New Roman" w:cs="Times New Roman"/>
          <w:lang w:eastAsia="en-IN"/>
        </w:rPr>
      </w:pPr>
      <w:r w:rsidRPr="008750BB">
        <w:rPr>
          <w:rFonts w:ascii="Times New Roman" w:eastAsia="Times New Roman" w:hAnsi="Times New Roman" w:cs="Times New Roman"/>
          <w:lang w:eastAsia="en-IN"/>
        </w:rPr>
        <w:t xml:space="preserve">Enabled advanced serverless automation capabilities using AWS Lambda, integrating event-driven workflows with Amazon </w:t>
      </w:r>
      <w:proofErr w:type="spellStart"/>
      <w:r w:rsidRPr="008750BB">
        <w:rPr>
          <w:rFonts w:ascii="Times New Roman" w:eastAsia="Times New Roman" w:hAnsi="Times New Roman" w:cs="Times New Roman"/>
          <w:lang w:eastAsia="en-IN"/>
        </w:rPr>
        <w:t>EventBridge</w:t>
      </w:r>
      <w:proofErr w:type="spellEnd"/>
      <w:r w:rsidRPr="008750BB">
        <w:rPr>
          <w:rFonts w:ascii="Times New Roman" w:eastAsia="Times New Roman" w:hAnsi="Times New Roman" w:cs="Times New Roman"/>
          <w:lang w:eastAsia="en-IN"/>
        </w:rPr>
        <w:t xml:space="preserve"> and CI/CD pipelines to eliminate manual dependencies and ensure consistent execution across enterprise banking applications.</w:t>
      </w:r>
    </w:p>
    <w:p w14:paraId="6C27F0DB" w14:textId="0A698DB3" w:rsidR="008750BB" w:rsidRPr="008750BB" w:rsidRDefault="008750BB" w:rsidP="008750BB">
      <w:pPr>
        <w:pStyle w:val="ListParagraph"/>
        <w:numPr>
          <w:ilvl w:val="0"/>
          <w:numId w:val="9"/>
        </w:numPr>
        <w:shd w:val="clear" w:color="auto" w:fill="FFFFFF" w:themeFill="background1"/>
        <w:spacing w:after="0"/>
        <w:ind w:right="-90"/>
        <w:jc w:val="both"/>
        <w:rPr>
          <w:rFonts w:ascii="Times New Roman" w:eastAsia="Times New Roman" w:hAnsi="Times New Roman" w:cs="Times New Roman"/>
          <w:lang w:eastAsia="en-IN"/>
        </w:rPr>
      </w:pPr>
      <w:r w:rsidRPr="008750BB">
        <w:rPr>
          <w:rFonts w:ascii="Times New Roman" w:eastAsia="Times New Roman" w:hAnsi="Times New Roman" w:cs="Times New Roman"/>
          <w:lang w:eastAsia="en-IN"/>
        </w:rPr>
        <w:t xml:space="preserve">Fortified platform security for banking workloads handling sensitive payment and account data through layered controls using AWS IAM, AWS KMS, </w:t>
      </w:r>
      <w:proofErr w:type="spellStart"/>
      <w:r w:rsidRPr="008750BB">
        <w:rPr>
          <w:rFonts w:ascii="Times New Roman" w:eastAsia="Times New Roman" w:hAnsi="Times New Roman" w:cs="Times New Roman"/>
          <w:lang w:eastAsia="en-IN"/>
        </w:rPr>
        <w:t>HashiCorp</w:t>
      </w:r>
      <w:proofErr w:type="spellEnd"/>
      <w:r w:rsidRPr="008750BB">
        <w:rPr>
          <w:rFonts w:ascii="Times New Roman" w:eastAsia="Times New Roman" w:hAnsi="Times New Roman" w:cs="Times New Roman"/>
          <w:lang w:eastAsia="en-IN"/>
        </w:rPr>
        <w:t xml:space="preserve"> Vault, AWS Secrets Manager, SonarQube and Veracode, establishing encrypted secret management, policy-driven access enforcement and PCI-DSS-aligned </w:t>
      </w:r>
      <w:proofErr w:type="spellStart"/>
      <w:r w:rsidRPr="008750BB">
        <w:rPr>
          <w:rFonts w:ascii="Times New Roman" w:eastAsia="Times New Roman" w:hAnsi="Times New Roman" w:cs="Times New Roman"/>
          <w:lang w:eastAsia="en-IN"/>
        </w:rPr>
        <w:t>DevSecOps</w:t>
      </w:r>
      <w:proofErr w:type="spellEnd"/>
      <w:r w:rsidRPr="008750BB">
        <w:rPr>
          <w:rFonts w:ascii="Times New Roman" w:eastAsia="Times New Roman" w:hAnsi="Times New Roman" w:cs="Times New Roman"/>
          <w:lang w:eastAsia="en-IN"/>
        </w:rPr>
        <w:t xml:space="preserve"> practices across AWS workloads.</w:t>
      </w:r>
    </w:p>
    <w:p w14:paraId="534FEF41" w14:textId="0E6DD311" w:rsidR="008750BB" w:rsidRPr="008750BB" w:rsidRDefault="008750BB" w:rsidP="008750BB">
      <w:pPr>
        <w:pStyle w:val="ListParagraph"/>
        <w:numPr>
          <w:ilvl w:val="0"/>
          <w:numId w:val="9"/>
        </w:numPr>
        <w:shd w:val="clear" w:color="auto" w:fill="FFFFFF" w:themeFill="background1"/>
        <w:spacing w:after="0"/>
        <w:ind w:right="-90"/>
        <w:jc w:val="both"/>
        <w:rPr>
          <w:rFonts w:ascii="Times New Roman" w:eastAsia="Times New Roman" w:hAnsi="Times New Roman" w:cs="Times New Roman"/>
          <w:lang w:eastAsia="en-IN"/>
        </w:rPr>
      </w:pPr>
      <w:r w:rsidRPr="008750BB">
        <w:rPr>
          <w:rFonts w:ascii="Times New Roman" w:eastAsia="Times New Roman" w:hAnsi="Times New Roman" w:cs="Times New Roman"/>
          <w:lang w:eastAsia="en-IN"/>
        </w:rPr>
        <w:t>Designed and provisioned cloud infrastructure using Terraform, AWS CloudFormation and Ansible, delivering declarative infrastructure models, automated drift detection, reusable modules and consistent lifecycle governance across development, testing and production environments.</w:t>
      </w:r>
    </w:p>
    <w:p w14:paraId="3C9A6775" w14:textId="2646DEC7" w:rsidR="008750BB" w:rsidRPr="008750BB" w:rsidRDefault="008750BB" w:rsidP="008750BB">
      <w:pPr>
        <w:pStyle w:val="ListParagraph"/>
        <w:numPr>
          <w:ilvl w:val="0"/>
          <w:numId w:val="9"/>
        </w:numPr>
        <w:shd w:val="clear" w:color="auto" w:fill="FFFFFF" w:themeFill="background1"/>
        <w:spacing w:after="0"/>
        <w:ind w:right="-90"/>
        <w:jc w:val="both"/>
        <w:rPr>
          <w:rFonts w:ascii="Times New Roman" w:eastAsia="Times New Roman" w:hAnsi="Times New Roman" w:cs="Times New Roman"/>
          <w:lang w:eastAsia="en-IN"/>
        </w:rPr>
      </w:pPr>
      <w:r w:rsidRPr="008750BB">
        <w:rPr>
          <w:rFonts w:ascii="Times New Roman" w:eastAsia="Times New Roman" w:hAnsi="Times New Roman" w:cs="Times New Roman"/>
          <w:lang w:eastAsia="en-IN"/>
        </w:rPr>
        <w:t xml:space="preserve">Architected comprehensive observability frameworks using Amazon CloudWatch, CloudWatch Logs, Prometheus, Grafana, ELK Stack, Splunk, </w:t>
      </w:r>
      <w:proofErr w:type="spellStart"/>
      <w:r w:rsidRPr="008750BB">
        <w:rPr>
          <w:rFonts w:ascii="Times New Roman" w:eastAsia="Times New Roman" w:hAnsi="Times New Roman" w:cs="Times New Roman"/>
          <w:lang w:eastAsia="en-IN"/>
        </w:rPr>
        <w:t>OpenTelemetry</w:t>
      </w:r>
      <w:proofErr w:type="spellEnd"/>
      <w:r w:rsidRPr="008750BB">
        <w:rPr>
          <w:rFonts w:ascii="Times New Roman" w:eastAsia="Times New Roman" w:hAnsi="Times New Roman" w:cs="Times New Roman"/>
          <w:lang w:eastAsia="en-IN"/>
        </w:rPr>
        <w:t xml:space="preserve"> and AWS X-Ray, enabling real-time monitoring, centralized logging, distributed tracing and proactive alerting for mission-critical systems deployed on AWS.</w:t>
      </w:r>
    </w:p>
    <w:p w14:paraId="0A7FBAFD" w14:textId="07DD37F3" w:rsidR="008750BB" w:rsidRPr="008750BB" w:rsidRDefault="008750BB" w:rsidP="008750BB">
      <w:pPr>
        <w:pStyle w:val="ListParagraph"/>
        <w:numPr>
          <w:ilvl w:val="0"/>
          <w:numId w:val="9"/>
        </w:numPr>
        <w:shd w:val="clear" w:color="auto" w:fill="FFFFFF" w:themeFill="background1"/>
        <w:spacing w:after="0"/>
        <w:ind w:right="-90"/>
        <w:jc w:val="both"/>
        <w:rPr>
          <w:rFonts w:ascii="Times New Roman" w:eastAsia="Times New Roman" w:hAnsi="Times New Roman" w:cs="Times New Roman"/>
          <w:lang w:eastAsia="en-IN"/>
        </w:rPr>
      </w:pPr>
      <w:r w:rsidRPr="008750BB">
        <w:rPr>
          <w:rFonts w:ascii="Times New Roman" w:eastAsia="Times New Roman" w:hAnsi="Times New Roman" w:cs="Times New Roman"/>
          <w:lang w:eastAsia="en-IN"/>
        </w:rPr>
        <w:lastRenderedPageBreak/>
        <w:t>Collaborated with DevOps and release management teams to streamline regulated banking application deployments by implementing CI/CD pipelines supporting automated releases, gated approvals, rollback mechanisms and audit controls, ensuring governance, compliance and controlled production rollouts.</w:t>
      </w:r>
    </w:p>
    <w:p w14:paraId="61353A53" w14:textId="4CB81139" w:rsidR="008750BB" w:rsidRPr="008750BB" w:rsidRDefault="008750BB" w:rsidP="008750BB">
      <w:pPr>
        <w:pStyle w:val="ListParagraph"/>
        <w:numPr>
          <w:ilvl w:val="0"/>
          <w:numId w:val="9"/>
        </w:numPr>
        <w:shd w:val="clear" w:color="auto" w:fill="FFFFFF" w:themeFill="background1"/>
        <w:spacing w:after="0"/>
        <w:ind w:right="-90"/>
        <w:jc w:val="both"/>
        <w:rPr>
          <w:rFonts w:ascii="Times New Roman" w:eastAsia="Times New Roman" w:hAnsi="Times New Roman" w:cs="Times New Roman"/>
          <w:lang w:eastAsia="en-IN"/>
        </w:rPr>
      </w:pPr>
      <w:r w:rsidRPr="008750BB">
        <w:rPr>
          <w:rFonts w:ascii="Times New Roman" w:eastAsia="Times New Roman" w:hAnsi="Times New Roman" w:cs="Times New Roman"/>
          <w:lang w:eastAsia="en-IN"/>
        </w:rPr>
        <w:t xml:space="preserve">Integrated automated validation and testing mechanisms using </w:t>
      </w:r>
      <w:proofErr w:type="spellStart"/>
      <w:r w:rsidRPr="008750BB">
        <w:rPr>
          <w:rFonts w:ascii="Times New Roman" w:eastAsia="Times New Roman" w:hAnsi="Times New Roman" w:cs="Times New Roman"/>
          <w:lang w:eastAsia="en-IN"/>
        </w:rPr>
        <w:t>JFrog</w:t>
      </w:r>
      <w:proofErr w:type="spellEnd"/>
      <w:r w:rsidRPr="008750BB">
        <w:rPr>
          <w:rFonts w:ascii="Times New Roman" w:eastAsia="Times New Roman" w:hAnsi="Times New Roman" w:cs="Times New Roman"/>
          <w:lang w:eastAsia="en-IN"/>
        </w:rPr>
        <w:t xml:space="preserve"> Artifactory, SonarQube, Veracode, JMeter and Locust, embedding performance testing, vulnerability scanning, dependency validation and code-quality enforcement into release pipelines.</w:t>
      </w:r>
    </w:p>
    <w:p w14:paraId="520B67C1" w14:textId="4C7992C8" w:rsidR="008750BB" w:rsidRPr="008750BB" w:rsidRDefault="008750BB" w:rsidP="008750BB">
      <w:pPr>
        <w:pStyle w:val="ListParagraph"/>
        <w:numPr>
          <w:ilvl w:val="0"/>
          <w:numId w:val="9"/>
        </w:numPr>
        <w:shd w:val="clear" w:color="auto" w:fill="FFFFFF" w:themeFill="background1"/>
        <w:spacing w:after="0"/>
        <w:ind w:right="-90"/>
        <w:jc w:val="both"/>
        <w:rPr>
          <w:rFonts w:ascii="Times New Roman" w:eastAsia="Times New Roman" w:hAnsi="Times New Roman" w:cs="Times New Roman"/>
          <w:lang w:eastAsia="en-IN"/>
        </w:rPr>
      </w:pPr>
      <w:r w:rsidRPr="008750BB">
        <w:rPr>
          <w:rFonts w:ascii="Times New Roman" w:eastAsia="Times New Roman" w:hAnsi="Times New Roman" w:cs="Times New Roman"/>
          <w:lang w:eastAsia="en-IN"/>
        </w:rPr>
        <w:t xml:space="preserve">Conducted strategic engineering POCs evaluating </w:t>
      </w:r>
      <w:proofErr w:type="spellStart"/>
      <w:r w:rsidRPr="008750BB">
        <w:rPr>
          <w:rFonts w:ascii="Times New Roman" w:eastAsia="Times New Roman" w:hAnsi="Times New Roman" w:cs="Times New Roman"/>
          <w:lang w:eastAsia="en-IN"/>
        </w:rPr>
        <w:t>ArgoCD</w:t>
      </w:r>
      <w:proofErr w:type="spellEnd"/>
      <w:r w:rsidRPr="008750BB">
        <w:rPr>
          <w:rFonts w:ascii="Times New Roman" w:eastAsia="Times New Roman" w:hAnsi="Times New Roman" w:cs="Times New Roman"/>
          <w:lang w:eastAsia="en-IN"/>
        </w:rPr>
        <w:t xml:space="preserve"> and </w:t>
      </w:r>
      <w:proofErr w:type="spellStart"/>
      <w:r w:rsidRPr="008750BB">
        <w:rPr>
          <w:rFonts w:ascii="Times New Roman" w:eastAsia="Times New Roman" w:hAnsi="Times New Roman" w:cs="Times New Roman"/>
          <w:lang w:eastAsia="en-IN"/>
        </w:rPr>
        <w:t>Crossplane</w:t>
      </w:r>
      <w:proofErr w:type="spellEnd"/>
      <w:r w:rsidRPr="008750BB">
        <w:rPr>
          <w:rFonts w:ascii="Times New Roman" w:eastAsia="Times New Roman" w:hAnsi="Times New Roman" w:cs="Times New Roman"/>
          <w:lang w:eastAsia="en-IN"/>
        </w:rPr>
        <w:t xml:space="preserve">, </w:t>
      </w:r>
      <w:proofErr w:type="spellStart"/>
      <w:r w:rsidRPr="008750BB">
        <w:rPr>
          <w:rFonts w:ascii="Times New Roman" w:eastAsia="Times New Roman" w:hAnsi="Times New Roman" w:cs="Times New Roman"/>
          <w:lang w:eastAsia="en-IN"/>
        </w:rPr>
        <w:t>analyzing</w:t>
      </w:r>
      <w:proofErr w:type="spellEnd"/>
      <w:r w:rsidRPr="008750BB">
        <w:rPr>
          <w:rFonts w:ascii="Times New Roman" w:eastAsia="Times New Roman" w:hAnsi="Times New Roman" w:cs="Times New Roman"/>
          <w:lang w:eastAsia="en-IN"/>
        </w:rPr>
        <w:t xml:space="preserve"> </w:t>
      </w:r>
      <w:proofErr w:type="spellStart"/>
      <w:r w:rsidRPr="008750BB">
        <w:rPr>
          <w:rFonts w:ascii="Times New Roman" w:eastAsia="Times New Roman" w:hAnsi="Times New Roman" w:cs="Times New Roman"/>
          <w:lang w:eastAsia="en-IN"/>
        </w:rPr>
        <w:t>GitOps</w:t>
      </w:r>
      <w:proofErr w:type="spellEnd"/>
      <w:r w:rsidRPr="008750BB">
        <w:rPr>
          <w:rFonts w:ascii="Times New Roman" w:eastAsia="Times New Roman" w:hAnsi="Times New Roman" w:cs="Times New Roman"/>
          <w:lang w:eastAsia="en-IN"/>
        </w:rPr>
        <w:t xml:space="preserve"> adoption, cluster lifecycle automation, declarative infrastructure maturity and platform engineering capabilities for future-state architectures.</w:t>
      </w:r>
    </w:p>
    <w:p w14:paraId="1A983CA5" w14:textId="6F00E75B" w:rsidR="008750BB" w:rsidRPr="008750BB" w:rsidRDefault="008750BB" w:rsidP="008750BB">
      <w:pPr>
        <w:pStyle w:val="ListParagraph"/>
        <w:numPr>
          <w:ilvl w:val="0"/>
          <w:numId w:val="9"/>
        </w:numPr>
        <w:shd w:val="clear" w:color="auto" w:fill="FFFFFF" w:themeFill="background1"/>
        <w:spacing w:after="0"/>
        <w:ind w:right="-90"/>
        <w:jc w:val="both"/>
        <w:rPr>
          <w:rFonts w:ascii="Times New Roman" w:eastAsia="Times New Roman" w:hAnsi="Times New Roman" w:cs="Times New Roman"/>
          <w:lang w:eastAsia="en-IN"/>
        </w:rPr>
      </w:pPr>
      <w:r w:rsidRPr="008750BB">
        <w:rPr>
          <w:rFonts w:ascii="Times New Roman" w:eastAsia="Times New Roman" w:hAnsi="Times New Roman" w:cs="Times New Roman"/>
          <w:lang w:eastAsia="en-IN"/>
        </w:rPr>
        <w:t>Standardized configuration management using Ansible, automating baseline configurations, patch management, compliance enforcement and environment consistency across hybrid cloud and on-premises infrastructures.</w:t>
      </w:r>
    </w:p>
    <w:p w14:paraId="5D5B3E23" w14:textId="10B8930F" w:rsidR="008750BB" w:rsidRPr="008750BB" w:rsidRDefault="008750BB" w:rsidP="008750BB">
      <w:pPr>
        <w:pStyle w:val="ListParagraph"/>
        <w:numPr>
          <w:ilvl w:val="0"/>
          <w:numId w:val="9"/>
        </w:numPr>
        <w:shd w:val="clear" w:color="auto" w:fill="FFFFFF" w:themeFill="background1"/>
        <w:spacing w:after="0"/>
        <w:ind w:right="-90"/>
        <w:jc w:val="both"/>
        <w:rPr>
          <w:rFonts w:ascii="Times New Roman" w:eastAsia="Times New Roman" w:hAnsi="Times New Roman" w:cs="Times New Roman"/>
          <w:lang w:eastAsia="en-IN"/>
        </w:rPr>
      </w:pPr>
      <w:r w:rsidRPr="008750BB">
        <w:rPr>
          <w:rFonts w:ascii="Times New Roman" w:eastAsia="Times New Roman" w:hAnsi="Times New Roman" w:cs="Times New Roman"/>
          <w:lang w:eastAsia="en-IN"/>
        </w:rPr>
        <w:t xml:space="preserve">Engineered enterprise-grade container orchestration platforms on Amazon Elastic Kubernetes Service (EKS), incorporating namespace isolation, node lifecycle management, </w:t>
      </w:r>
      <w:proofErr w:type="spellStart"/>
      <w:r w:rsidRPr="008750BB">
        <w:rPr>
          <w:rFonts w:ascii="Times New Roman" w:eastAsia="Times New Roman" w:hAnsi="Times New Roman" w:cs="Times New Roman"/>
          <w:lang w:eastAsia="en-IN"/>
        </w:rPr>
        <w:t>GitOps</w:t>
      </w:r>
      <w:proofErr w:type="spellEnd"/>
      <w:r w:rsidRPr="008750BB">
        <w:rPr>
          <w:rFonts w:ascii="Times New Roman" w:eastAsia="Times New Roman" w:hAnsi="Times New Roman" w:cs="Times New Roman"/>
          <w:lang w:eastAsia="en-IN"/>
        </w:rPr>
        <w:t>-driven deployments and scalable workload strategies for continuous delivery across AWS environments.</w:t>
      </w:r>
    </w:p>
    <w:p w14:paraId="106BA766" w14:textId="13EE69D0" w:rsidR="008750BB" w:rsidRPr="008750BB" w:rsidRDefault="008750BB" w:rsidP="008750BB">
      <w:pPr>
        <w:pStyle w:val="ListParagraph"/>
        <w:numPr>
          <w:ilvl w:val="0"/>
          <w:numId w:val="9"/>
        </w:numPr>
        <w:shd w:val="clear" w:color="auto" w:fill="FFFFFF" w:themeFill="background1"/>
        <w:spacing w:after="0"/>
        <w:ind w:right="-90"/>
        <w:jc w:val="both"/>
        <w:rPr>
          <w:rFonts w:ascii="Times New Roman" w:eastAsia="Times New Roman" w:hAnsi="Times New Roman" w:cs="Times New Roman"/>
          <w:lang w:eastAsia="en-IN"/>
        </w:rPr>
      </w:pPr>
      <w:r w:rsidRPr="008750BB">
        <w:rPr>
          <w:rFonts w:ascii="Times New Roman" w:eastAsia="Times New Roman" w:hAnsi="Times New Roman" w:cs="Times New Roman"/>
          <w:lang w:eastAsia="en-IN"/>
        </w:rPr>
        <w:t>Designed advanced ingress and traffic routing solutions using NGINX Ingress Controller, AWS Application Load Balancer (ALB) and AWS Network Load Balancer (NLB), enabling resilient request routing, SSL termination and secure communication across distributed microservices architectures.</w:t>
      </w:r>
    </w:p>
    <w:p w14:paraId="0D01B000" w14:textId="3C5E0F5A" w:rsidR="008750BB" w:rsidRPr="008750BB" w:rsidRDefault="008750BB" w:rsidP="008750BB">
      <w:pPr>
        <w:pStyle w:val="ListParagraph"/>
        <w:numPr>
          <w:ilvl w:val="0"/>
          <w:numId w:val="9"/>
        </w:numPr>
        <w:shd w:val="clear" w:color="auto" w:fill="FFFFFF" w:themeFill="background1"/>
        <w:spacing w:after="0"/>
        <w:ind w:right="-90"/>
        <w:jc w:val="both"/>
        <w:rPr>
          <w:rFonts w:ascii="Times New Roman" w:eastAsia="Times New Roman" w:hAnsi="Times New Roman" w:cs="Times New Roman"/>
          <w:lang w:eastAsia="en-IN"/>
        </w:rPr>
      </w:pPr>
      <w:r w:rsidRPr="008750BB">
        <w:rPr>
          <w:rFonts w:ascii="Times New Roman" w:eastAsia="Times New Roman" w:hAnsi="Times New Roman" w:cs="Times New Roman"/>
          <w:lang w:eastAsia="en-IN"/>
        </w:rPr>
        <w:t>Automated operational workflows using Python and Bash, embedding rollback automation, dependency validation, environment cleanup routines and infrastructure compliance checks within CI/CD pipelines.</w:t>
      </w:r>
    </w:p>
    <w:p w14:paraId="14C9AF78" w14:textId="7F7FD1C6" w:rsidR="008750BB" w:rsidRPr="008750BB" w:rsidRDefault="008750BB" w:rsidP="008750BB">
      <w:pPr>
        <w:pStyle w:val="ListParagraph"/>
        <w:numPr>
          <w:ilvl w:val="0"/>
          <w:numId w:val="9"/>
        </w:numPr>
        <w:shd w:val="clear" w:color="auto" w:fill="FFFFFF" w:themeFill="background1"/>
        <w:spacing w:after="0"/>
        <w:ind w:right="-90"/>
        <w:jc w:val="both"/>
        <w:rPr>
          <w:rFonts w:ascii="Times New Roman" w:eastAsia="Times New Roman" w:hAnsi="Times New Roman" w:cs="Times New Roman"/>
          <w:lang w:eastAsia="en-IN"/>
        </w:rPr>
      </w:pPr>
      <w:r w:rsidRPr="008750BB">
        <w:rPr>
          <w:rFonts w:ascii="Times New Roman" w:eastAsia="Times New Roman" w:hAnsi="Times New Roman" w:cs="Times New Roman"/>
          <w:lang w:eastAsia="en-IN"/>
        </w:rPr>
        <w:t>Established robust audit and compliance mechanisms using AWS Security Hub, AWS CloudTrail, AWS IAM and Amazon CloudWatch, enabling threat detection, security posture assessment, compliance reporting and automated response workflows.</w:t>
      </w:r>
    </w:p>
    <w:p w14:paraId="185D3C4E" w14:textId="659F9037" w:rsidR="008750BB" w:rsidRPr="008750BB" w:rsidRDefault="008750BB" w:rsidP="008750BB">
      <w:pPr>
        <w:pStyle w:val="ListParagraph"/>
        <w:numPr>
          <w:ilvl w:val="0"/>
          <w:numId w:val="9"/>
        </w:numPr>
        <w:shd w:val="clear" w:color="auto" w:fill="FFFFFF" w:themeFill="background1"/>
        <w:spacing w:after="0"/>
        <w:ind w:right="-90"/>
        <w:jc w:val="both"/>
        <w:rPr>
          <w:rFonts w:ascii="Times New Roman" w:eastAsia="Times New Roman" w:hAnsi="Times New Roman" w:cs="Times New Roman"/>
          <w:lang w:eastAsia="en-IN"/>
        </w:rPr>
      </w:pPr>
      <w:r w:rsidRPr="008750BB">
        <w:rPr>
          <w:rFonts w:ascii="Times New Roman" w:eastAsia="Times New Roman" w:hAnsi="Times New Roman" w:cs="Times New Roman"/>
          <w:lang w:eastAsia="en-IN"/>
        </w:rPr>
        <w:t xml:space="preserve">Designed automated scaling solutions using Kubernetes Horizontal Pod </w:t>
      </w:r>
      <w:proofErr w:type="spellStart"/>
      <w:r w:rsidRPr="008750BB">
        <w:rPr>
          <w:rFonts w:ascii="Times New Roman" w:eastAsia="Times New Roman" w:hAnsi="Times New Roman" w:cs="Times New Roman"/>
          <w:lang w:eastAsia="en-IN"/>
        </w:rPr>
        <w:t>Autoscaler</w:t>
      </w:r>
      <w:proofErr w:type="spellEnd"/>
      <w:r w:rsidRPr="008750BB">
        <w:rPr>
          <w:rFonts w:ascii="Times New Roman" w:eastAsia="Times New Roman" w:hAnsi="Times New Roman" w:cs="Times New Roman"/>
          <w:lang w:eastAsia="en-IN"/>
        </w:rPr>
        <w:t xml:space="preserve"> (HPA), Amazon EKS Cluster </w:t>
      </w:r>
      <w:proofErr w:type="spellStart"/>
      <w:r w:rsidRPr="008750BB">
        <w:rPr>
          <w:rFonts w:ascii="Times New Roman" w:eastAsia="Times New Roman" w:hAnsi="Times New Roman" w:cs="Times New Roman"/>
          <w:lang w:eastAsia="en-IN"/>
        </w:rPr>
        <w:t>Autoscaler</w:t>
      </w:r>
      <w:proofErr w:type="spellEnd"/>
      <w:r w:rsidRPr="008750BB">
        <w:rPr>
          <w:rFonts w:ascii="Times New Roman" w:eastAsia="Times New Roman" w:hAnsi="Times New Roman" w:cs="Times New Roman"/>
          <w:lang w:eastAsia="en-IN"/>
        </w:rPr>
        <w:t>, event-driven triggers and storage optimization leveraging Amazon S3, ensuring consistent performance during fluctuating workload demands.</w:t>
      </w:r>
    </w:p>
    <w:p w14:paraId="4BDF282B" w14:textId="356C6E6A" w:rsidR="008750BB" w:rsidRPr="008750BB" w:rsidRDefault="008750BB" w:rsidP="008750BB">
      <w:pPr>
        <w:pStyle w:val="ListParagraph"/>
        <w:numPr>
          <w:ilvl w:val="0"/>
          <w:numId w:val="9"/>
        </w:numPr>
        <w:shd w:val="clear" w:color="auto" w:fill="FFFFFF" w:themeFill="background1"/>
        <w:spacing w:after="0"/>
        <w:ind w:right="-90"/>
        <w:jc w:val="both"/>
        <w:rPr>
          <w:rFonts w:ascii="Times New Roman" w:eastAsia="Times New Roman" w:hAnsi="Times New Roman" w:cs="Times New Roman"/>
          <w:lang w:eastAsia="en-IN"/>
        </w:rPr>
      </w:pPr>
      <w:r w:rsidRPr="008750BB">
        <w:rPr>
          <w:rFonts w:ascii="Times New Roman" w:eastAsia="Times New Roman" w:hAnsi="Times New Roman" w:cs="Times New Roman"/>
          <w:lang w:eastAsia="en-IN"/>
        </w:rPr>
        <w:t>Modernized legacy banking applications by implementing container-first designs with Docker, Amazon EKS and Helm, enabling operational efficiency, reduced deployment friction and improved horizontal scalability.</w:t>
      </w:r>
    </w:p>
    <w:p w14:paraId="4B14DD6D" w14:textId="1BD4A995" w:rsidR="008750BB" w:rsidRPr="008750BB" w:rsidRDefault="008750BB" w:rsidP="008750BB">
      <w:pPr>
        <w:pStyle w:val="ListParagraph"/>
        <w:numPr>
          <w:ilvl w:val="0"/>
          <w:numId w:val="9"/>
        </w:numPr>
        <w:shd w:val="clear" w:color="auto" w:fill="FFFFFF" w:themeFill="background1"/>
        <w:spacing w:after="0"/>
        <w:ind w:right="-90"/>
        <w:jc w:val="both"/>
        <w:rPr>
          <w:rFonts w:ascii="Times New Roman" w:eastAsia="Times New Roman" w:hAnsi="Times New Roman" w:cs="Times New Roman"/>
          <w:lang w:eastAsia="en-IN"/>
        </w:rPr>
      </w:pPr>
      <w:r w:rsidRPr="008750BB">
        <w:rPr>
          <w:rFonts w:ascii="Times New Roman" w:eastAsia="Times New Roman" w:hAnsi="Times New Roman" w:cs="Times New Roman"/>
          <w:lang w:eastAsia="en-IN"/>
        </w:rPr>
        <w:t xml:space="preserve">Centralized credential and secret lifecycle management using </w:t>
      </w:r>
      <w:proofErr w:type="spellStart"/>
      <w:r w:rsidRPr="008750BB">
        <w:rPr>
          <w:rFonts w:ascii="Times New Roman" w:eastAsia="Times New Roman" w:hAnsi="Times New Roman" w:cs="Times New Roman"/>
          <w:lang w:eastAsia="en-IN"/>
        </w:rPr>
        <w:t>HashiCorp</w:t>
      </w:r>
      <w:proofErr w:type="spellEnd"/>
      <w:r w:rsidRPr="008750BB">
        <w:rPr>
          <w:rFonts w:ascii="Times New Roman" w:eastAsia="Times New Roman" w:hAnsi="Times New Roman" w:cs="Times New Roman"/>
          <w:lang w:eastAsia="en-IN"/>
        </w:rPr>
        <w:t xml:space="preserve"> Vault, AWS Secrets Manager and AWS KMS, ensuring encrypted storage, secure retrieval workflows and automated rotation aligned with enterprise compliance mandates.</w:t>
      </w:r>
    </w:p>
    <w:p w14:paraId="7A7F7656" w14:textId="487A8123" w:rsidR="008750BB" w:rsidRPr="008750BB" w:rsidRDefault="008750BB" w:rsidP="008750BB">
      <w:pPr>
        <w:pStyle w:val="ListParagraph"/>
        <w:numPr>
          <w:ilvl w:val="0"/>
          <w:numId w:val="9"/>
        </w:numPr>
        <w:shd w:val="clear" w:color="auto" w:fill="FFFFFF" w:themeFill="background1"/>
        <w:spacing w:after="0"/>
        <w:ind w:right="-90"/>
        <w:jc w:val="both"/>
        <w:rPr>
          <w:rFonts w:ascii="Times New Roman" w:eastAsia="Times New Roman" w:hAnsi="Times New Roman" w:cs="Times New Roman"/>
          <w:lang w:eastAsia="en-IN"/>
        </w:rPr>
      </w:pPr>
      <w:r w:rsidRPr="008750BB">
        <w:rPr>
          <w:rFonts w:ascii="Times New Roman" w:eastAsia="Times New Roman" w:hAnsi="Times New Roman" w:cs="Times New Roman"/>
          <w:lang w:eastAsia="en-IN"/>
        </w:rPr>
        <w:t xml:space="preserve">Strengthened reliability engineering maturity through distributed tracing with </w:t>
      </w:r>
      <w:proofErr w:type="spellStart"/>
      <w:r w:rsidRPr="008750BB">
        <w:rPr>
          <w:rFonts w:ascii="Times New Roman" w:eastAsia="Times New Roman" w:hAnsi="Times New Roman" w:cs="Times New Roman"/>
          <w:lang w:eastAsia="en-IN"/>
        </w:rPr>
        <w:t>OpenTelemetry</w:t>
      </w:r>
      <w:proofErr w:type="spellEnd"/>
      <w:r w:rsidRPr="008750BB">
        <w:rPr>
          <w:rFonts w:ascii="Times New Roman" w:eastAsia="Times New Roman" w:hAnsi="Times New Roman" w:cs="Times New Roman"/>
          <w:lang w:eastAsia="en-IN"/>
        </w:rPr>
        <w:t xml:space="preserve"> and AWS X-Ray, log enrichment using ELK Stack and Splunk, and SLO-driven monitoring using Grafana, with monitoring-as-code templates embedded into provisioning pipelines.</w:t>
      </w:r>
    </w:p>
    <w:p w14:paraId="06EBB5FC" w14:textId="1EB8E48C" w:rsidR="008750BB" w:rsidRPr="008750BB" w:rsidRDefault="008750BB" w:rsidP="008750BB">
      <w:pPr>
        <w:pStyle w:val="ListParagraph"/>
        <w:numPr>
          <w:ilvl w:val="0"/>
          <w:numId w:val="9"/>
        </w:numPr>
        <w:shd w:val="clear" w:color="auto" w:fill="FFFFFF" w:themeFill="background1"/>
        <w:spacing w:after="0"/>
        <w:ind w:right="-90"/>
        <w:jc w:val="both"/>
        <w:rPr>
          <w:rFonts w:ascii="Times New Roman" w:eastAsia="Times New Roman" w:hAnsi="Times New Roman" w:cs="Times New Roman"/>
          <w:lang w:eastAsia="en-IN"/>
        </w:rPr>
      </w:pPr>
      <w:r w:rsidRPr="008750BB">
        <w:rPr>
          <w:rFonts w:ascii="Times New Roman" w:eastAsia="Times New Roman" w:hAnsi="Times New Roman" w:cs="Times New Roman"/>
          <w:lang w:eastAsia="en-IN"/>
        </w:rPr>
        <w:t>Performed enterprise-scale load testing and resilience evaluations using JMeter and Locust, validating system robustness, scalability and performance under real-world banking transaction workloads.</w:t>
      </w:r>
    </w:p>
    <w:p w14:paraId="1BB13806" w14:textId="3624979E" w:rsidR="008750BB" w:rsidRPr="008750BB" w:rsidRDefault="008750BB" w:rsidP="008750BB">
      <w:pPr>
        <w:pStyle w:val="ListParagraph"/>
        <w:numPr>
          <w:ilvl w:val="0"/>
          <w:numId w:val="9"/>
        </w:numPr>
        <w:shd w:val="clear" w:color="auto" w:fill="FFFFFF" w:themeFill="background1"/>
        <w:spacing w:after="0"/>
        <w:ind w:right="-90"/>
        <w:jc w:val="both"/>
        <w:rPr>
          <w:rFonts w:ascii="Times New Roman" w:eastAsia="Times New Roman" w:hAnsi="Times New Roman" w:cs="Times New Roman"/>
          <w:lang w:eastAsia="en-IN"/>
        </w:rPr>
      </w:pPr>
      <w:r w:rsidRPr="008750BB">
        <w:rPr>
          <w:rFonts w:ascii="Times New Roman" w:eastAsia="Times New Roman" w:hAnsi="Times New Roman" w:cs="Times New Roman"/>
          <w:lang w:eastAsia="en-IN"/>
        </w:rPr>
        <w:t xml:space="preserve">Adopted full </w:t>
      </w:r>
      <w:proofErr w:type="spellStart"/>
      <w:r w:rsidRPr="008750BB">
        <w:rPr>
          <w:rFonts w:ascii="Times New Roman" w:eastAsia="Times New Roman" w:hAnsi="Times New Roman" w:cs="Times New Roman"/>
          <w:lang w:eastAsia="en-IN"/>
        </w:rPr>
        <w:t>GitOps</w:t>
      </w:r>
      <w:proofErr w:type="spellEnd"/>
      <w:r w:rsidRPr="008750BB">
        <w:rPr>
          <w:rFonts w:ascii="Times New Roman" w:eastAsia="Times New Roman" w:hAnsi="Times New Roman" w:cs="Times New Roman"/>
          <w:lang w:eastAsia="en-IN"/>
        </w:rPr>
        <w:t xml:space="preserve"> lifecycle management using </w:t>
      </w:r>
      <w:proofErr w:type="spellStart"/>
      <w:r w:rsidRPr="008750BB">
        <w:rPr>
          <w:rFonts w:ascii="Times New Roman" w:eastAsia="Times New Roman" w:hAnsi="Times New Roman" w:cs="Times New Roman"/>
          <w:lang w:eastAsia="en-IN"/>
        </w:rPr>
        <w:t>ArgoCD</w:t>
      </w:r>
      <w:proofErr w:type="spellEnd"/>
      <w:r w:rsidRPr="008750BB">
        <w:rPr>
          <w:rFonts w:ascii="Times New Roman" w:eastAsia="Times New Roman" w:hAnsi="Times New Roman" w:cs="Times New Roman"/>
          <w:lang w:eastAsia="en-IN"/>
        </w:rPr>
        <w:t>, enabling declarative application delivery, continuous reconciliation, automated drift detection, controlled remediation and cluster state integrity across all environments.</w:t>
      </w:r>
    </w:p>
    <w:p w14:paraId="78BF0FD9" w14:textId="34D94A30" w:rsidR="008750BB" w:rsidRPr="008750BB" w:rsidRDefault="008750BB" w:rsidP="008750BB">
      <w:pPr>
        <w:pStyle w:val="ListParagraph"/>
        <w:numPr>
          <w:ilvl w:val="0"/>
          <w:numId w:val="9"/>
        </w:numPr>
        <w:shd w:val="clear" w:color="auto" w:fill="FFFFFF" w:themeFill="background1"/>
        <w:spacing w:after="0"/>
        <w:ind w:right="-90"/>
        <w:jc w:val="both"/>
        <w:rPr>
          <w:rFonts w:ascii="Times New Roman" w:eastAsia="Times New Roman" w:hAnsi="Times New Roman" w:cs="Times New Roman"/>
          <w:lang w:eastAsia="en-IN"/>
        </w:rPr>
      </w:pPr>
      <w:r w:rsidRPr="008750BB">
        <w:rPr>
          <w:rFonts w:ascii="Times New Roman" w:eastAsia="Times New Roman" w:hAnsi="Times New Roman" w:cs="Times New Roman"/>
          <w:lang w:eastAsia="en-IN"/>
        </w:rPr>
        <w:t>Collaborated with architects, SREs and platform engineering teams to evaluate emerging DevOps technologies, Infrastructure-as-Code innovations and container orchestration frameworks through structured POCs, engineering benchmarks and architectural reviews.</w:t>
      </w:r>
    </w:p>
    <w:p w14:paraId="54CFF795" w14:textId="0EFFD959" w:rsidR="008750BB" w:rsidRPr="008750BB" w:rsidRDefault="008750BB" w:rsidP="008750BB">
      <w:pPr>
        <w:pStyle w:val="ListParagraph"/>
        <w:numPr>
          <w:ilvl w:val="0"/>
          <w:numId w:val="9"/>
        </w:numPr>
        <w:shd w:val="clear" w:color="auto" w:fill="FFFFFF" w:themeFill="background1"/>
        <w:spacing w:after="0"/>
        <w:ind w:right="-90"/>
        <w:jc w:val="both"/>
        <w:rPr>
          <w:rFonts w:ascii="Times New Roman" w:eastAsia="Times New Roman" w:hAnsi="Times New Roman" w:cs="Times New Roman"/>
          <w:lang w:eastAsia="en-IN"/>
        </w:rPr>
      </w:pPr>
      <w:r w:rsidRPr="008750BB">
        <w:rPr>
          <w:rFonts w:ascii="Times New Roman" w:eastAsia="Times New Roman" w:hAnsi="Times New Roman" w:cs="Times New Roman"/>
          <w:lang w:eastAsia="en-IN"/>
        </w:rPr>
        <w:t xml:space="preserve">Championed continuous transformation across automation, observability, </w:t>
      </w:r>
      <w:proofErr w:type="spellStart"/>
      <w:r w:rsidRPr="008750BB">
        <w:rPr>
          <w:rFonts w:ascii="Times New Roman" w:eastAsia="Times New Roman" w:hAnsi="Times New Roman" w:cs="Times New Roman"/>
          <w:lang w:eastAsia="en-IN"/>
        </w:rPr>
        <w:t>DevSecOps</w:t>
      </w:r>
      <w:proofErr w:type="spellEnd"/>
      <w:r w:rsidRPr="008750BB">
        <w:rPr>
          <w:rFonts w:ascii="Times New Roman" w:eastAsia="Times New Roman" w:hAnsi="Times New Roman" w:cs="Times New Roman"/>
          <w:lang w:eastAsia="en-IN"/>
        </w:rPr>
        <w:t xml:space="preserve"> and platform engineering by establishing scalable frameworks, reusable templates, lifecycle automation models and engineering accelerators supporting enterprise banking modernization initiatives.</w:t>
      </w:r>
    </w:p>
    <w:p w14:paraId="495A03CB" w14:textId="0841F0DF" w:rsidR="008750BB" w:rsidRPr="008750BB" w:rsidRDefault="008750BB" w:rsidP="008750BB">
      <w:pPr>
        <w:pStyle w:val="ListParagraph"/>
        <w:numPr>
          <w:ilvl w:val="0"/>
          <w:numId w:val="9"/>
        </w:numPr>
        <w:shd w:val="clear" w:color="auto" w:fill="FFFFFF" w:themeFill="background1"/>
        <w:spacing w:after="0"/>
        <w:ind w:right="-90"/>
        <w:jc w:val="both"/>
        <w:rPr>
          <w:rFonts w:ascii="Times New Roman" w:eastAsia="Times New Roman" w:hAnsi="Times New Roman" w:cs="Times New Roman"/>
          <w:lang w:eastAsia="en-IN"/>
        </w:rPr>
      </w:pPr>
      <w:r w:rsidRPr="008750BB">
        <w:rPr>
          <w:rFonts w:ascii="Times New Roman" w:eastAsia="Times New Roman" w:hAnsi="Times New Roman" w:cs="Times New Roman"/>
          <w:lang w:eastAsia="en-IN"/>
        </w:rPr>
        <w:t>Partnered with cross-functional teams utilizing Jira and Confluence to support Agile delivery, sprint planning, release governance, production readiness reviews and documentation management across Payments and Digital Banking platforms.</w:t>
      </w:r>
    </w:p>
    <w:p w14:paraId="142AC2D4" w14:textId="77777777" w:rsidR="00CD71B7" w:rsidRPr="00784067" w:rsidRDefault="00CD71B7" w:rsidP="004B2904">
      <w:pPr>
        <w:pStyle w:val="ListParagraph"/>
        <w:shd w:val="clear" w:color="auto" w:fill="FFFFFF" w:themeFill="background1"/>
        <w:spacing w:after="0" w:line="240" w:lineRule="auto"/>
        <w:ind w:right="-90"/>
        <w:jc w:val="both"/>
        <w:rPr>
          <w:rFonts w:ascii="Times New Roman" w:hAnsi="Times New Roman" w:cs="Times New Roman"/>
          <w:color w:val="000000"/>
        </w:rPr>
      </w:pPr>
    </w:p>
    <w:p w14:paraId="47F3B09D" w14:textId="02BCA942" w:rsidR="00FC3277" w:rsidRPr="00784067" w:rsidRDefault="002478B3" w:rsidP="00E61024">
      <w:pPr>
        <w:pBdr>
          <w:bottom w:val="single" w:sz="4" w:space="1" w:color="auto"/>
        </w:pBdr>
        <w:shd w:val="clear" w:color="auto" w:fill="C1E4F5" w:themeFill="accent1" w:themeFillTint="33"/>
        <w:spacing w:after="0" w:line="240" w:lineRule="auto"/>
        <w:ind w:left="-284" w:right="-90"/>
        <w:jc w:val="both"/>
        <w:rPr>
          <w:rFonts w:ascii="Times New Roman" w:hAnsi="Times New Roman" w:cs="Times New Roman"/>
          <w:b/>
          <w:lang w:val="en-US"/>
        </w:rPr>
      </w:pPr>
      <w:r w:rsidRPr="00784067">
        <w:rPr>
          <w:rFonts w:ascii="Times New Roman" w:hAnsi="Times New Roman" w:cs="Times New Roman"/>
          <w:b/>
          <w:lang w:val="en-US"/>
        </w:rPr>
        <w:t>Client:</w:t>
      </w:r>
      <w:r w:rsidR="00CA15DE" w:rsidRPr="00784067">
        <w:rPr>
          <w:rFonts w:ascii="Times New Roman" w:hAnsi="Times New Roman" w:cs="Times New Roman"/>
          <w:b/>
          <w:lang w:val="en-US"/>
        </w:rPr>
        <w:t xml:space="preserve"> </w:t>
      </w:r>
      <w:proofErr w:type="spellStart"/>
      <w:r w:rsidR="006F34E6" w:rsidRPr="00784067">
        <w:rPr>
          <w:rFonts w:ascii="Times New Roman" w:hAnsi="Times New Roman" w:cs="Times New Roman"/>
          <w:b/>
        </w:rPr>
        <w:t>Valenz</w:t>
      </w:r>
      <w:proofErr w:type="spellEnd"/>
      <w:r w:rsidR="006F34E6" w:rsidRPr="00784067">
        <w:rPr>
          <w:rFonts w:ascii="Times New Roman" w:hAnsi="Times New Roman" w:cs="Times New Roman"/>
          <w:b/>
        </w:rPr>
        <w:t xml:space="preserve"> Health, PA  </w:t>
      </w:r>
      <w:r w:rsidR="00E34168" w:rsidRPr="00784067">
        <w:rPr>
          <w:rFonts w:ascii="Times New Roman" w:hAnsi="Times New Roman" w:cs="Times New Roman"/>
          <w:b/>
          <w:lang w:val="en-US"/>
        </w:rPr>
        <w:t xml:space="preserve">                                                               </w:t>
      </w:r>
      <w:r w:rsidR="00563B68" w:rsidRPr="00784067">
        <w:rPr>
          <w:rFonts w:ascii="Times New Roman" w:hAnsi="Times New Roman" w:cs="Times New Roman"/>
          <w:lang w:val="en-US"/>
        </w:rPr>
        <w:t xml:space="preserve">                                                </w:t>
      </w:r>
      <w:r w:rsidR="00286C5F">
        <w:rPr>
          <w:rFonts w:ascii="Times New Roman" w:hAnsi="Times New Roman" w:cs="Times New Roman"/>
          <w:lang w:val="en-US"/>
        </w:rPr>
        <w:t xml:space="preserve">    </w:t>
      </w:r>
      <w:r w:rsidR="003C40F8">
        <w:rPr>
          <w:rFonts w:ascii="Times New Roman" w:hAnsi="Times New Roman" w:cs="Times New Roman"/>
          <w:lang w:val="en-US"/>
        </w:rPr>
        <w:t xml:space="preserve"> </w:t>
      </w:r>
      <w:r w:rsidR="00563B68" w:rsidRPr="00784067">
        <w:rPr>
          <w:rFonts w:ascii="Times New Roman" w:hAnsi="Times New Roman" w:cs="Times New Roman"/>
          <w:lang w:val="en-US"/>
        </w:rPr>
        <w:t xml:space="preserve"> Jan 2020 – Dec 202</w:t>
      </w:r>
      <w:r w:rsidR="00A33C3E">
        <w:rPr>
          <w:rFonts w:ascii="Times New Roman" w:hAnsi="Times New Roman" w:cs="Times New Roman"/>
          <w:lang w:val="en-US"/>
        </w:rPr>
        <w:t>3</w:t>
      </w:r>
    </w:p>
    <w:p w14:paraId="4BEA282C" w14:textId="77777777" w:rsidR="00870782" w:rsidRPr="00784067" w:rsidRDefault="00870782" w:rsidP="00E61024">
      <w:pPr>
        <w:pBdr>
          <w:bottom w:val="single" w:sz="4" w:space="1" w:color="auto"/>
        </w:pBdr>
        <w:shd w:val="clear" w:color="auto" w:fill="C1E4F5" w:themeFill="accent1" w:themeFillTint="33"/>
        <w:spacing w:after="0" w:line="240" w:lineRule="auto"/>
        <w:ind w:left="-284" w:right="-90"/>
        <w:jc w:val="both"/>
        <w:rPr>
          <w:rFonts w:ascii="Times New Roman" w:hAnsi="Times New Roman" w:cs="Times New Roman"/>
          <w:b/>
        </w:rPr>
      </w:pPr>
      <w:r w:rsidRPr="00784067">
        <w:rPr>
          <w:rFonts w:ascii="Times New Roman" w:hAnsi="Times New Roman" w:cs="Times New Roman"/>
          <w:b/>
        </w:rPr>
        <w:t>Sr. DevOps Engineer</w:t>
      </w:r>
    </w:p>
    <w:p w14:paraId="0C921491" w14:textId="77777777" w:rsidR="00154A7C" w:rsidRPr="00784067" w:rsidRDefault="00154A7C" w:rsidP="004B2904">
      <w:pPr>
        <w:spacing w:after="0" w:line="240" w:lineRule="auto"/>
        <w:ind w:right="-90"/>
        <w:jc w:val="both"/>
        <w:rPr>
          <w:rFonts w:ascii="Times New Roman" w:hAnsi="Times New Roman" w:cs="Times New Roman"/>
          <w:b/>
        </w:rPr>
      </w:pPr>
    </w:p>
    <w:p w14:paraId="47F3B0A0" w14:textId="6F8641AA" w:rsidR="00FC3277" w:rsidRPr="00784067" w:rsidRDefault="002478B3" w:rsidP="004B2904">
      <w:pPr>
        <w:spacing w:after="0" w:line="240" w:lineRule="auto"/>
        <w:ind w:left="-284" w:right="-90"/>
        <w:jc w:val="both"/>
        <w:rPr>
          <w:rFonts w:ascii="Times New Roman" w:hAnsi="Times New Roman" w:cs="Times New Roman"/>
          <w:b/>
          <w:u w:val="single"/>
        </w:rPr>
      </w:pPr>
      <w:r w:rsidRPr="00784067">
        <w:rPr>
          <w:rFonts w:ascii="Times New Roman" w:hAnsi="Times New Roman" w:cs="Times New Roman"/>
          <w:b/>
          <w:u w:val="single"/>
        </w:rPr>
        <w:t>Responsibilities:</w:t>
      </w:r>
    </w:p>
    <w:p w14:paraId="2EFB20EE" w14:textId="2ECE6B22" w:rsidR="00EE1645" w:rsidRPr="00784067" w:rsidRDefault="00EE1645" w:rsidP="000A3D60">
      <w:pPr>
        <w:pStyle w:val="ListParagraph"/>
        <w:numPr>
          <w:ilvl w:val="0"/>
          <w:numId w:val="9"/>
        </w:numPr>
        <w:pBdr>
          <w:top w:val="nil"/>
          <w:left w:val="nil"/>
          <w:bottom w:val="nil"/>
          <w:right w:val="nil"/>
          <w:between w:val="nil"/>
        </w:pBdr>
        <w:spacing w:after="0" w:line="240" w:lineRule="auto"/>
        <w:ind w:left="426" w:right="-90" w:hanging="426"/>
        <w:jc w:val="both"/>
        <w:rPr>
          <w:rFonts w:ascii="Times New Roman" w:eastAsia="Times New Roman" w:hAnsi="Times New Roman" w:cs="Times New Roman"/>
        </w:rPr>
      </w:pPr>
      <w:r w:rsidRPr="00784067">
        <w:rPr>
          <w:rFonts w:ascii="Times New Roman" w:eastAsia="Times New Roman" w:hAnsi="Times New Roman" w:cs="Times New Roman"/>
        </w:rPr>
        <w:t xml:space="preserve">Directed cross-functional engineering teams spanning development, QA, SRE and security to advance the Claims Processing platform, fostering collaborative delivery models, institutionalizing DevOps practices and accelerating </w:t>
      </w:r>
      <w:r w:rsidRPr="00784067">
        <w:rPr>
          <w:rFonts w:ascii="Times New Roman" w:eastAsia="Times New Roman" w:hAnsi="Times New Roman" w:cs="Times New Roman"/>
        </w:rPr>
        <w:lastRenderedPageBreak/>
        <w:t>cloud-native transformation across distributed healthcare systems while supporting HIPAA-compliant application delivery.</w:t>
      </w:r>
    </w:p>
    <w:p w14:paraId="732B1B9B" w14:textId="3FF0C008" w:rsidR="00EE1645" w:rsidRPr="00784067" w:rsidRDefault="00EE1645" w:rsidP="000A3D60">
      <w:pPr>
        <w:pStyle w:val="ListParagraph"/>
        <w:numPr>
          <w:ilvl w:val="0"/>
          <w:numId w:val="9"/>
        </w:numPr>
        <w:pBdr>
          <w:top w:val="nil"/>
          <w:left w:val="nil"/>
          <w:bottom w:val="nil"/>
          <w:right w:val="nil"/>
          <w:between w:val="nil"/>
        </w:pBdr>
        <w:spacing w:after="0" w:line="240" w:lineRule="auto"/>
        <w:ind w:left="426" w:right="-90" w:hanging="426"/>
        <w:jc w:val="both"/>
        <w:rPr>
          <w:rFonts w:ascii="Times New Roman" w:eastAsia="Times New Roman" w:hAnsi="Times New Roman" w:cs="Times New Roman"/>
        </w:rPr>
      </w:pPr>
      <w:r w:rsidRPr="00784067">
        <w:rPr>
          <w:rFonts w:ascii="Times New Roman" w:eastAsia="Times New Roman" w:hAnsi="Times New Roman" w:cs="Times New Roman"/>
        </w:rPr>
        <w:t>Architected enterprise-scale CI/CD pipelines using Azure DevOps Pipelines, GitHub Actions and Git, enabling streamlined build automation, governed release workflows, approval orchestration and reliable deployments for mission-critical claims processing applications across multiple environments.</w:t>
      </w:r>
    </w:p>
    <w:p w14:paraId="57CEFEA5" w14:textId="1203D417" w:rsidR="00EE1645" w:rsidRPr="00784067" w:rsidRDefault="00EE1645" w:rsidP="000A3D60">
      <w:pPr>
        <w:pStyle w:val="ListParagraph"/>
        <w:numPr>
          <w:ilvl w:val="0"/>
          <w:numId w:val="9"/>
        </w:numPr>
        <w:pBdr>
          <w:top w:val="nil"/>
          <w:left w:val="nil"/>
          <w:bottom w:val="nil"/>
          <w:right w:val="nil"/>
          <w:between w:val="nil"/>
        </w:pBdr>
        <w:spacing w:after="0" w:line="240" w:lineRule="auto"/>
        <w:ind w:left="426" w:right="-90" w:hanging="426"/>
        <w:jc w:val="both"/>
        <w:rPr>
          <w:rFonts w:ascii="Times New Roman" w:eastAsia="Times New Roman" w:hAnsi="Times New Roman" w:cs="Times New Roman"/>
        </w:rPr>
      </w:pPr>
      <w:r w:rsidRPr="00784067">
        <w:rPr>
          <w:rFonts w:ascii="Times New Roman" w:eastAsia="Times New Roman" w:hAnsi="Times New Roman" w:cs="Times New Roman"/>
        </w:rPr>
        <w:t>Engineered scalable microservices runtime environments on Azure Kubernetes Service (AKS) utilizing Docker, Helm, NGINX Ingress Controller and Azure Container Registry (ACR), ensuring optimized workload scheduling, efficient pod lifecycle management and resilient compute patterns for high-volume healthcare transactions.</w:t>
      </w:r>
    </w:p>
    <w:p w14:paraId="3B0BEB2A" w14:textId="37EC4063" w:rsidR="00EE1645" w:rsidRPr="00784067" w:rsidRDefault="00EE1645" w:rsidP="000A3D60">
      <w:pPr>
        <w:pStyle w:val="ListParagraph"/>
        <w:numPr>
          <w:ilvl w:val="0"/>
          <w:numId w:val="9"/>
        </w:numPr>
        <w:pBdr>
          <w:top w:val="nil"/>
          <w:left w:val="nil"/>
          <w:bottom w:val="nil"/>
          <w:right w:val="nil"/>
          <w:between w:val="nil"/>
        </w:pBdr>
        <w:spacing w:after="0" w:line="240" w:lineRule="auto"/>
        <w:ind w:left="426" w:right="-90" w:hanging="426"/>
        <w:jc w:val="both"/>
        <w:rPr>
          <w:rFonts w:ascii="Times New Roman" w:eastAsia="Times New Roman" w:hAnsi="Times New Roman" w:cs="Times New Roman"/>
        </w:rPr>
      </w:pPr>
      <w:r w:rsidRPr="00784067">
        <w:rPr>
          <w:rFonts w:ascii="Times New Roman" w:eastAsia="Times New Roman" w:hAnsi="Times New Roman" w:cs="Times New Roman"/>
        </w:rPr>
        <w:t>Strengthened end-to-end security posture by integrating Azure Key Vault, Managed Identities, RBAC, Azure Policy and Microsoft Defender for Cloud, establishing encrypted secret management, fine-grained access controls and robust PHI/PII protection aligned with healthcare compliance standards.</w:t>
      </w:r>
    </w:p>
    <w:p w14:paraId="4400358E" w14:textId="05AD5F0A" w:rsidR="00784067" w:rsidRPr="00784067" w:rsidRDefault="00784067" w:rsidP="000A3D60">
      <w:pPr>
        <w:pStyle w:val="ListParagraph"/>
        <w:numPr>
          <w:ilvl w:val="0"/>
          <w:numId w:val="9"/>
        </w:numPr>
        <w:pBdr>
          <w:top w:val="nil"/>
          <w:left w:val="nil"/>
          <w:bottom w:val="nil"/>
          <w:right w:val="nil"/>
          <w:between w:val="nil"/>
        </w:pBdr>
        <w:spacing w:after="0" w:line="240" w:lineRule="auto"/>
        <w:ind w:left="426" w:right="-90" w:hanging="426"/>
        <w:jc w:val="both"/>
        <w:rPr>
          <w:rFonts w:ascii="Times New Roman" w:eastAsia="Times New Roman" w:hAnsi="Times New Roman" w:cs="Times New Roman"/>
        </w:rPr>
      </w:pPr>
      <w:r w:rsidRPr="00784067">
        <w:rPr>
          <w:rFonts w:ascii="Times New Roman" w:eastAsia="Times New Roman" w:hAnsi="Times New Roman" w:cs="Times New Roman"/>
        </w:rPr>
        <w:t xml:space="preserve">Designed and implemented comprehensive observability frameworks using Azure Monitor, Azure Log Analytics, Application Insights and Grafana, while evaluating and adopting </w:t>
      </w:r>
      <w:proofErr w:type="spellStart"/>
      <w:r w:rsidRPr="00784067">
        <w:rPr>
          <w:rFonts w:ascii="Times New Roman" w:eastAsia="Times New Roman" w:hAnsi="Times New Roman" w:cs="Times New Roman"/>
        </w:rPr>
        <w:t>OpenTelemetry</w:t>
      </w:r>
      <w:proofErr w:type="spellEnd"/>
      <w:r w:rsidRPr="00784067">
        <w:rPr>
          <w:rFonts w:ascii="Times New Roman" w:eastAsia="Times New Roman" w:hAnsi="Times New Roman" w:cs="Times New Roman"/>
        </w:rPr>
        <w:t xml:space="preserve"> for distributed tracing across cloud-native applications.</w:t>
      </w:r>
    </w:p>
    <w:p w14:paraId="45F3298A" w14:textId="20D92734" w:rsidR="00EE1645" w:rsidRPr="00784067" w:rsidRDefault="00EE1645" w:rsidP="000A3D60">
      <w:pPr>
        <w:pStyle w:val="ListParagraph"/>
        <w:numPr>
          <w:ilvl w:val="0"/>
          <w:numId w:val="9"/>
        </w:numPr>
        <w:pBdr>
          <w:top w:val="nil"/>
          <w:left w:val="nil"/>
          <w:bottom w:val="nil"/>
          <w:right w:val="nil"/>
          <w:between w:val="nil"/>
        </w:pBdr>
        <w:spacing w:after="0" w:line="240" w:lineRule="auto"/>
        <w:ind w:left="426" w:right="-90" w:hanging="426"/>
        <w:jc w:val="both"/>
        <w:rPr>
          <w:rFonts w:ascii="Times New Roman" w:eastAsia="Times New Roman" w:hAnsi="Times New Roman" w:cs="Times New Roman"/>
        </w:rPr>
      </w:pPr>
      <w:r w:rsidRPr="00784067">
        <w:rPr>
          <w:rFonts w:ascii="Times New Roman" w:eastAsia="Times New Roman" w:hAnsi="Times New Roman" w:cs="Times New Roman"/>
        </w:rPr>
        <w:t>Embedded automated quality assurance and security validation using SonarQube, OWASP Dependency-Check, Microsoft Defender for Cloud, compliance gates and vulnerability scanning tools, ensuring CI/CD pipelines consistently enforce healthcare regulatory requirements and code quality benchmarks.</w:t>
      </w:r>
    </w:p>
    <w:p w14:paraId="1C8D6B8D" w14:textId="45C1C1F1" w:rsidR="00EE1645" w:rsidRPr="00784067" w:rsidRDefault="00EE1645" w:rsidP="000A3D60">
      <w:pPr>
        <w:pStyle w:val="ListParagraph"/>
        <w:numPr>
          <w:ilvl w:val="0"/>
          <w:numId w:val="9"/>
        </w:numPr>
        <w:pBdr>
          <w:top w:val="nil"/>
          <w:left w:val="nil"/>
          <w:bottom w:val="nil"/>
          <w:right w:val="nil"/>
          <w:between w:val="nil"/>
        </w:pBdr>
        <w:spacing w:after="0" w:line="240" w:lineRule="auto"/>
        <w:ind w:left="426" w:right="-90" w:hanging="426"/>
        <w:jc w:val="both"/>
        <w:rPr>
          <w:rFonts w:ascii="Times New Roman" w:eastAsia="Times New Roman" w:hAnsi="Times New Roman" w:cs="Times New Roman"/>
        </w:rPr>
      </w:pPr>
      <w:r w:rsidRPr="00784067">
        <w:rPr>
          <w:rFonts w:ascii="Times New Roman" w:eastAsia="Times New Roman" w:hAnsi="Times New Roman" w:cs="Times New Roman"/>
        </w:rPr>
        <w:t>Automated infrastructure provisioning using Terraform and ARM Templates, delivering reusable Infrastructure-as-Code frameworks, drift detection and remediation workflows and consistent lifecycle management across development, QA and production environments.</w:t>
      </w:r>
    </w:p>
    <w:p w14:paraId="7863C095" w14:textId="353A2267" w:rsidR="00EE1645" w:rsidRPr="00784067" w:rsidRDefault="00EE1645" w:rsidP="000A3D60">
      <w:pPr>
        <w:pStyle w:val="ListParagraph"/>
        <w:numPr>
          <w:ilvl w:val="0"/>
          <w:numId w:val="9"/>
        </w:numPr>
        <w:pBdr>
          <w:top w:val="nil"/>
          <w:left w:val="nil"/>
          <w:bottom w:val="nil"/>
          <w:right w:val="nil"/>
          <w:between w:val="nil"/>
        </w:pBdr>
        <w:spacing w:after="0" w:line="240" w:lineRule="auto"/>
        <w:ind w:left="426" w:right="-90" w:hanging="426"/>
        <w:jc w:val="both"/>
        <w:rPr>
          <w:rFonts w:ascii="Times New Roman" w:eastAsia="Times New Roman" w:hAnsi="Times New Roman" w:cs="Times New Roman"/>
        </w:rPr>
      </w:pPr>
      <w:r w:rsidRPr="00784067">
        <w:rPr>
          <w:rFonts w:ascii="Times New Roman" w:eastAsia="Times New Roman" w:hAnsi="Times New Roman" w:cs="Times New Roman"/>
        </w:rPr>
        <w:t>Modernized legacy batch-processing workflows by containerizing core claim-processing components using Docker, AKS, Helm and Azure Container Registry (ACR), improving deployment consistency, execution efficiency and cross-environment portability.</w:t>
      </w:r>
    </w:p>
    <w:p w14:paraId="25E01575" w14:textId="124699D2" w:rsidR="00EE1645" w:rsidRPr="00784067" w:rsidRDefault="00EE1645" w:rsidP="000A3D60">
      <w:pPr>
        <w:pStyle w:val="ListParagraph"/>
        <w:numPr>
          <w:ilvl w:val="0"/>
          <w:numId w:val="9"/>
        </w:numPr>
        <w:pBdr>
          <w:top w:val="nil"/>
          <w:left w:val="nil"/>
          <w:bottom w:val="nil"/>
          <w:right w:val="nil"/>
          <w:between w:val="nil"/>
        </w:pBdr>
        <w:spacing w:after="0" w:line="240" w:lineRule="auto"/>
        <w:ind w:left="426" w:right="-90" w:hanging="426"/>
        <w:jc w:val="both"/>
        <w:rPr>
          <w:rFonts w:ascii="Times New Roman" w:eastAsia="Times New Roman" w:hAnsi="Times New Roman" w:cs="Times New Roman"/>
        </w:rPr>
      </w:pPr>
      <w:r w:rsidRPr="00784067">
        <w:rPr>
          <w:rFonts w:ascii="Times New Roman" w:eastAsia="Times New Roman" w:hAnsi="Times New Roman" w:cs="Times New Roman"/>
        </w:rPr>
        <w:t>Enhanced system resilience and recovery through automation with Python and Bash, implementing rollback strategies, dynamic configuration generation and Kubernetes health-check routines to minimize downtime during peak claim-processing cycles.</w:t>
      </w:r>
    </w:p>
    <w:p w14:paraId="20A3F0C3" w14:textId="3987BCF2" w:rsidR="00EE1645" w:rsidRPr="00784067" w:rsidRDefault="00EE1645" w:rsidP="000A3D60">
      <w:pPr>
        <w:pStyle w:val="ListParagraph"/>
        <w:numPr>
          <w:ilvl w:val="0"/>
          <w:numId w:val="9"/>
        </w:numPr>
        <w:pBdr>
          <w:top w:val="nil"/>
          <w:left w:val="nil"/>
          <w:bottom w:val="nil"/>
          <w:right w:val="nil"/>
          <w:between w:val="nil"/>
        </w:pBdr>
        <w:spacing w:after="0" w:line="240" w:lineRule="auto"/>
        <w:ind w:left="426" w:right="-90" w:hanging="426"/>
        <w:jc w:val="both"/>
        <w:rPr>
          <w:rFonts w:ascii="Times New Roman" w:eastAsia="Times New Roman" w:hAnsi="Times New Roman" w:cs="Times New Roman"/>
        </w:rPr>
      </w:pPr>
      <w:r w:rsidRPr="00784067">
        <w:rPr>
          <w:rFonts w:ascii="Times New Roman" w:eastAsia="Times New Roman" w:hAnsi="Times New Roman" w:cs="Times New Roman"/>
        </w:rPr>
        <w:t xml:space="preserve">Conducted strategic POCs leveraging Azure Functions, KEDA, </w:t>
      </w:r>
      <w:proofErr w:type="spellStart"/>
      <w:r w:rsidRPr="00784067">
        <w:rPr>
          <w:rFonts w:ascii="Times New Roman" w:eastAsia="Times New Roman" w:hAnsi="Times New Roman" w:cs="Times New Roman"/>
        </w:rPr>
        <w:t>Dapr</w:t>
      </w:r>
      <w:proofErr w:type="spellEnd"/>
      <w:r w:rsidRPr="00784067">
        <w:rPr>
          <w:rFonts w:ascii="Times New Roman" w:eastAsia="Times New Roman" w:hAnsi="Times New Roman" w:cs="Times New Roman"/>
        </w:rPr>
        <w:t xml:space="preserve">, Istio and </w:t>
      </w:r>
      <w:proofErr w:type="spellStart"/>
      <w:r w:rsidRPr="00784067">
        <w:rPr>
          <w:rFonts w:ascii="Times New Roman" w:eastAsia="Times New Roman" w:hAnsi="Times New Roman" w:cs="Times New Roman"/>
        </w:rPr>
        <w:t>Linkerd</w:t>
      </w:r>
      <w:proofErr w:type="spellEnd"/>
      <w:r w:rsidRPr="00784067">
        <w:rPr>
          <w:rFonts w:ascii="Times New Roman" w:eastAsia="Times New Roman" w:hAnsi="Times New Roman" w:cs="Times New Roman"/>
        </w:rPr>
        <w:t>, validating event-driven architectures, distributed workflow optimization and service mesh capabilities for healthcare transaction processing and integration scenarios.</w:t>
      </w:r>
    </w:p>
    <w:p w14:paraId="4C5838B7" w14:textId="27685779" w:rsidR="00EE1645" w:rsidRPr="00784067" w:rsidRDefault="00EE1645" w:rsidP="000A3D60">
      <w:pPr>
        <w:pStyle w:val="ListParagraph"/>
        <w:numPr>
          <w:ilvl w:val="0"/>
          <w:numId w:val="9"/>
        </w:numPr>
        <w:pBdr>
          <w:top w:val="nil"/>
          <w:left w:val="nil"/>
          <w:bottom w:val="nil"/>
          <w:right w:val="nil"/>
          <w:between w:val="nil"/>
        </w:pBdr>
        <w:spacing w:after="0" w:line="240" w:lineRule="auto"/>
        <w:ind w:left="426" w:right="-90" w:hanging="426"/>
        <w:jc w:val="both"/>
        <w:rPr>
          <w:rFonts w:ascii="Times New Roman" w:eastAsia="Times New Roman" w:hAnsi="Times New Roman" w:cs="Times New Roman"/>
        </w:rPr>
      </w:pPr>
      <w:r w:rsidRPr="00784067">
        <w:rPr>
          <w:rFonts w:ascii="Times New Roman" w:eastAsia="Times New Roman" w:hAnsi="Times New Roman" w:cs="Times New Roman"/>
        </w:rPr>
        <w:t>Standardized configuration governance using Ansible, automating patch management, system state enforcement, compliance remediation and configuration consistency across hybrid infrastructure environments.</w:t>
      </w:r>
    </w:p>
    <w:p w14:paraId="6F849015" w14:textId="68F08257" w:rsidR="00EE1645" w:rsidRPr="00784067" w:rsidRDefault="00EE1645" w:rsidP="000A3D60">
      <w:pPr>
        <w:pStyle w:val="ListParagraph"/>
        <w:numPr>
          <w:ilvl w:val="0"/>
          <w:numId w:val="9"/>
        </w:numPr>
        <w:pBdr>
          <w:top w:val="nil"/>
          <w:left w:val="nil"/>
          <w:bottom w:val="nil"/>
          <w:right w:val="nil"/>
          <w:between w:val="nil"/>
        </w:pBdr>
        <w:spacing w:after="0" w:line="240" w:lineRule="auto"/>
        <w:ind w:left="426" w:right="-90" w:hanging="426"/>
        <w:jc w:val="both"/>
        <w:rPr>
          <w:rFonts w:ascii="Times New Roman" w:eastAsia="Times New Roman" w:hAnsi="Times New Roman" w:cs="Times New Roman"/>
        </w:rPr>
      </w:pPr>
      <w:r w:rsidRPr="00784067">
        <w:rPr>
          <w:rFonts w:ascii="Times New Roman" w:eastAsia="Times New Roman" w:hAnsi="Times New Roman" w:cs="Times New Roman"/>
        </w:rPr>
        <w:t>Strengthened reliability engineering by implementing advanced routing via NGINX Ingress Controller, incorporating traffic management strategies, failure-handling mechanisms and blue-green/canary deployment models to ensure uninterrupted claims processing services.</w:t>
      </w:r>
    </w:p>
    <w:p w14:paraId="4B985A08" w14:textId="6DC52516" w:rsidR="00EE1645" w:rsidRPr="00784067" w:rsidRDefault="00EE1645" w:rsidP="000A3D60">
      <w:pPr>
        <w:pStyle w:val="ListParagraph"/>
        <w:numPr>
          <w:ilvl w:val="0"/>
          <w:numId w:val="9"/>
        </w:numPr>
        <w:pBdr>
          <w:top w:val="nil"/>
          <w:left w:val="nil"/>
          <w:bottom w:val="nil"/>
          <w:right w:val="nil"/>
          <w:between w:val="nil"/>
        </w:pBdr>
        <w:spacing w:after="0" w:line="240" w:lineRule="auto"/>
        <w:ind w:left="426" w:right="-90" w:hanging="426"/>
        <w:jc w:val="both"/>
        <w:rPr>
          <w:rFonts w:ascii="Times New Roman" w:eastAsia="Times New Roman" w:hAnsi="Times New Roman" w:cs="Times New Roman"/>
        </w:rPr>
      </w:pPr>
      <w:r w:rsidRPr="00784067">
        <w:rPr>
          <w:rFonts w:ascii="Times New Roman" w:eastAsia="Times New Roman" w:hAnsi="Times New Roman" w:cs="Times New Roman"/>
        </w:rPr>
        <w:t>Enhanced auditability and security intelligence through Azure Monitor, Log Analytics, custom alerting rules and telemetry pipelines, enabling proactive anomaly detection, operational visibility and compliance monitoring across claims ingestion, adjudication and downstream integrations.</w:t>
      </w:r>
    </w:p>
    <w:p w14:paraId="2EC2CE08" w14:textId="3F2CA2E5" w:rsidR="00EE1645" w:rsidRPr="00784067" w:rsidRDefault="00EE1645" w:rsidP="000A3D60">
      <w:pPr>
        <w:pStyle w:val="ListParagraph"/>
        <w:numPr>
          <w:ilvl w:val="0"/>
          <w:numId w:val="9"/>
        </w:numPr>
        <w:pBdr>
          <w:top w:val="nil"/>
          <w:left w:val="nil"/>
          <w:bottom w:val="nil"/>
          <w:right w:val="nil"/>
          <w:between w:val="nil"/>
        </w:pBdr>
        <w:spacing w:after="0" w:line="240" w:lineRule="auto"/>
        <w:ind w:left="426" w:right="-90" w:hanging="426"/>
        <w:jc w:val="both"/>
        <w:rPr>
          <w:rFonts w:ascii="Times New Roman" w:eastAsia="Times New Roman" w:hAnsi="Times New Roman" w:cs="Times New Roman"/>
        </w:rPr>
      </w:pPr>
      <w:r w:rsidRPr="00784067">
        <w:rPr>
          <w:rFonts w:ascii="Times New Roman" w:eastAsia="Times New Roman" w:hAnsi="Times New Roman" w:cs="Times New Roman"/>
        </w:rPr>
        <w:t>Managed secure and compliant data workflows using Azure SQL Database, Azure Event Grid, Managed Identities and governed ingestion mechanisms, ensuring HIPAA-aligned data integrity, retention policies and seamless interoperability across healthcare systems.</w:t>
      </w:r>
    </w:p>
    <w:p w14:paraId="0266DCAE" w14:textId="2E72063B" w:rsidR="00EE1645" w:rsidRPr="00784067" w:rsidRDefault="00EE1645" w:rsidP="000A3D60">
      <w:pPr>
        <w:pStyle w:val="ListParagraph"/>
        <w:numPr>
          <w:ilvl w:val="0"/>
          <w:numId w:val="9"/>
        </w:numPr>
        <w:pBdr>
          <w:top w:val="nil"/>
          <w:left w:val="nil"/>
          <w:bottom w:val="nil"/>
          <w:right w:val="nil"/>
          <w:between w:val="nil"/>
        </w:pBdr>
        <w:spacing w:after="0" w:line="240" w:lineRule="auto"/>
        <w:ind w:left="426" w:right="-90" w:hanging="426"/>
        <w:jc w:val="both"/>
        <w:rPr>
          <w:rFonts w:ascii="Times New Roman" w:eastAsia="Times New Roman" w:hAnsi="Times New Roman" w:cs="Times New Roman"/>
        </w:rPr>
      </w:pPr>
      <w:r w:rsidRPr="00784067">
        <w:rPr>
          <w:rFonts w:ascii="Times New Roman" w:eastAsia="Times New Roman" w:hAnsi="Times New Roman" w:cs="Times New Roman"/>
        </w:rPr>
        <w:t>Established enterprise DevOps governance by standardizing reusable Helm Charts, Terraform Modules, Azure DevOps Pipeline Templates and deployment standards, improving engineering consistency and accelerating onboarding across delivery teams.</w:t>
      </w:r>
    </w:p>
    <w:p w14:paraId="3F2CB589" w14:textId="6765D382" w:rsidR="00EE1645" w:rsidRPr="00784067" w:rsidRDefault="00EE1645" w:rsidP="000A3D60">
      <w:pPr>
        <w:pStyle w:val="ListParagraph"/>
        <w:numPr>
          <w:ilvl w:val="0"/>
          <w:numId w:val="9"/>
        </w:numPr>
        <w:pBdr>
          <w:top w:val="nil"/>
          <w:left w:val="nil"/>
          <w:bottom w:val="nil"/>
          <w:right w:val="nil"/>
          <w:between w:val="nil"/>
        </w:pBdr>
        <w:spacing w:after="0" w:line="240" w:lineRule="auto"/>
        <w:ind w:left="426" w:right="-90" w:hanging="426"/>
        <w:jc w:val="both"/>
        <w:rPr>
          <w:rFonts w:ascii="Times New Roman" w:eastAsia="Times New Roman" w:hAnsi="Times New Roman" w:cs="Times New Roman"/>
        </w:rPr>
      </w:pPr>
      <w:r w:rsidRPr="00784067">
        <w:rPr>
          <w:rFonts w:ascii="Times New Roman" w:eastAsia="Times New Roman" w:hAnsi="Times New Roman" w:cs="Times New Roman"/>
        </w:rPr>
        <w:t>Orchestrated modernization of legacy on-premises claims platforms into cloud-native ecosystems using Azure Landing Zones, Virtual Networks (</w:t>
      </w:r>
      <w:proofErr w:type="spellStart"/>
      <w:r w:rsidRPr="00784067">
        <w:rPr>
          <w:rFonts w:ascii="Times New Roman" w:eastAsia="Times New Roman" w:hAnsi="Times New Roman" w:cs="Times New Roman"/>
        </w:rPr>
        <w:t>VNet</w:t>
      </w:r>
      <w:proofErr w:type="spellEnd"/>
      <w:r w:rsidRPr="00784067">
        <w:rPr>
          <w:rFonts w:ascii="Times New Roman" w:eastAsia="Times New Roman" w:hAnsi="Times New Roman" w:cs="Times New Roman"/>
        </w:rPr>
        <w:t xml:space="preserve">), </w:t>
      </w:r>
      <w:proofErr w:type="spellStart"/>
      <w:r w:rsidRPr="00784067">
        <w:rPr>
          <w:rFonts w:ascii="Times New Roman" w:eastAsia="Times New Roman" w:hAnsi="Times New Roman" w:cs="Times New Roman"/>
        </w:rPr>
        <w:t>VNet</w:t>
      </w:r>
      <w:proofErr w:type="spellEnd"/>
      <w:r w:rsidRPr="00784067">
        <w:rPr>
          <w:rFonts w:ascii="Times New Roman" w:eastAsia="Times New Roman" w:hAnsi="Times New Roman" w:cs="Times New Roman"/>
        </w:rPr>
        <w:t xml:space="preserve"> Peering and secure network segmentation strategies, enabling scalable and secure enterprise adoption.</w:t>
      </w:r>
    </w:p>
    <w:p w14:paraId="313D16B3" w14:textId="48700668" w:rsidR="00EE1645" w:rsidRPr="00784067" w:rsidRDefault="00EE1645" w:rsidP="000A3D60">
      <w:pPr>
        <w:pStyle w:val="ListParagraph"/>
        <w:numPr>
          <w:ilvl w:val="0"/>
          <w:numId w:val="9"/>
        </w:numPr>
        <w:pBdr>
          <w:top w:val="nil"/>
          <w:left w:val="nil"/>
          <w:bottom w:val="nil"/>
          <w:right w:val="nil"/>
          <w:between w:val="nil"/>
        </w:pBdr>
        <w:spacing w:after="0" w:line="240" w:lineRule="auto"/>
        <w:ind w:left="426" w:right="-90" w:hanging="426"/>
        <w:jc w:val="both"/>
        <w:rPr>
          <w:rFonts w:ascii="Times New Roman" w:eastAsia="Times New Roman" w:hAnsi="Times New Roman" w:cs="Times New Roman"/>
        </w:rPr>
      </w:pPr>
      <w:r w:rsidRPr="00784067">
        <w:rPr>
          <w:rFonts w:ascii="Times New Roman" w:eastAsia="Times New Roman" w:hAnsi="Times New Roman" w:cs="Times New Roman"/>
        </w:rPr>
        <w:t xml:space="preserve">Executed performance and resilience validation using JMeter and Locust, simulating peak healthcare workloads, stress-testing critical services and assessing system </w:t>
      </w:r>
      <w:proofErr w:type="spellStart"/>
      <w:r w:rsidRPr="00784067">
        <w:rPr>
          <w:rFonts w:ascii="Times New Roman" w:eastAsia="Times New Roman" w:hAnsi="Times New Roman" w:cs="Times New Roman"/>
        </w:rPr>
        <w:t>behavior</w:t>
      </w:r>
      <w:proofErr w:type="spellEnd"/>
      <w:r w:rsidRPr="00784067">
        <w:rPr>
          <w:rFonts w:ascii="Times New Roman" w:eastAsia="Times New Roman" w:hAnsi="Times New Roman" w:cs="Times New Roman"/>
        </w:rPr>
        <w:t xml:space="preserve"> under load to ensure operational readiness.</w:t>
      </w:r>
    </w:p>
    <w:p w14:paraId="0F9C97EA" w14:textId="0CB29801" w:rsidR="00EE1645" w:rsidRPr="00784067" w:rsidRDefault="00EE1645" w:rsidP="000A3D60">
      <w:pPr>
        <w:pStyle w:val="ListParagraph"/>
        <w:numPr>
          <w:ilvl w:val="0"/>
          <w:numId w:val="9"/>
        </w:numPr>
        <w:pBdr>
          <w:top w:val="nil"/>
          <w:left w:val="nil"/>
          <w:bottom w:val="nil"/>
          <w:right w:val="nil"/>
          <w:between w:val="nil"/>
        </w:pBdr>
        <w:spacing w:after="0" w:line="240" w:lineRule="auto"/>
        <w:ind w:left="426" w:right="-90" w:hanging="426"/>
        <w:jc w:val="both"/>
        <w:rPr>
          <w:rFonts w:ascii="Times New Roman" w:eastAsia="Times New Roman" w:hAnsi="Times New Roman" w:cs="Times New Roman"/>
        </w:rPr>
      </w:pPr>
      <w:r w:rsidRPr="00784067">
        <w:rPr>
          <w:rFonts w:ascii="Times New Roman" w:eastAsia="Times New Roman" w:hAnsi="Times New Roman" w:cs="Times New Roman"/>
        </w:rPr>
        <w:t xml:space="preserve">Advanced enterprise automation by developing scalable </w:t>
      </w:r>
      <w:proofErr w:type="spellStart"/>
      <w:r w:rsidRPr="00784067">
        <w:rPr>
          <w:rFonts w:ascii="Times New Roman" w:eastAsia="Times New Roman" w:hAnsi="Times New Roman" w:cs="Times New Roman"/>
        </w:rPr>
        <w:t>DevSecOps</w:t>
      </w:r>
      <w:proofErr w:type="spellEnd"/>
      <w:r w:rsidRPr="00784067">
        <w:rPr>
          <w:rFonts w:ascii="Times New Roman" w:eastAsia="Times New Roman" w:hAnsi="Times New Roman" w:cs="Times New Roman"/>
        </w:rPr>
        <w:t xml:space="preserve"> frameworks utilizing Terraform, Azure DevOps, Ansible, Azure Policy and observability models, enhancing delivery velocity while maintaining compliance and operational integrity.</w:t>
      </w:r>
    </w:p>
    <w:p w14:paraId="057C990B" w14:textId="3A7E1822" w:rsidR="00EE1645" w:rsidRPr="00784067" w:rsidRDefault="00EE1645" w:rsidP="000A3D60">
      <w:pPr>
        <w:pStyle w:val="ListParagraph"/>
        <w:numPr>
          <w:ilvl w:val="0"/>
          <w:numId w:val="9"/>
        </w:numPr>
        <w:pBdr>
          <w:top w:val="nil"/>
          <w:left w:val="nil"/>
          <w:bottom w:val="nil"/>
          <w:right w:val="nil"/>
          <w:between w:val="nil"/>
        </w:pBdr>
        <w:spacing w:after="0" w:line="240" w:lineRule="auto"/>
        <w:ind w:left="426" w:right="-90" w:hanging="426"/>
        <w:jc w:val="both"/>
        <w:rPr>
          <w:rFonts w:ascii="Times New Roman" w:eastAsia="Times New Roman" w:hAnsi="Times New Roman" w:cs="Times New Roman"/>
        </w:rPr>
      </w:pPr>
      <w:r w:rsidRPr="00784067">
        <w:rPr>
          <w:rFonts w:ascii="Times New Roman" w:eastAsia="Times New Roman" w:hAnsi="Times New Roman" w:cs="Times New Roman"/>
        </w:rPr>
        <w:t>Optimized service reliability by refining deployment architectures on AKS, improving resource utilization through Kubernetes-native scaling capabilities and embedding continuous improvement practices focused on reducing errors, increasing throughput and driving operational excellence.</w:t>
      </w:r>
    </w:p>
    <w:p w14:paraId="1807F4D8" w14:textId="1270ABEB" w:rsidR="00EE1645" w:rsidRPr="00784067" w:rsidRDefault="00EE1645" w:rsidP="000A3D60">
      <w:pPr>
        <w:pStyle w:val="ListParagraph"/>
        <w:numPr>
          <w:ilvl w:val="0"/>
          <w:numId w:val="9"/>
        </w:numPr>
        <w:pBdr>
          <w:top w:val="nil"/>
          <w:left w:val="nil"/>
          <w:bottom w:val="nil"/>
          <w:right w:val="nil"/>
          <w:between w:val="nil"/>
        </w:pBdr>
        <w:spacing w:after="0" w:line="240" w:lineRule="auto"/>
        <w:ind w:left="426" w:right="-90" w:hanging="426"/>
        <w:jc w:val="both"/>
        <w:rPr>
          <w:rFonts w:ascii="Times New Roman" w:eastAsia="Times New Roman" w:hAnsi="Times New Roman" w:cs="Times New Roman"/>
        </w:rPr>
      </w:pPr>
      <w:r w:rsidRPr="00784067">
        <w:rPr>
          <w:rFonts w:ascii="Times New Roman" w:eastAsia="Times New Roman" w:hAnsi="Times New Roman" w:cs="Times New Roman"/>
        </w:rPr>
        <w:t>Collaborated with architects, platform teams and business stakeholders using Jira and Confluence, supporting Agile delivery, sprint planning, release governance, operational reviews and documentation management across enterprise healthcare initiatives.</w:t>
      </w:r>
    </w:p>
    <w:p w14:paraId="2562A9E8" w14:textId="77777777" w:rsidR="002E3D08" w:rsidRPr="00784067" w:rsidRDefault="002E3D08" w:rsidP="004B2904">
      <w:pPr>
        <w:pStyle w:val="ListParagraph"/>
        <w:pBdr>
          <w:top w:val="nil"/>
          <w:left w:val="nil"/>
          <w:bottom w:val="nil"/>
          <w:right w:val="nil"/>
          <w:between w:val="nil"/>
        </w:pBdr>
        <w:spacing w:after="0" w:line="240" w:lineRule="auto"/>
        <w:ind w:left="142" w:right="-90"/>
        <w:jc w:val="both"/>
        <w:rPr>
          <w:rFonts w:ascii="Times New Roman" w:hAnsi="Times New Roman" w:cs="Times New Roman"/>
        </w:rPr>
      </w:pPr>
    </w:p>
    <w:p w14:paraId="06D3C465" w14:textId="653D7BA1" w:rsidR="00685D18" w:rsidRPr="00784067" w:rsidRDefault="002478B3" w:rsidP="00E61024">
      <w:pPr>
        <w:pBdr>
          <w:bottom w:val="single" w:sz="4" w:space="1" w:color="auto"/>
        </w:pBdr>
        <w:shd w:val="clear" w:color="auto" w:fill="C1E4F5" w:themeFill="accent1" w:themeFillTint="33"/>
        <w:spacing w:after="0" w:line="240" w:lineRule="auto"/>
        <w:ind w:left="-284" w:right="-90"/>
        <w:jc w:val="both"/>
        <w:rPr>
          <w:rFonts w:ascii="Times New Roman" w:hAnsi="Times New Roman" w:cs="Times New Roman"/>
          <w:b/>
          <w:lang w:val="en-US"/>
        </w:rPr>
      </w:pPr>
      <w:r w:rsidRPr="00784067">
        <w:rPr>
          <w:rFonts w:ascii="Times New Roman" w:hAnsi="Times New Roman" w:cs="Times New Roman"/>
          <w:b/>
          <w:lang w:val="en-US"/>
        </w:rPr>
        <w:t>Client:</w:t>
      </w:r>
      <w:r w:rsidR="006F34E6" w:rsidRPr="00784067">
        <w:rPr>
          <w:rFonts w:ascii="Times New Roman" w:hAnsi="Times New Roman" w:cs="Times New Roman"/>
          <w:b/>
          <w:lang w:val="en-US"/>
        </w:rPr>
        <w:t xml:space="preserve"> </w:t>
      </w:r>
      <w:r w:rsidR="00381C98" w:rsidRPr="00784067">
        <w:rPr>
          <w:rFonts w:ascii="Times New Roman" w:hAnsi="Times New Roman" w:cs="Times New Roman"/>
          <w:b/>
          <w:lang w:val="en-US"/>
        </w:rPr>
        <w:t>CFNA, Ohio</w:t>
      </w:r>
      <w:r w:rsidR="00685D18" w:rsidRPr="00784067">
        <w:rPr>
          <w:rFonts w:ascii="Times New Roman" w:hAnsi="Times New Roman" w:cs="Times New Roman"/>
          <w:b/>
          <w:lang w:val="en-US"/>
        </w:rPr>
        <w:tab/>
      </w:r>
      <w:r w:rsidR="00685D18" w:rsidRPr="00784067">
        <w:rPr>
          <w:rFonts w:ascii="Times New Roman" w:hAnsi="Times New Roman" w:cs="Times New Roman"/>
          <w:b/>
          <w:lang w:val="en-US"/>
        </w:rPr>
        <w:tab/>
      </w:r>
      <w:r w:rsidR="00685D18" w:rsidRPr="00784067">
        <w:rPr>
          <w:rFonts w:ascii="Times New Roman" w:hAnsi="Times New Roman" w:cs="Times New Roman"/>
          <w:b/>
          <w:lang w:val="en-US"/>
        </w:rPr>
        <w:tab/>
      </w:r>
      <w:r w:rsidR="001005AB" w:rsidRPr="00784067">
        <w:rPr>
          <w:rFonts w:ascii="Times New Roman" w:hAnsi="Times New Roman" w:cs="Times New Roman"/>
          <w:b/>
          <w:lang w:val="en-US"/>
        </w:rPr>
        <w:t xml:space="preserve">         </w:t>
      </w:r>
      <w:r w:rsidR="0040158D" w:rsidRPr="00784067">
        <w:rPr>
          <w:rFonts w:ascii="Times New Roman" w:hAnsi="Times New Roman" w:cs="Times New Roman"/>
          <w:b/>
          <w:lang w:val="en-US"/>
        </w:rPr>
        <w:t xml:space="preserve">                    </w:t>
      </w:r>
      <w:r w:rsidR="00563B68" w:rsidRPr="00784067">
        <w:rPr>
          <w:rFonts w:ascii="Times New Roman" w:hAnsi="Times New Roman" w:cs="Times New Roman"/>
          <w:b/>
          <w:lang w:val="en-US"/>
        </w:rPr>
        <w:t xml:space="preserve">                                                      </w:t>
      </w:r>
      <w:r w:rsidR="003C40F8">
        <w:rPr>
          <w:rFonts w:ascii="Times New Roman" w:hAnsi="Times New Roman" w:cs="Times New Roman"/>
          <w:b/>
          <w:lang w:val="en-US"/>
        </w:rPr>
        <w:t xml:space="preserve">  </w:t>
      </w:r>
      <w:r w:rsidR="00563B68" w:rsidRPr="00784067">
        <w:rPr>
          <w:rFonts w:ascii="Times New Roman" w:hAnsi="Times New Roman" w:cs="Times New Roman"/>
          <w:b/>
          <w:lang w:val="en-US"/>
        </w:rPr>
        <w:t xml:space="preserve">   </w:t>
      </w:r>
      <w:r w:rsidR="00D73D8C">
        <w:rPr>
          <w:rFonts w:ascii="Times New Roman" w:hAnsi="Times New Roman" w:cs="Times New Roman"/>
          <w:b/>
          <w:lang w:val="en-US"/>
        </w:rPr>
        <w:t xml:space="preserve">    </w:t>
      </w:r>
      <w:r w:rsidR="00BF748B">
        <w:rPr>
          <w:rFonts w:ascii="Times New Roman" w:hAnsi="Times New Roman" w:cs="Times New Roman"/>
          <w:bCs/>
          <w:lang w:val="en-US"/>
        </w:rPr>
        <w:t>Sep</w:t>
      </w:r>
      <w:r w:rsidR="00563B68" w:rsidRPr="00784067">
        <w:rPr>
          <w:rFonts w:ascii="Times New Roman" w:hAnsi="Times New Roman" w:cs="Times New Roman"/>
          <w:bCs/>
          <w:lang w:val="en-US"/>
        </w:rPr>
        <w:t xml:space="preserve"> 2017 – </w:t>
      </w:r>
      <w:r w:rsidR="00A20B0D" w:rsidRPr="00784067">
        <w:rPr>
          <w:rFonts w:ascii="Times New Roman" w:hAnsi="Times New Roman" w:cs="Times New Roman"/>
          <w:bCs/>
          <w:lang w:val="en-US"/>
        </w:rPr>
        <w:t>Dec 2019</w:t>
      </w:r>
    </w:p>
    <w:p w14:paraId="7114019D" w14:textId="2E976427" w:rsidR="00870782" w:rsidRPr="00784067" w:rsidRDefault="00870782" w:rsidP="00E61024">
      <w:pPr>
        <w:pBdr>
          <w:bottom w:val="single" w:sz="4" w:space="1" w:color="auto"/>
        </w:pBdr>
        <w:shd w:val="clear" w:color="auto" w:fill="C1E4F5" w:themeFill="accent1" w:themeFillTint="33"/>
        <w:spacing w:after="0" w:line="240" w:lineRule="auto"/>
        <w:ind w:left="-284" w:right="-90"/>
        <w:jc w:val="both"/>
        <w:rPr>
          <w:rFonts w:ascii="Times New Roman" w:hAnsi="Times New Roman" w:cs="Times New Roman"/>
          <w:b/>
        </w:rPr>
      </w:pPr>
      <w:r w:rsidRPr="00784067">
        <w:rPr>
          <w:rFonts w:ascii="Times New Roman" w:hAnsi="Times New Roman" w:cs="Times New Roman"/>
          <w:b/>
        </w:rPr>
        <w:t>DevOps Engineer</w:t>
      </w:r>
    </w:p>
    <w:p w14:paraId="47F3B0B6" w14:textId="77777777" w:rsidR="00FC3277" w:rsidRPr="00784067" w:rsidRDefault="00FC3277" w:rsidP="004B2904">
      <w:pPr>
        <w:shd w:val="clear" w:color="auto" w:fill="FFFFFF"/>
        <w:spacing w:after="0" w:line="240" w:lineRule="auto"/>
        <w:ind w:right="-90"/>
        <w:jc w:val="both"/>
        <w:rPr>
          <w:rFonts w:ascii="Times New Roman" w:hAnsi="Times New Roman" w:cs="Times New Roman"/>
          <w:b/>
        </w:rPr>
      </w:pPr>
    </w:p>
    <w:p w14:paraId="47F3B0B7" w14:textId="77777777" w:rsidR="00FC3277" w:rsidRPr="00784067" w:rsidRDefault="002478B3" w:rsidP="004B2904">
      <w:pPr>
        <w:spacing w:after="0" w:line="240" w:lineRule="auto"/>
        <w:ind w:right="-90"/>
        <w:jc w:val="both"/>
        <w:rPr>
          <w:rFonts w:ascii="Times New Roman" w:hAnsi="Times New Roman" w:cs="Times New Roman"/>
          <w:b/>
        </w:rPr>
      </w:pPr>
      <w:r w:rsidRPr="00784067">
        <w:rPr>
          <w:rFonts w:ascii="Times New Roman" w:hAnsi="Times New Roman" w:cs="Times New Roman"/>
          <w:b/>
          <w:u w:val="single"/>
        </w:rPr>
        <w:t>Responsibilities</w:t>
      </w:r>
      <w:r w:rsidRPr="00784067">
        <w:rPr>
          <w:rFonts w:ascii="Times New Roman" w:hAnsi="Times New Roman" w:cs="Times New Roman"/>
          <w:b/>
        </w:rPr>
        <w:t>:</w:t>
      </w:r>
    </w:p>
    <w:p w14:paraId="387DD281" w14:textId="4CD81341" w:rsidR="00EE1645" w:rsidRPr="00784067" w:rsidRDefault="00EE1645" w:rsidP="000A3D60">
      <w:pPr>
        <w:pStyle w:val="NormalWeb"/>
        <w:numPr>
          <w:ilvl w:val="0"/>
          <w:numId w:val="16"/>
        </w:numPr>
        <w:spacing w:before="0" w:beforeAutospacing="0" w:after="0" w:afterAutospacing="0"/>
        <w:ind w:left="426" w:hanging="426"/>
        <w:jc w:val="both"/>
      </w:pPr>
      <w:r w:rsidRPr="00784067">
        <w:t>Directed cross-functional teams across development, QA, operations and security to enhance the Payments Processing ecosystem (ACH, wires, settlement systems), driving DevOps adoption, release standardization and engineering excellence across core banking transaction platforms.</w:t>
      </w:r>
    </w:p>
    <w:p w14:paraId="4E0180B8" w14:textId="18677D7B" w:rsidR="00EE1645" w:rsidRPr="00784067" w:rsidRDefault="00EE1645" w:rsidP="000A3D60">
      <w:pPr>
        <w:pStyle w:val="NormalWeb"/>
        <w:numPr>
          <w:ilvl w:val="0"/>
          <w:numId w:val="16"/>
        </w:numPr>
        <w:spacing w:before="0" w:beforeAutospacing="0" w:after="0" w:afterAutospacing="0"/>
        <w:ind w:left="426" w:hanging="426"/>
        <w:jc w:val="both"/>
      </w:pPr>
      <w:r w:rsidRPr="00784067">
        <w:t xml:space="preserve">Engineered enterprise CI/CD orchestration using Jenkins, AWS </w:t>
      </w:r>
      <w:proofErr w:type="spellStart"/>
      <w:r w:rsidRPr="00784067">
        <w:t>CodePipeline</w:t>
      </w:r>
      <w:proofErr w:type="spellEnd"/>
      <w:r w:rsidRPr="00784067">
        <w:t xml:space="preserve">, AWS </w:t>
      </w:r>
      <w:proofErr w:type="spellStart"/>
      <w:r w:rsidRPr="00784067">
        <w:t>CodeBuild</w:t>
      </w:r>
      <w:proofErr w:type="spellEnd"/>
      <w:r w:rsidRPr="00784067">
        <w:t xml:space="preserve">, AWS </w:t>
      </w:r>
      <w:proofErr w:type="spellStart"/>
      <w:r w:rsidRPr="00784067">
        <w:t>CodeDeploy</w:t>
      </w:r>
      <w:proofErr w:type="spellEnd"/>
      <w:r w:rsidRPr="00784067">
        <w:t xml:space="preserve"> and Git, enabling automated builds, structured release workflows, artifact governance and efficient delivery of payment-processing microservices.</w:t>
      </w:r>
    </w:p>
    <w:p w14:paraId="2AB3F53A" w14:textId="55459B7E" w:rsidR="00EE1645" w:rsidRPr="00784067" w:rsidRDefault="00EE1645" w:rsidP="000A3D60">
      <w:pPr>
        <w:pStyle w:val="NormalWeb"/>
        <w:numPr>
          <w:ilvl w:val="0"/>
          <w:numId w:val="16"/>
        </w:numPr>
        <w:spacing w:before="0" w:beforeAutospacing="0" w:after="0" w:afterAutospacing="0"/>
        <w:ind w:left="426" w:hanging="426"/>
        <w:jc w:val="both"/>
      </w:pPr>
      <w:r w:rsidRPr="00784067">
        <w:t>Built scalable containerized execution platforms using Docker deployed on Amazon ECS with AWS Fargate, optimizing microservice lifecycle management, resource utilization and workload scalability for high-volume transaction processing and settlement operations.</w:t>
      </w:r>
    </w:p>
    <w:p w14:paraId="54D37881" w14:textId="6A6B195F" w:rsidR="00EE1645" w:rsidRPr="00784067" w:rsidRDefault="00EE1645" w:rsidP="000A3D60">
      <w:pPr>
        <w:pStyle w:val="NormalWeb"/>
        <w:numPr>
          <w:ilvl w:val="0"/>
          <w:numId w:val="16"/>
        </w:numPr>
        <w:spacing w:before="0" w:beforeAutospacing="0" w:after="0" w:afterAutospacing="0"/>
        <w:ind w:left="426" w:hanging="426"/>
        <w:jc w:val="both"/>
      </w:pPr>
      <w:r w:rsidRPr="00784067">
        <w:t>Improved cloud compute efficiency by architecting resilient infrastructure using Amazon EC2, Auto Scaling Groups, Elastic Load Balancer (ELB) and AWS Systems Manager (SSM), ensuring high availability and predictable performance for real-time payment and batch settlement services.</w:t>
      </w:r>
    </w:p>
    <w:p w14:paraId="4FC2BCD0" w14:textId="29B9413B" w:rsidR="00EE1645" w:rsidRPr="00784067" w:rsidRDefault="00EE1645" w:rsidP="000A3D60">
      <w:pPr>
        <w:pStyle w:val="NormalWeb"/>
        <w:numPr>
          <w:ilvl w:val="0"/>
          <w:numId w:val="16"/>
        </w:numPr>
        <w:spacing w:before="0" w:beforeAutospacing="0" w:after="0" w:afterAutospacing="0"/>
        <w:ind w:left="426" w:hanging="426"/>
        <w:jc w:val="both"/>
      </w:pPr>
      <w:r w:rsidRPr="00784067">
        <w:t xml:space="preserve">Strengthened platform security by implementing AWS IAM, AWS KMS, AWS Secrets Manager, AWS Config, AWS WAF and Amazon </w:t>
      </w:r>
      <w:proofErr w:type="spellStart"/>
      <w:r w:rsidRPr="00784067">
        <w:t>GuardDuty</w:t>
      </w:r>
      <w:proofErr w:type="spellEnd"/>
      <w:r w:rsidRPr="00784067">
        <w:t>, establishing secure access governance, encrypted transaction data handling and protected credential flows aligned with PCI-DSS and SOX compliance requirements.</w:t>
      </w:r>
    </w:p>
    <w:p w14:paraId="7CD24A21" w14:textId="4308479B" w:rsidR="00EE1645" w:rsidRPr="00784067" w:rsidRDefault="00EE1645" w:rsidP="000A3D60">
      <w:pPr>
        <w:pStyle w:val="NormalWeb"/>
        <w:numPr>
          <w:ilvl w:val="0"/>
          <w:numId w:val="16"/>
        </w:numPr>
        <w:spacing w:before="0" w:beforeAutospacing="0" w:after="0" w:afterAutospacing="0"/>
        <w:ind w:left="426" w:hanging="426"/>
        <w:jc w:val="both"/>
      </w:pPr>
      <w:r w:rsidRPr="00784067">
        <w:t>Automated infrastructure provisioning using Terraform and AWS CloudFormation, enabling reusable infrastructure modules, standardized environments, infrastructure consistency and controlled Infrastructure-as-Code lifecycle management across payment processing platforms.</w:t>
      </w:r>
    </w:p>
    <w:p w14:paraId="2A72DAA3" w14:textId="2FAFD09D" w:rsidR="00EE1645" w:rsidRPr="00784067" w:rsidRDefault="00EE1645" w:rsidP="000A3D60">
      <w:pPr>
        <w:pStyle w:val="NormalWeb"/>
        <w:numPr>
          <w:ilvl w:val="0"/>
          <w:numId w:val="16"/>
        </w:numPr>
        <w:spacing w:before="0" w:beforeAutospacing="0" w:after="0" w:afterAutospacing="0"/>
        <w:ind w:left="426" w:hanging="426"/>
        <w:jc w:val="both"/>
      </w:pPr>
      <w:r w:rsidRPr="00784067">
        <w:t>Enhanced observability frameworks using Amazon CloudWatch, Elasticsearch, Logstash, Kibana and Splunk, enabling real-time monitoring, centralized log analytics, performance diagnostics and operational visibility across transaction processing pipelines.</w:t>
      </w:r>
    </w:p>
    <w:p w14:paraId="133A626E" w14:textId="06E2DF92" w:rsidR="00EE1645" w:rsidRPr="00784067" w:rsidRDefault="00EE1645" w:rsidP="000A3D60">
      <w:pPr>
        <w:pStyle w:val="NormalWeb"/>
        <w:numPr>
          <w:ilvl w:val="0"/>
          <w:numId w:val="16"/>
        </w:numPr>
        <w:spacing w:before="0" w:beforeAutospacing="0" w:after="0" w:afterAutospacing="0"/>
        <w:ind w:left="426" w:hanging="426"/>
        <w:jc w:val="both"/>
      </w:pPr>
      <w:r w:rsidRPr="00784067">
        <w:t>Strengthened SDLC governance by integrating automated quality and security validations using SonarQube, Nexus Repository, compliance scanners and automated policy checks, ensuring code quality, dependency management and regulatory alignment within CI/CD pipelines.</w:t>
      </w:r>
    </w:p>
    <w:p w14:paraId="41DEC6D0" w14:textId="48A790EC" w:rsidR="00EE1645" w:rsidRPr="00784067" w:rsidRDefault="00EE1645" w:rsidP="000A3D60">
      <w:pPr>
        <w:pStyle w:val="NormalWeb"/>
        <w:numPr>
          <w:ilvl w:val="0"/>
          <w:numId w:val="16"/>
        </w:numPr>
        <w:spacing w:before="0" w:beforeAutospacing="0" w:after="0" w:afterAutospacing="0"/>
        <w:ind w:left="426" w:hanging="426"/>
        <w:jc w:val="both"/>
      </w:pPr>
      <w:r w:rsidRPr="00784067">
        <w:t>Modernized legacy batch-driven payment workflows by containerizing core processing components using Docker, Amazon ECS and AWS Fargate, improving execution efficiency, deployment consistency and portability across hybrid financial environments.</w:t>
      </w:r>
    </w:p>
    <w:p w14:paraId="1A7E03E3" w14:textId="5F6F8001" w:rsidR="00EE1645" w:rsidRPr="00784067" w:rsidRDefault="00EE1645" w:rsidP="000A3D60">
      <w:pPr>
        <w:pStyle w:val="NormalWeb"/>
        <w:numPr>
          <w:ilvl w:val="0"/>
          <w:numId w:val="16"/>
        </w:numPr>
        <w:spacing w:before="0" w:beforeAutospacing="0" w:after="0" w:afterAutospacing="0"/>
        <w:ind w:left="426" w:hanging="426"/>
        <w:jc w:val="both"/>
      </w:pPr>
      <w:r w:rsidRPr="00784067">
        <w:t>Improved operational resilience through automation using Python and Bash, implementing rollback mechanisms, diagnostic scripts, automated recovery workflows and operational tooling to minimize downtime in payment processing systems.</w:t>
      </w:r>
    </w:p>
    <w:p w14:paraId="71365365" w14:textId="6625D167" w:rsidR="00784067" w:rsidRPr="00784067" w:rsidRDefault="00784067" w:rsidP="000A3D60">
      <w:pPr>
        <w:pStyle w:val="NormalWeb"/>
        <w:numPr>
          <w:ilvl w:val="0"/>
          <w:numId w:val="16"/>
        </w:numPr>
        <w:spacing w:before="0" w:beforeAutospacing="0" w:after="0" w:afterAutospacing="0"/>
        <w:ind w:left="426" w:hanging="426"/>
        <w:jc w:val="both"/>
      </w:pPr>
      <w:r w:rsidRPr="00784067">
        <w:t>Conducted strategic POCs leveraging AWS Lambda, AWS Step Functions and Amazon CloudWatch Events, evaluating event-driven architectures, workflow orchestration capabilities and real-time payment processing patterns for settlement modernization initiatives.</w:t>
      </w:r>
    </w:p>
    <w:p w14:paraId="00C7B3B2" w14:textId="1F62BF56" w:rsidR="00EE1645" w:rsidRPr="00784067" w:rsidRDefault="00EE1645" w:rsidP="000A3D60">
      <w:pPr>
        <w:pStyle w:val="NormalWeb"/>
        <w:numPr>
          <w:ilvl w:val="0"/>
          <w:numId w:val="16"/>
        </w:numPr>
        <w:spacing w:before="0" w:beforeAutospacing="0" w:after="0" w:afterAutospacing="0"/>
        <w:ind w:left="426" w:hanging="426"/>
        <w:jc w:val="both"/>
      </w:pPr>
      <w:r w:rsidRPr="00784067">
        <w:t>Standardized configuration governance using Ansible and AWS Systems Manager (SSM), enabling consistent patching, configuration management, compliance enforcement and operational standardization across multi-environment infrastructure layers.</w:t>
      </w:r>
    </w:p>
    <w:p w14:paraId="0845614D" w14:textId="2A5314FE" w:rsidR="00EE1645" w:rsidRPr="00784067" w:rsidRDefault="00EE1645" w:rsidP="000A3D60">
      <w:pPr>
        <w:pStyle w:val="NormalWeb"/>
        <w:numPr>
          <w:ilvl w:val="0"/>
          <w:numId w:val="16"/>
        </w:numPr>
        <w:spacing w:before="0" w:beforeAutospacing="0" w:after="0" w:afterAutospacing="0"/>
        <w:ind w:left="426" w:hanging="426"/>
        <w:jc w:val="both"/>
      </w:pPr>
      <w:r w:rsidRPr="00784067">
        <w:t>Enhanced routing reliability using NGINX, implementing resilient traffic management, failover strategies, load-balancing mechanisms and blue-green deployment patterns to ensure uninterrupted payment and transaction processing services.</w:t>
      </w:r>
    </w:p>
    <w:p w14:paraId="68B26BD6" w14:textId="50592A71" w:rsidR="00EE1645" w:rsidRPr="00784067" w:rsidRDefault="00EE1645" w:rsidP="000A3D60">
      <w:pPr>
        <w:pStyle w:val="NormalWeb"/>
        <w:numPr>
          <w:ilvl w:val="0"/>
          <w:numId w:val="16"/>
        </w:numPr>
        <w:spacing w:before="0" w:beforeAutospacing="0" w:after="0" w:afterAutospacing="0"/>
        <w:ind w:left="426" w:hanging="426"/>
        <w:jc w:val="both"/>
      </w:pPr>
      <w:r w:rsidRPr="00784067">
        <w:t>Expanded audit and compliance visibility using AWS CloudTrail, Amazon CloudWatch, AWS Config and centralized logging frameworks, implementing telemetry enrichment, anomaly detection and event correlation aligned with financial regulatory requirements.</w:t>
      </w:r>
    </w:p>
    <w:p w14:paraId="1FDFE42C" w14:textId="07BE068C" w:rsidR="00EE1645" w:rsidRPr="00784067" w:rsidRDefault="00EE1645" w:rsidP="000A3D60">
      <w:pPr>
        <w:pStyle w:val="NormalWeb"/>
        <w:numPr>
          <w:ilvl w:val="0"/>
          <w:numId w:val="16"/>
        </w:numPr>
        <w:spacing w:before="0" w:beforeAutospacing="0" w:after="0" w:afterAutospacing="0"/>
        <w:ind w:left="426" w:hanging="426"/>
        <w:jc w:val="both"/>
      </w:pPr>
      <w:r w:rsidRPr="00784067">
        <w:t xml:space="preserve">Managed secure financial data workflows using Amazon S3, AWS SQS, AWS SNS and Amazon </w:t>
      </w:r>
      <w:proofErr w:type="spellStart"/>
      <w:r w:rsidRPr="00784067">
        <w:t>EventBridge</w:t>
      </w:r>
      <w:proofErr w:type="spellEnd"/>
      <w:r w:rsidRPr="00784067">
        <w:t>, enabling durable storage, asynchronous messaging and reliable event propagation across distributed payment and settlement systems.</w:t>
      </w:r>
    </w:p>
    <w:p w14:paraId="6B412BAC" w14:textId="200DE601" w:rsidR="00EE1645" w:rsidRPr="00784067" w:rsidRDefault="00EE1645" w:rsidP="000A3D60">
      <w:pPr>
        <w:pStyle w:val="NormalWeb"/>
        <w:numPr>
          <w:ilvl w:val="0"/>
          <w:numId w:val="16"/>
        </w:numPr>
        <w:spacing w:before="0" w:beforeAutospacing="0" w:after="0" w:afterAutospacing="0"/>
        <w:ind w:left="426" w:hanging="426"/>
        <w:jc w:val="both"/>
      </w:pPr>
      <w:r w:rsidRPr="00784067">
        <w:t>Established DevOps standardization by developing reusable AWS CloudFormation Templates, shared Terraform Modules, CI/CD accelerators and deployment standards, improving engineering consistency and accelerating onboarding across banking technology teams.</w:t>
      </w:r>
    </w:p>
    <w:p w14:paraId="3E354E76" w14:textId="503D703B" w:rsidR="00EE1645" w:rsidRPr="00784067" w:rsidRDefault="00EE1645" w:rsidP="000A3D60">
      <w:pPr>
        <w:pStyle w:val="NormalWeb"/>
        <w:numPr>
          <w:ilvl w:val="0"/>
          <w:numId w:val="16"/>
        </w:numPr>
        <w:spacing w:before="0" w:beforeAutospacing="0" w:after="0" w:afterAutospacing="0"/>
        <w:ind w:left="426" w:hanging="426"/>
        <w:jc w:val="both"/>
      </w:pPr>
      <w:r w:rsidRPr="00784067">
        <w:t>Led modernization initiatives by designing transformation blueprints, refining cloud migration strategies, evaluating emerging AWS services and embedding automation-first principles across payment processing and settlement platforms.</w:t>
      </w:r>
    </w:p>
    <w:p w14:paraId="1E0FCAC7" w14:textId="6007664B" w:rsidR="00EE1645" w:rsidRPr="00784067" w:rsidRDefault="00EE1645" w:rsidP="000A3D60">
      <w:pPr>
        <w:pStyle w:val="NormalWeb"/>
        <w:numPr>
          <w:ilvl w:val="0"/>
          <w:numId w:val="16"/>
        </w:numPr>
        <w:spacing w:before="0" w:beforeAutospacing="0" w:after="0" w:afterAutospacing="0"/>
        <w:ind w:left="426" w:hanging="426"/>
        <w:jc w:val="both"/>
      </w:pPr>
      <w:r w:rsidRPr="00784067">
        <w:lastRenderedPageBreak/>
        <w:t>Collaborated with architects, platform engineering teams and business stakeholders using Jira and Confluence, supporting Agile delivery, release governance, operational reviews, compliance documentation and continuous improvement initiatives across banking technology programs.</w:t>
      </w:r>
    </w:p>
    <w:p w14:paraId="45C70818" w14:textId="77777777" w:rsidR="007257EB" w:rsidRPr="00784067" w:rsidRDefault="007257EB" w:rsidP="004B2904">
      <w:pPr>
        <w:pBdr>
          <w:top w:val="nil"/>
          <w:left w:val="nil"/>
          <w:bottom w:val="nil"/>
          <w:right w:val="nil"/>
          <w:between w:val="nil"/>
        </w:pBdr>
        <w:shd w:val="clear" w:color="auto" w:fill="FFFFFF"/>
        <w:spacing w:after="0" w:line="240" w:lineRule="auto"/>
        <w:ind w:right="-90"/>
        <w:jc w:val="both"/>
        <w:rPr>
          <w:rFonts w:ascii="Times New Roman" w:hAnsi="Times New Roman" w:cs="Times New Roman"/>
          <w:color w:val="000000"/>
        </w:rPr>
      </w:pPr>
    </w:p>
    <w:p w14:paraId="08F1D3ED" w14:textId="772FDE58" w:rsidR="007257EB" w:rsidRPr="00784067" w:rsidRDefault="007257EB" w:rsidP="00E61024">
      <w:pPr>
        <w:pBdr>
          <w:bottom w:val="single" w:sz="4" w:space="1" w:color="auto"/>
        </w:pBdr>
        <w:shd w:val="clear" w:color="auto" w:fill="C1E4F5" w:themeFill="accent1" w:themeFillTint="33"/>
        <w:spacing w:after="0" w:line="240" w:lineRule="auto"/>
        <w:ind w:left="-284" w:right="-90"/>
        <w:jc w:val="both"/>
        <w:rPr>
          <w:rFonts w:ascii="Times New Roman" w:hAnsi="Times New Roman" w:cs="Times New Roman"/>
          <w:b/>
        </w:rPr>
      </w:pPr>
      <w:r w:rsidRPr="00784067">
        <w:rPr>
          <w:rFonts w:ascii="Times New Roman" w:hAnsi="Times New Roman" w:cs="Times New Roman"/>
          <w:b/>
        </w:rPr>
        <w:t>Client:</w:t>
      </w:r>
      <w:r w:rsidR="006F34E6" w:rsidRPr="00784067">
        <w:rPr>
          <w:rFonts w:ascii="Times New Roman" w:hAnsi="Times New Roman" w:cs="Times New Roman"/>
          <w:b/>
        </w:rPr>
        <w:t xml:space="preserve"> </w:t>
      </w:r>
      <w:r w:rsidR="00381C98" w:rsidRPr="00784067">
        <w:rPr>
          <w:rFonts w:ascii="Times New Roman" w:hAnsi="Times New Roman" w:cs="Times New Roman"/>
          <w:b/>
        </w:rPr>
        <w:t>Staples Inc, Seattle</w:t>
      </w:r>
      <w:r w:rsidR="00F719C0" w:rsidRPr="00784067">
        <w:rPr>
          <w:rFonts w:ascii="Times New Roman" w:hAnsi="Times New Roman" w:cs="Times New Roman"/>
          <w:b/>
        </w:rPr>
        <w:tab/>
      </w:r>
      <w:r w:rsidR="00F719C0" w:rsidRPr="00784067">
        <w:rPr>
          <w:rFonts w:ascii="Times New Roman" w:hAnsi="Times New Roman" w:cs="Times New Roman"/>
          <w:b/>
        </w:rPr>
        <w:tab/>
      </w:r>
      <w:r w:rsidR="00F719C0" w:rsidRPr="00784067">
        <w:rPr>
          <w:rFonts w:ascii="Times New Roman" w:hAnsi="Times New Roman" w:cs="Times New Roman"/>
          <w:b/>
        </w:rPr>
        <w:tab/>
      </w:r>
      <w:r w:rsidR="00F719C0" w:rsidRPr="00784067">
        <w:rPr>
          <w:rFonts w:ascii="Times New Roman" w:hAnsi="Times New Roman" w:cs="Times New Roman"/>
          <w:b/>
        </w:rPr>
        <w:tab/>
      </w:r>
      <w:r w:rsidR="00F719C0" w:rsidRPr="00784067">
        <w:rPr>
          <w:rFonts w:ascii="Times New Roman" w:hAnsi="Times New Roman" w:cs="Times New Roman"/>
          <w:b/>
        </w:rPr>
        <w:tab/>
        <w:t xml:space="preserve">            </w:t>
      </w:r>
      <w:r w:rsidR="000A3D60" w:rsidRPr="00784067">
        <w:rPr>
          <w:rFonts w:ascii="Times New Roman" w:hAnsi="Times New Roman" w:cs="Times New Roman"/>
          <w:b/>
        </w:rPr>
        <w:t xml:space="preserve">     </w:t>
      </w:r>
      <w:r w:rsidR="00E34168" w:rsidRPr="00784067">
        <w:rPr>
          <w:rFonts w:ascii="Times New Roman" w:hAnsi="Times New Roman" w:cs="Times New Roman"/>
          <w:b/>
        </w:rPr>
        <w:t xml:space="preserve">                              </w:t>
      </w:r>
      <w:r w:rsidR="00563B68" w:rsidRPr="00784067">
        <w:rPr>
          <w:rFonts w:ascii="Times New Roman" w:hAnsi="Times New Roman" w:cs="Times New Roman"/>
          <w:b/>
        </w:rPr>
        <w:t xml:space="preserve"> </w:t>
      </w:r>
      <w:r w:rsidR="003C40F8">
        <w:rPr>
          <w:rFonts w:ascii="Times New Roman" w:hAnsi="Times New Roman" w:cs="Times New Roman"/>
          <w:b/>
        </w:rPr>
        <w:t xml:space="preserve">    </w:t>
      </w:r>
      <w:r w:rsidR="00B25F91" w:rsidRPr="00784067">
        <w:rPr>
          <w:rFonts w:ascii="Times New Roman" w:hAnsi="Times New Roman" w:cs="Times New Roman"/>
          <w:bCs/>
        </w:rPr>
        <w:t>Nov</w:t>
      </w:r>
      <w:r w:rsidR="00563B68" w:rsidRPr="00784067">
        <w:rPr>
          <w:rFonts w:ascii="Times New Roman" w:hAnsi="Times New Roman" w:cs="Times New Roman"/>
          <w:bCs/>
        </w:rPr>
        <w:t xml:space="preserve"> 2014 - </w:t>
      </w:r>
      <w:r w:rsidR="00A20B0D" w:rsidRPr="00784067">
        <w:rPr>
          <w:rFonts w:ascii="Times New Roman" w:hAnsi="Times New Roman" w:cs="Times New Roman"/>
          <w:bCs/>
        </w:rPr>
        <w:t>Aug</w:t>
      </w:r>
      <w:r w:rsidR="00563B68" w:rsidRPr="00784067">
        <w:rPr>
          <w:rFonts w:ascii="Times New Roman" w:hAnsi="Times New Roman" w:cs="Times New Roman"/>
          <w:bCs/>
        </w:rPr>
        <w:t xml:space="preserve"> 201</w:t>
      </w:r>
      <w:r w:rsidR="00A20B0D" w:rsidRPr="00784067">
        <w:rPr>
          <w:rFonts w:ascii="Times New Roman" w:hAnsi="Times New Roman" w:cs="Times New Roman"/>
          <w:bCs/>
        </w:rPr>
        <w:t>7</w:t>
      </w:r>
    </w:p>
    <w:p w14:paraId="2DFC7F52" w14:textId="0FC4005A" w:rsidR="00870782" w:rsidRPr="00784067" w:rsidRDefault="00E73841" w:rsidP="00E61024">
      <w:pPr>
        <w:pBdr>
          <w:bottom w:val="single" w:sz="4" w:space="1" w:color="auto"/>
        </w:pBdr>
        <w:shd w:val="clear" w:color="auto" w:fill="C1E4F5" w:themeFill="accent1" w:themeFillTint="33"/>
        <w:spacing w:after="0" w:line="240" w:lineRule="auto"/>
        <w:ind w:left="-284" w:right="-90"/>
        <w:jc w:val="both"/>
        <w:rPr>
          <w:rFonts w:ascii="Times New Roman" w:hAnsi="Times New Roman" w:cs="Times New Roman"/>
          <w:b/>
        </w:rPr>
      </w:pPr>
      <w:r w:rsidRPr="00784067">
        <w:rPr>
          <w:rFonts w:ascii="Times New Roman" w:hAnsi="Times New Roman" w:cs="Times New Roman"/>
          <w:b/>
        </w:rPr>
        <w:t>Software Associate</w:t>
      </w:r>
    </w:p>
    <w:p w14:paraId="209E91C2" w14:textId="77777777" w:rsidR="007257EB" w:rsidRPr="00784067" w:rsidRDefault="007257EB" w:rsidP="004B2904">
      <w:pPr>
        <w:spacing w:after="0" w:line="240" w:lineRule="auto"/>
        <w:ind w:left="180" w:right="-90" w:hanging="450"/>
        <w:jc w:val="both"/>
        <w:rPr>
          <w:rFonts w:ascii="Times New Roman" w:hAnsi="Times New Roman" w:cs="Times New Roman"/>
          <w:b/>
        </w:rPr>
      </w:pPr>
      <w:r w:rsidRPr="00784067">
        <w:rPr>
          <w:rFonts w:ascii="Times New Roman" w:hAnsi="Times New Roman" w:cs="Times New Roman"/>
          <w:b/>
          <w:u w:val="single"/>
        </w:rPr>
        <w:t xml:space="preserve"> </w:t>
      </w:r>
      <w:r w:rsidRPr="00784067">
        <w:rPr>
          <w:rFonts w:ascii="Times New Roman" w:hAnsi="Times New Roman" w:cs="Times New Roman"/>
          <w:b/>
        </w:rPr>
        <w:t xml:space="preserve">    </w:t>
      </w:r>
    </w:p>
    <w:p w14:paraId="7E4A7007" w14:textId="77777777" w:rsidR="007257EB" w:rsidRPr="00784067" w:rsidRDefault="007257EB" w:rsidP="004B2904">
      <w:pPr>
        <w:spacing w:after="0" w:line="240" w:lineRule="auto"/>
        <w:ind w:left="180" w:right="-90" w:hanging="450"/>
        <w:jc w:val="both"/>
        <w:rPr>
          <w:rFonts w:ascii="Times New Roman" w:hAnsi="Times New Roman" w:cs="Times New Roman"/>
          <w:b/>
          <w:u w:val="single"/>
        </w:rPr>
      </w:pPr>
      <w:r w:rsidRPr="00784067">
        <w:rPr>
          <w:rFonts w:ascii="Times New Roman" w:hAnsi="Times New Roman" w:cs="Times New Roman"/>
          <w:b/>
        </w:rPr>
        <w:t xml:space="preserve">     </w:t>
      </w:r>
      <w:r w:rsidRPr="00784067">
        <w:rPr>
          <w:rFonts w:ascii="Times New Roman" w:hAnsi="Times New Roman" w:cs="Times New Roman"/>
          <w:b/>
          <w:u w:val="single"/>
        </w:rPr>
        <w:t xml:space="preserve">Responsibilities: </w:t>
      </w:r>
    </w:p>
    <w:p w14:paraId="341FD8B1" w14:textId="54D0E711" w:rsidR="00F45A73" w:rsidRPr="00784067" w:rsidRDefault="00F45A73" w:rsidP="00F45A73">
      <w:pPr>
        <w:pStyle w:val="NormalWeb"/>
        <w:numPr>
          <w:ilvl w:val="0"/>
          <w:numId w:val="5"/>
        </w:numPr>
        <w:spacing w:before="0" w:beforeAutospacing="0" w:after="0" w:afterAutospacing="0"/>
        <w:ind w:left="426" w:hanging="426"/>
        <w:jc w:val="both"/>
        <w:rPr>
          <w:sz w:val="22"/>
          <w:szCs w:val="22"/>
        </w:rPr>
      </w:pPr>
      <w:r w:rsidRPr="00784067">
        <w:t xml:space="preserve">Collaborated with development, QA and operations teams to support build, deployment and release activities for enterprise E-Commerce, Order Management and Inventory Management applications. </w:t>
      </w:r>
    </w:p>
    <w:p w14:paraId="7E8FA48C" w14:textId="11A2C518" w:rsidR="00666AA1" w:rsidRPr="00784067" w:rsidRDefault="00666AA1" w:rsidP="00666AA1">
      <w:pPr>
        <w:pStyle w:val="NormalWeb"/>
        <w:numPr>
          <w:ilvl w:val="0"/>
          <w:numId w:val="5"/>
        </w:numPr>
        <w:spacing w:after="240"/>
        <w:ind w:left="360"/>
        <w:jc w:val="both"/>
        <w:rPr>
          <w:sz w:val="22"/>
          <w:szCs w:val="22"/>
        </w:rPr>
      </w:pPr>
      <w:r w:rsidRPr="00784067">
        <w:rPr>
          <w:sz w:val="22"/>
          <w:szCs w:val="22"/>
        </w:rPr>
        <w:t>Configured and maintained Jenkins Continuous Integration pipelines to automate application builds, scheduled jobs and deployment processes across Development, QA and UAT environments.</w:t>
      </w:r>
    </w:p>
    <w:p w14:paraId="4703FBE4" w14:textId="095D969A" w:rsidR="00666AA1" w:rsidRPr="00784067" w:rsidRDefault="00666AA1" w:rsidP="00666AA1">
      <w:pPr>
        <w:pStyle w:val="NormalWeb"/>
        <w:numPr>
          <w:ilvl w:val="0"/>
          <w:numId w:val="5"/>
        </w:numPr>
        <w:spacing w:after="240"/>
        <w:ind w:left="360"/>
        <w:jc w:val="both"/>
        <w:rPr>
          <w:sz w:val="22"/>
          <w:szCs w:val="22"/>
        </w:rPr>
      </w:pPr>
      <w:r w:rsidRPr="00784067">
        <w:rPr>
          <w:sz w:val="22"/>
          <w:szCs w:val="22"/>
        </w:rPr>
        <w:t>Managed source code repositories using Git and SVN, performing branching, merging and repository maintenance to support multiple release cycles.</w:t>
      </w:r>
    </w:p>
    <w:p w14:paraId="6AC0F5A1" w14:textId="47E34806" w:rsidR="00666AA1" w:rsidRPr="00784067" w:rsidRDefault="00666AA1" w:rsidP="00666AA1">
      <w:pPr>
        <w:pStyle w:val="NormalWeb"/>
        <w:numPr>
          <w:ilvl w:val="0"/>
          <w:numId w:val="5"/>
        </w:numPr>
        <w:spacing w:after="240"/>
        <w:ind w:left="360"/>
        <w:jc w:val="both"/>
        <w:rPr>
          <w:sz w:val="22"/>
          <w:szCs w:val="22"/>
        </w:rPr>
      </w:pPr>
      <w:r w:rsidRPr="00784067">
        <w:rPr>
          <w:sz w:val="22"/>
          <w:szCs w:val="22"/>
        </w:rPr>
        <w:t>Automated Java application build processes using Maven and Ant, improving build consistency and reducing manual intervention.</w:t>
      </w:r>
    </w:p>
    <w:p w14:paraId="0B74D899" w14:textId="69B79C26" w:rsidR="00666AA1" w:rsidRPr="00784067" w:rsidRDefault="00666AA1" w:rsidP="00666AA1">
      <w:pPr>
        <w:pStyle w:val="NormalWeb"/>
        <w:numPr>
          <w:ilvl w:val="0"/>
          <w:numId w:val="5"/>
        </w:numPr>
        <w:spacing w:after="240"/>
        <w:ind w:left="360"/>
        <w:jc w:val="both"/>
        <w:rPr>
          <w:sz w:val="22"/>
          <w:szCs w:val="22"/>
        </w:rPr>
      </w:pPr>
      <w:r w:rsidRPr="00784067">
        <w:rPr>
          <w:sz w:val="22"/>
          <w:szCs w:val="22"/>
        </w:rPr>
        <w:t xml:space="preserve">Maintained and managed build artifacts using Nexus Repository and </w:t>
      </w:r>
      <w:proofErr w:type="spellStart"/>
      <w:r w:rsidRPr="00784067">
        <w:rPr>
          <w:sz w:val="22"/>
          <w:szCs w:val="22"/>
        </w:rPr>
        <w:t>JFrog</w:t>
      </w:r>
      <w:proofErr w:type="spellEnd"/>
      <w:r w:rsidRPr="00784067">
        <w:rPr>
          <w:sz w:val="22"/>
          <w:szCs w:val="22"/>
        </w:rPr>
        <w:t xml:space="preserve"> Artifactory, ensuring version control and availability of deployment packages across environments.</w:t>
      </w:r>
    </w:p>
    <w:p w14:paraId="2B166662" w14:textId="6BDD4118" w:rsidR="00666AA1" w:rsidRPr="00784067" w:rsidRDefault="00666AA1" w:rsidP="00666AA1">
      <w:pPr>
        <w:pStyle w:val="NormalWeb"/>
        <w:numPr>
          <w:ilvl w:val="0"/>
          <w:numId w:val="5"/>
        </w:numPr>
        <w:spacing w:after="240"/>
        <w:ind w:left="360"/>
        <w:jc w:val="both"/>
        <w:rPr>
          <w:sz w:val="22"/>
          <w:szCs w:val="22"/>
        </w:rPr>
      </w:pPr>
      <w:r w:rsidRPr="00784067">
        <w:rPr>
          <w:sz w:val="22"/>
          <w:szCs w:val="22"/>
        </w:rPr>
        <w:t>Deployed Java web applications to Apache Tomcat servers, performing deployment validation, application health checks and post-deployment verification.</w:t>
      </w:r>
    </w:p>
    <w:p w14:paraId="7DC3D07C" w14:textId="5CC8CBFA" w:rsidR="00666AA1" w:rsidRPr="00784067" w:rsidRDefault="00666AA1" w:rsidP="00666AA1">
      <w:pPr>
        <w:pStyle w:val="NormalWeb"/>
        <w:numPr>
          <w:ilvl w:val="0"/>
          <w:numId w:val="5"/>
        </w:numPr>
        <w:spacing w:after="240"/>
        <w:ind w:left="360"/>
        <w:jc w:val="both"/>
        <w:rPr>
          <w:sz w:val="22"/>
          <w:szCs w:val="22"/>
        </w:rPr>
      </w:pPr>
      <w:r w:rsidRPr="00784067">
        <w:rPr>
          <w:sz w:val="22"/>
          <w:szCs w:val="22"/>
        </w:rPr>
        <w:t>Assisted in administering Linux servers by monitoring system performance, managing user accounts, reviewing logs and troubleshooting application deployment issues.</w:t>
      </w:r>
    </w:p>
    <w:p w14:paraId="23EDA628" w14:textId="655EEC50" w:rsidR="00666AA1" w:rsidRPr="00784067" w:rsidRDefault="00666AA1" w:rsidP="00666AA1">
      <w:pPr>
        <w:pStyle w:val="NormalWeb"/>
        <w:numPr>
          <w:ilvl w:val="0"/>
          <w:numId w:val="5"/>
        </w:numPr>
        <w:spacing w:after="240"/>
        <w:ind w:left="360"/>
        <w:jc w:val="both"/>
        <w:rPr>
          <w:sz w:val="22"/>
          <w:szCs w:val="22"/>
        </w:rPr>
      </w:pPr>
      <w:r w:rsidRPr="00784067">
        <w:rPr>
          <w:sz w:val="22"/>
          <w:szCs w:val="22"/>
        </w:rPr>
        <w:t>Developed automation scripts using Python, Shell Scripting and Bash to automate routine deployment tasks, log analysis, file transfers and environment maintenance activities.</w:t>
      </w:r>
    </w:p>
    <w:p w14:paraId="3BF2ECAE" w14:textId="5AB35F38" w:rsidR="00666AA1" w:rsidRPr="00784067" w:rsidRDefault="00666AA1" w:rsidP="00666AA1">
      <w:pPr>
        <w:pStyle w:val="NormalWeb"/>
        <w:numPr>
          <w:ilvl w:val="0"/>
          <w:numId w:val="5"/>
        </w:numPr>
        <w:spacing w:after="240"/>
        <w:ind w:left="360"/>
        <w:jc w:val="both"/>
        <w:rPr>
          <w:sz w:val="22"/>
          <w:szCs w:val="22"/>
        </w:rPr>
      </w:pPr>
      <w:r w:rsidRPr="00784067">
        <w:rPr>
          <w:sz w:val="22"/>
          <w:szCs w:val="22"/>
        </w:rPr>
        <w:t>Supported configuration management using Puppet and Chef, automating software installation, configuration updates and maintaining consistency across development and test environments.</w:t>
      </w:r>
    </w:p>
    <w:p w14:paraId="3EEA974A" w14:textId="664B833D" w:rsidR="00666AA1" w:rsidRPr="00784067" w:rsidRDefault="00666AA1" w:rsidP="00666AA1">
      <w:pPr>
        <w:pStyle w:val="NormalWeb"/>
        <w:numPr>
          <w:ilvl w:val="0"/>
          <w:numId w:val="5"/>
        </w:numPr>
        <w:spacing w:after="240"/>
        <w:ind w:left="360"/>
        <w:jc w:val="both"/>
        <w:rPr>
          <w:sz w:val="22"/>
          <w:szCs w:val="22"/>
        </w:rPr>
      </w:pPr>
      <w:r w:rsidRPr="00784067">
        <w:rPr>
          <w:sz w:val="22"/>
          <w:szCs w:val="22"/>
        </w:rPr>
        <w:t>Configured and maintained NGINX as a reverse proxy and load balancer to improve application availability and efficiently route client requests to backend application servers.</w:t>
      </w:r>
    </w:p>
    <w:p w14:paraId="40E14CFC" w14:textId="3556C9E1" w:rsidR="00666AA1" w:rsidRPr="00784067" w:rsidRDefault="00666AA1" w:rsidP="00666AA1">
      <w:pPr>
        <w:pStyle w:val="NormalWeb"/>
        <w:numPr>
          <w:ilvl w:val="0"/>
          <w:numId w:val="5"/>
        </w:numPr>
        <w:spacing w:after="240"/>
        <w:ind w:left="360"/>
        <w:jc w:val="both"/>
        <w:rPr>
          <w:sz w:val="22"/>
          <w:szCs w:val="22"/>
        </w:rPr>
      </w:pPr>
      <w:r w:rsidRPr="00784067">
        <w:rPr>
          <w:sz w:val="22"/>
          <w:szCs w:val="22"/>
        </w:rPr>
        <w:t>Monitored application and infrastructure health using Nagios, proactively identifying system issues and coordinating with support teams for timely resolution.</w:t>
      </w:r>
    </w:p>
    <w:p w14:paraId="774F3958" w14:textId="2730D2CF" w:rsidR="00666AA1" w:rsidRPr="00784067" w:rsidRDefault="00666AA1" w:rsidP="00666AA1">
      <w:pPr>
        <w:pStyle w:val="NormalWeb"/>
        <w:numPr>
          <w:ilvl w:val="0"/>
          <w:numId w:val="5"/>
        </w:numPr>
        <w:spacing w:after="240"/>
        <w:ind w:left="360"/>
        <w:jc w:val="both"/>
        <w:rPr>
          <w:sz w:val="22"/>
          <w:szCs w:val="22"/>
        </w:rPr>
      </w:pPr>
      <w:r w:rsidRPr="00784067">
        <w:rPr>
          <w:sz w:val="22"/>
          <w:szCs w:val="22"/>
        </w:rPr>
        <w:t>Assisted in troubleshooting build failures, deployment issues and environment-related defects by collaborating with development and QA teams to minimize release delays.</w:t>
      </w:r>
    </w:p>
    <w:p w14:paraId="070E2599" w14:textId="1FDE3E9A" w:rsidR="00666AA1" w:rsidRPr="00784067" w:rsidRDefault="00666AA1" w:rsidP="00666AA1">
      <w:pPr>
        <w:pStyle w:val="NormalWeb"/>
        <w:numPr>
          <w:ilvl w:val="0"/>
          <w:numId w:val="5"/>
        </w:numPr>
        <w:spacing w:after="240"/>
        <w:ind w:left="360"/>
        <w:jc w:val="both"/>
        <w:rPr>
          <w:sz w:val="22"/>
          <w:szCs w:val="22"/>
        </w:rPr>
      </w:pPr>
      <w:r w:rsidRPr="00784067">
        <w:rPr>
          <w:sz w:val="22"/>
          <w:szCs w:val="22"/>
        </w:rPr>
        <w:t>Coordinated application deployments by preparing deployment packages, validating release checklists and supporting production releases with rollback procedures when necessary.</w:t>
      </w:r>
    </w:p>
    <w:p w14:paraId="586F2E51" w14:textId="2E0EBF2E" w:rsidR="00666AA1" w:rsidRPr="00784067" w:rsidRDefault="00666AA1" w:rsidP="00666AA1">
      <w:pPr>
        <w:pStyle w:val="NormalWeb"/>
        <w:numPr>
          <w:ilvl w:val="0"/>
          <w:numId w:val="5"/>
        </w:numPr>
        <w:spacing w:after="240"/>
        <w:ind w:left="360"/>
        <w:jc w:val="both"/>
        <w:rPr>
          <w:sz w:val="22"/>
          <w:szCs w:val="22"/>
        </w:rPr>
      </w:pPr>
      <w:r w:rsidRPr="00784067">
        <w:rPr>
          <w:sz w:val="22"/>
          <w:szCs w:val="22"/>
        </w:rPr>
        <w:t>Maintained build and deployment documentation, release procedures and operational runbooks to support standardized release management processes.</w:t>
      </w:r>
    </w:p>
    <w:p w14:paraId="010251F9" w14:textId="0F1F2B4A" w:rsidR="00666AA1" w:rsidRPr="00784067" w:rsidRDefault="00666AA1" w:rsidP="00666AA1">
      <w:pPr>
        <w:pStyle w:val="NormalWeb"/>
        <w:numPr>
          <w:ilvl w:val="0"/>
          <w:numId w:val="5"/>
        </w:numPr>
        <w:spacing w:after="240"/>
        <w:ind w:left="360"/>
        <w:jc w:val="both"/>
        <w:rPr>
          <w:sz w:val="22"/>
          <w:szCs w:val="22"/>
        </w:rPr>
      </w:pPr>
      <w:r w:rsidRPr="00784067">
        <w:rPr>
          <w:sz w:val="22"/>
          <w:szCs w:val="22"/>
        </w:rPr>
        <w:t>Supported Agile software development by participating in sprint planning, daily stand-ups and issue tracking using JIRA, ensuring timely completion of assigned tasks.</w:t>
      </w:r>
    </w:p>
    <w:p w14:paraId="55CE90A1" w14:textId="68F8697B" w:rsidR="00666AA1" w:rsidRPr="00784067" w:rsidRDefault="00666AA1" w:rsidP="00666AA1">
      <w:pPr>
        <w:pStyle w:val="NormalWeb"/>
        <w:numPr>
          <w:ilvl w:val="0"/>
          <w:numId w:val="5"/>
        </w:numPr>
        <w:spacing w:after="240"/>
        <w:ind w:left="360"/>
        <w:jc w:val="both"/>
        <w:rPr>
          <w:sz w:val="22"/>
          <w:szCs w:val="22"/>
        </w:rPr>
      </w:pPr>
      <w:r w:rsidRPr="00784067">
        <w:rPr>
          <w:sz w:val="22"/>
          <w:szCs w:val="22"/>
        </w:rPr>
        <w:t>Performed post-deployment smoke testing and environment validation to verify application stability and functionality after each release.</w:t>
      </w:r>
    </w:p>
    <w:p w14:paraId="45F4F53D" w14:textId="3D9DAB3A" w:rsidR="00666AA1" w:rsidRPr="00784067" w:rsidRDefault="00666AA1" w:rsidP="00666AA1">
      <w:pPr>
        <w:pStyle w:val="NormalWeb"/>
        <w:numPr>
          <w:ilvl w:val="0"/>
          <w:numId w:val="5"/>
        </w:numPr>
        <w:spacing w:after="240"/>
        <w:ind w:left="360"/>
        <w:jc w:val="both"/>
        <w:rPr>
          <w:sz w:val="22"/>
          <w:szCs w:val="22"/>
        </w:rPr>
      </w:pPr>
      <w:r w:rsidRPr="00784067">
        <w:rPr>
          <w:sz w:val="22"/>
          <w:szCs w:val="22"/>
        </w:rPr>
        <w:t>Assisted in implementing deployment best practices and release automation initiatives, contributing to improved deployment efficiency and reduced manual errors.</w:t>
      </w:r>
    </w:p>
    <w:p w14:paraId="647C5692" w14:textId="6170EF1D" w:rsidR="00F45A73" w:rsidRPr="00784067" w:rsidRDefault="00666AA1" w:rsidP="00666AA1">
      <w:pPr>
        <w:pStyle w:val="NormalWeb"/>
        <w:numPr>
          <w:ilvl w:val="0"/>
          <w:numId w:val="5"/>
        </w:numPr>
        <w:spacing w:before="0" w:beforeAutospacing="0" w:after="240" w:afterAutospacing="0"/>
        <w:ind w:left="360"/>
        <w:jc w:val="both"/>
        <w:rPr>
          <w:sz w:val="22"/>
          <w:szCs w:val="22"/>
        </w:rPr>
      </w:pPr>
      <w:r w:rsidRPr="00784067">
        <w:rPr>
          <w:sz w:val="22"/>
          <w:szCs w:val="22"/>
        </w:rPr>
        <w:t>Worked closely with cross-functional teams to support production environments, resolve deployment-related incidents and ensure high availability of business-critical retail applications.</w:t>
      </w:r>
    </w:p>
    <w:p w14:paraId="7CBFFA8D" w14:textId="79B9A972" w:rsidR="001415AC" w:rsidRPr="00784067" w:rsidRDefault="001415AC" w:rsidP="001415AC">
      <w:pPr>
        <w:pBdr>
          <w:bottom w:val="single" w:sz="4" w:space="1" w:color="auto"/>
        </w:pBdr>
        <w:shd w:val="clear" w:color="auto" w:fill="C1E4F5" w:themeFill="accent1" w:themeFillTint="33"/>
        <w:spacing w:after="0" w:line="240" w:lineRule="auto"/>
        <w:ind w:left="-284" w:right="-90"/>
        <w:jc w:val="both"/>
        <w:rPr>
          <w:rFonts w:ascii="Times New Roman" w:hAnsi="Times New Roman" w:cs="Times New Roman"/>
          <w:b/>
        </w:rPr>
      </w:pPr>
      <w:r w:rsidRPr="00784067">
        <w:rPr>
          <w:rFonts w:ascii="Times New Roman" w:hAnsi="Times New Roman" w:cs="Times New Roman"/>
          <w:b/>
        </w:rPr>
        <w:t>Client:</w:t>
      </w:r>
      <w:r w:rsidRPr="00784067">
        <w:rPr>
          <w:rFonts w:ascii="Times New Roman" w:hAnsi="Times New Roman" w:cs="Times New Roman"/>
        </w:rPr>
        <w:t xml:space="preserve"> </w:t>
      </w:r>
      <w:r w:rsidRPr="00784067">
        <w:rPr>
          <w:rFonts w:ascii="Times New Roman" w:hAnsi="Times New Roman" w:cs="Times New Roman"/>
          <w:b/>
          <w:bCs/>
        </w:rPr>
        <w:t>Zurich Insurance,</w:t>
      </w:r>
      <w:r w:rsidRPr="00784067">
        <w:rPr>
          <w:rFonts w:ascii="Times New Roman" w:hAnsi="Times New Roman" w:cs="Times New Roman"/>
        </w:rPr>
        <w:t xml:space="preserve"> </w:t>
      </w:r>
      <w:r w:rsidRPr="00784067">
        <w:rPr>
          <w:rFonts w:ascii="Times New Roman" w:hAnsi="Times New Roman" w:cs="Times New Roman"/>
          <w:b/>
          <w:bCs/>
        </w:rPr>
        <w:t>India</w:t>
      </w:r>
      <w:r w:rsidRPr="00784067">
        <w:rPr>
          <w:rFonts w:ascii="Times New Roman" w:hAnsi="Times New Roman" w:cs="Times New Roman"/>
        </w:rPr>
        <w:t xml:space="preserve">                                                                           </w:t>
      </w:r>
      <w:r w:rsidR="00563B68" w:rsidRPr="00784067">
        <w:rPr>
          <w:rFonts w:ascii="Times New Roman" w:hAnsi="Times New Roman" w:cs="Times New Roman"/>
        </w:rPr>
        <w:t xml:space="preserve">                                      </w:t>
      </w:r>
      <w:r w:rsidR="00563B68" w:rsidRPr="00784067">
        <w:rPr>
          <w:rFonts w:ascii="Times New Roman" w:hAnsi="Times New Roman" w:cs="Times New Roman"/>
          <w:bCs/>
        </w:rPr>
        <w:t>Jun 2011 - Oct 2014</w:t>
      </w:r>
    </w:p>
    <w:p w14:paraId="6BFBEEB4" w14:textId="77777777" w:rsidR="001415AC" w:rsidRPr="00784067" w:rsidRDefault="001415AC" w:rsidP="001415AC">
      <w:pPr>
        <w:pBdr>
          <w:bottom w:val="single" w:sz="4" w:space="1" w:color="auto"/>
        </w:pBdr>
        <w:shd w:val="clear" w:color="auto" w:fill="C1E4F5" w:themeFill="accent1" w:themeFillTint="33"/>
        <w:spacing w:after="0" w:line="240" w:lineRule="auto"/>
        <w:ind w:left="-284" w:right="-90"/>
        <w:jc w:val="both"/>
        <w:rPr>
          <w:rFonts w:ascii="Times New Roman" w:hAnsi="Times New Roman" w:cs="Times New Roman"/>
          <w:b/>
        </w:rPr>
      </w:pPr>
      <w:r w:rsidRPr="00784067">
        <w:rPr>
          <w:rFonts w:ascii="Times New Roman" w:hAnsi="Times New Roman" w:cs="Times New Roman"/>
          <w:b/>
        </w:rPr>
        <w:t>Build and Release Engineer</w:t>
      </w:r>
    </w:p>
    <w:p w14:paraId="3B01566B" w14:textId="77777777" w:rsidR="001415AC" w:rsidRPr="00784067" w:rsidRDefault="001415AC" w:rsidP="001415AC">
      <w:pPr>
        <w:spacing w:after="0" w:line="240" w:lineRule="auto"/>
        <w:ind w:left="180" w:right="-90" w:hanging="450"/>
        <w:jc w:val="both"/>
        <w:rPr>
          <w:rFonts w:ascii="Times New Roman" w:hAnsi="Times New Roman" w:cs="Times New Roman"/>
          <w:b/>
        </w:rPr>
      </w:pPr>
      <w:r w:rsidRPr="00784067">
        <w:rPr>
          <w:rFonts w:ascii="Times New Roman" w:hAnsi="Times New Roman" w:cs="Times New Roman"/>
          <w:b/>
          <w:u w:val="single"/>
        </w:rPr>
        <w:t xml:space="preserve"> </w:t>
      </w:r>
      <w:r w:rsidRPr="00784067">
        <w:rPr>
          <w:rFonts w:ascii="Times New Roman" w:hAnsi="Times New Roman" w:cs="Times New Roman"/>
          <w:b/>
        </w:rPr>
        <w:t xml:space="preserve">    </w:t>
      </w:r>
    </w:p>
    <w:p w14:paraId="49655AC5" w14:textId="5F80FC46" w:rsidR="006D07AE" w:rsidRPr="00784067" w:rsidRDefault="001415AC" w:rsidP="006D07AE">
      <w:pPr>
        <w:spacing w:after="0" w:line="240" w:lineRule="auto"/>
        <w:ind w:left="180" w:right="-90" w:hanging="450"/>
        <w:jc w:val="both"/>
        <w:rPr>
          <w:rFonts w:ascii="Times New Roman" w:hAnsi="Times New Roman" w:cs="Times New Roman"/>
          <w:b/>
          <w:u w:val="single"/>
        </w:rPr>
      </w:pPr>
      <w:r w:rsidRPr="00784067">
        <w:rPr>
          <w:rFonts w:ascii="Times New Roman" w:hAnsi="Times New Roman" w:cs="Times New Roman"/>
          <w:b/>
        </w:rPr>
        <w:t xml:space="preserve">     </w:t>
      </w:r>
      <w:r w:rsidRPr="00784067">
        <w:rPr>
          <w:rFonts w:ascii="Times New Roman" w:hAnsi="Times New Roman" w:cs="Times New Roman"/>
          <w:b/>
          <w:u w:val="single"/>
        </w:rPr>
        <w:t xml:space="preserve">Responsibilities: </w:t>
      </w:r>
    </w:p>
    <w:p w14:paraId="1A752EA3" w14:textId="54B98670" w:rsidR="006D07AE" w:rsidRPr="00784067" w:rsidRDefault="006D07AE" w:rsidP="006D07AE">
      <w:pPr>
        <w:pStyle w:val="ListParagraph"/>
        <w:numPr>
          <w:ilvl w:val="0"/>
          <w:numId w:val="18"/>
        </w:numPr>
        <w:pBdr>
          <w:top w:val="nil"/>
          <w:left w:val="nil"/>
          <w:bottom w:val="nil"/>
          <w:right w:val="nil"/>
          <w:between w:val="nil"/>
        </w:pBdr>
        <w:shd w:val="clear" w:color="auto" w:fill="FFFFFF"/>
        <w:ind w:right="-90"/>
        <w:jc w:val="both"/>
        <w:rPr>
          <w:rFonts w:ascii="Times New Roman" w:eastAsia="Times New Roman" w:hAnsi="Times New Roman" w:cs="Times New Roman"/>
        </w:rPr>
      </w:pPr>
      <w:r w:rsidRPr="00784067">
        <w:rPr>
          <w:rFonts w:ascii="Times New Roman" w:eastAsia="Times New Roman" w:hAnsi="Times New Roman" w:cs="Times New Roman"/>
        </w:rPr>
        <w:t xml:space="preserve">Worked closely with development, QA and operations teams to support build and release activities for enterprise insurance applications, including Policy Administration, Claims Processing and Customer Portal systems. </w:t>
      </w:r>
    </w:p>
    <w:p w14:paraId="1C8AD844" w14:textId="4D81F609" w:rsidR="006D07AE" w:rsidRPr="00784067" w:rsidRDefault="006D07AE" w:rsidP="006D07AE">
      <w:pPr>
        <w:pStyle w:val="ListParagraph"/>
        <w:numPr>
          <w:ilvl w:val="0"/>
          <w:numId w:val="18"/>
        </w:numPr>
        <w:pBdr>
          <w:top w:val="nil"/>
          <w:left w:val="nil"/>
          <w:bottom w:val="nil"/>
          <w:right w:val="nil"/>
          <w:between w:val="nil"/>
        </w:pBdr>
        <w:shd w:val="clear" w:color="auto" w:fill="FFFFFF"/>
        <w:ind w:right="-90"/>
        <w:jc w:val="both"/>
        <w:rPr>
          <w:rFonts w:ascii="Times New Roman" w:eastAsia="Times New Roman" w:hAnsi="Times New Roman" w:cs="Times New Roman"/>
        </w:rPr>
      </w:pPr>
      <w:r w:rsidRPr="00784067">
        <w:rPr>
          <w:rFonts w:ascii="Times New Roman" w:eastAsia="Times New Roman" w:hAnsi="Times New Roman" w:cs="Times New Roman"/>
        </w:rPr>
        <w:t xml:space="preserve">Configured and maintained Continuous Integration (CI) pipelines using Jenkins, automating application builds, scheduled jobs and deployment workflows across Development, QA and UAT environments. </w:t>
      </w:r>
    </w:p>
    <w:p w14:paraId="15977342" w14:textId="206D2B01" w:rsidR="006D07AE" w:rsidRPr="00784067" w:rsidRDefault="006D07AE" w:rsidP="006D07AE">
      <w:pPr>
        <w:pStyle w:val="ListParagraph"/>
        <w:numPr>
          <w:ilvl w:val="0"/>
          <w:numId w:val="18"/>
        </w:numPr>
        <w:pBdr>
          <w:top w:val="nil"/>
          <w:left w:val="nil"/>
          <w:bottom w:val="nil"/>
          <w:right w:val="nil"/>
          <w:between w:val="nil"/>
        </w:pBdr>
        <w:shd w:val="clear" w:color="auto" w:fill="FFFFFF"/>
        <w:ind w:right="-90"/>
        <w:jc w:val="both"/>
        <w:rPr>
          <w:rFonts w:ascii="Times New Roman" w:eastAsia="Times New Roman" w:hAnsi="Times New Roman" w:cs="Times New Roman"/>
        </w:rPr>
      </w:pPr>
      <w:r w:rsidRPr="00784067">
        <w:rPr>
          <w:rFonts w:ascii="Times New Roman" w:eastAsia="Times New Roman" w:hAnsi="Times New Roman" w:cs="Times New Roman"/>
        </w:rPr>
        <w:t xml:space="preserve">Managed source code repositories using Git and SVN, implementing branching, merging and version control strategies to support parallel development and release cycles. </w:t>
      </w:r>
    </w:p>
    <w:p w14:paraId="6E2D7A8C" w14:textId="58327E36" w:rsidR="006D07AE" w:rsidRPr="00784067" w:rsidRDefault="006D07AE" w:rsidP="006D07AE">
      <w:pPr>
        <w:pStyle w:val="ListParagraph"/>
        <w:numPr>
          <w:ilvl w:val="0"/>
          <w:numId w:val="18"/>
        </w:numPr>
        <w:pBdr>
          <w:top w:val="nil"/>
          <w:left w:val="nil"/>
          <w:bottom w:val="nil"/>
          <w:right w:val="nil"/>
          <w:between w:val="nil"/>
        </w:pBdr>
        <w:shd w:val="clear" w:color="auto" w:fill="FFFFFF"/>
        <w:ind w:right="-90"/>
        <w:jc w:val="both"/>
        <w:rPr>
          <w:rFonts w:ascii="Times New Roman" w:eastAsia="Times New Roman" w:hAnsi="Times New Roman" w:cs="Times New Roman"/>
        </w:rPr>
      </w:pPr>
      <w:r w:rsidRPr="00784067">
        <w:rPr>
          <w:rFonts w:ascii="Times New Roman" w:eastAsia="Times New Roman" w:hAnsi="Times New Roman" w:cs="Times New Roman"/>
        </w:rPr>
        <w:t xml:space="preserve">Automated application build processes using Maven and Ant, reducing manual build efforts and ensuring consistent artifact generation across multiple environments. </w:t>
      </w:r>
    </w:p>
    <w:p w14:paraId="61C34950" w14:textId="26BA6CDD" w:rsidR="006D07AE" w:rsidRPr="00784067" w:rsidRDefault="006D07AE" w:rsidP="006D07AE">
      <w:pPr>
        <w:pStyle w:val="ListParagraph"/>
        <w:numPr>
          <w:ilvl w:val="0"/>
          <w:numId w:val="18"/>
        </w:numPr>
        <w:pBdr>
          <w:top w:val="nil"/>
          <w:left w:val="nil"/>
          <w:bottom w:val="nil"/>
          <w:right w:val="nil"/>
          <w:between w:val="nil"/>
        </w:pBdr>
        <w:shd w:val="clear" w:color="auto" w:fill="FFFFFF"/>
        <w:ind w:right="-90"/>
        <w:jc w:val="both"/>
        <w:rPr>
          <w:rFonts w:ascii="Times New Roman" w:eastAsia="Times New Roman" w:hAnsi="Times New Roman" w:cs="Times New Roman"/>
        </w:rPr>
      </w:pPr>
      <w:r w:rsidRPr="00784067">
        <w:rPr>
          <w:rFonts w:ascii="Times New Roman" w:eastAsia="Times New Roman" w:hAnsi="Times New Roman" w:cs="Times New Roman"/>
        </w:rPr>
        <w:lastRenderedPageBreak/>
        <w:t xml:space="preserve">Maintained enterprise artifact repositories using Nexus Repository, publishing and managing versioned build artifacts for deployment across testing and production environments. </w:t>
      </w:r>
    </w:p>
    <w:p w14:paraId="1BE07707" w14:textId="6F16799C" w:rsidR="006D07AE" w:rsidRPr="00784067" w:rsidRDefault="006D07AE" w:rsidP="006D07AE">
      <w:pPr>
        <w:pStyle w:val="ListParagraph"/>
        <w:numPr>
          <w:ilvl w:val="0"/>
          <w:numId w:val="18"/>
        </w:numPr>
        <w:pBdr>
          <w:top w:val="nil"/>
          <w:left w:val="nil"/>
          <w:bottom w:val="nil"/>
          <w:right w:val="nil"/>
          <w:between w:val="nil"/>
        </w:pBdr>
        <w:shd w:val="clear" w:color="auto" w:fill="FFFFFF"/>
        <w:ind w:right="-90"/>
        <w:jc w:val="both"/>
        <w:rPr>
          <w:rFonts w:ascii="Times New Roman" w:eastAsia="Times New Roman" w:hAnsi="Times New Roman" w:cs="Times New Roman"/>
        </w:rPr>
      </w:pPr>
      <w:r w:rsidRPr="00784067">
        <w:rPr>
          <w:rFonts w:ascii="Times New Roman" w:eastAsia="Times New Roman" w:hAnsi="Times New Roman" w:cs="Times New Roman"/>
        </w:rPr>
        <w:t xml:space="preserve">Deployed Java-based web applications to Apache Tomcat servers and performed deployment validation, application health checks and post-deployment verification. </w:t>
      </w:r>
    </w:p>
    <w:p w14:paraId="0D430FC7" w14:textId="7DF01E85" w:rsidR="006D07AE" w:rsidRPr="00784067" w:rsidRDefault="006D07AE" w:rsidP="006D07AE">
      <w:pPr>
        <w:pStyle w:val="ListParagraph"/>
        <w:numPr>
          <w:ilvl w:val="0"/>
          <w:numId w:val="18"/>
        </w:numPr>
        <w:pBdr>
          <w:top w:val="nil"/>
          <w:left w:val="nil"/>
          <w:bottom w:val="nil"/>
          <w:right w:val="nil"/>
          <w:between w:val="nil"/>
        </w:pBdr>
        <w:shd w:val="clear" w:color="auto" w:fill="FFFFFF"/>
        <w:ind w:right="-90"/>
        <w:jc w:val="both"/>
        <w:rPr>
          <w:rFonts w:ascii="Times New Roman" w:eastAsia="Times New Roman" w:hAnsi="Times New Roman" w:cs="Times New Roman"/>
        </w:rPr>
      </w:pPr>
      <w:r w:rsidRPr="00784067">
        <w:rPr>
          <w:rFonts w:ascii="Times New Roman" w:eastAsia="Times New Roman" w:hAnsi="Times New Roman" w:cs="Times New Roman"/>
        </w:rPr>
        <w:t xml:space="preserve">Supported hybrid infrastructure comprising Windows and Linux servers, assisting with application deployments, environment configuration and server administration, while participating in the migration of selected development and testing workloads to Microsoft Azure Virtual Machines during the later phases of the project. </w:t>
      </w:r>
    </w:p>
    <w:p w14:paraId="60C0FCAA" w14:textId="5B03642C" w:rsidR="006D07AE" w:rsidRPr="00784067" w:rsidRDefault="006D07AE" w:rsidP="006D07AE">
      <w:pPr>
        <w:pStyle w:val="ListParagraph"/>
        <w:numPr>
          <w:ilvl w:val="0"/>
          <w:numId w:val="18"/>
        </w:numPr>
        <w:pBdr>
          <w:top w:val="nil"/>
          <w:left w:val="nil"/>
          <w:bottom w:val="nil"/>
          <w:right w:val="nil"/>
          <w:between w:val="nil"/>
        </w:pBdr>
        <w:shd w:val="clear" w:color="auto" w:fill="FFFFFF"/>
        <w:ind w:right="-90"/>
        <w:jc w:val="both"/>
        <w:rPr>
          <w:rFonts w:ascii="Times New Roman" w:eastAsia="Times New Roman" w:hAnsi="Times New Roman" w:cs="Times New Roman"/>
        </w:rPr>
      </w:pPr>
      <w:r w:rsidRPr="00784067">
        <w:rPr>
          <w:rFonts w:ascii="Times New Roman" w:eastAsia="Times New Roman" w:hAnsi="Times New Roman" w:cs="Times New Roman"/>
        </w:rPr>
        <w:t xml:space="preserve">Assisted in managing application data using Azure Blob Storage and supported database deployments and connectivity for Azure SQL Database environments as part of the organization's cloud adoption initiatives. </w:t>
      </w:r>
    </w:p>
    <w:p w14:paraId="66A9E883" w14:textId="6FB72D8C" w:rsidR="006D07AE" w:rsidRPr="00784067" w:rsidRDefault="006D07AE" w:rsidP="006D07AE">
      <w:pPr>
        <w:pStyle w:val="ListParagraph"/>
        <w:numPr>
          <w:ilvl w:val="0"/>
          <w:numId w:val="18"/>
        </w:numPr>
        <w:pBdr>
          <w:top w:val="nil"/>
          <w:left w:val="nil"/>
          <w:bottom w:val="nil"/>
          <w:right w:val="nil"/>
          <w:between w:val="nil"/>
        </w:pBdr>
        <w:shd w:val="clear" w:color="auto" w:fill="FFFFFF"/>
        <w:ind w:right="-90"/>
        <w:jc w:val="both"/>
        <w:rPr>
          <w:rFonts w:ascii="Times New Roman" w:eastAsia="Times New Roman" w:hAnsi="Times New Roman" w:cs="Times New Roman"/>
        </w:rPr>
      </w:pPr>
      <w:r w:rsidRPr="00784067">
        <w:rPr>
          <w:rFonts w:ascii="Times New Roman" w:eastAsia="Times New Roman" w:hAnsi="Times New Roman" w:cs="Times New Roman"/>
        </w:rPr>
        <w:t xml:space="preserve">Supported application integration by assisting with messaging services using Azure Service Bus, enabling reliable communication between distributed application components. </w:t>
      </w:r>
    </w:p>
    <w:p w14:paraId="1F49D2DE" w14:textId="4A5F74A1" w:rsidR="006D07AE" w:rsidRPr="00784067" w:rsidRDefault="006D07AE" w:rsidP="006D07AE">
      <w:pPr>
        <w:pStyle w:val="ListParagraph"/>
        <w:numPr>
          <w:ilvl w:val="0"/>
          <w:numId w:val="18"/>
        </w:numPr>
        <w:pBdr>
          <w:top w:val="nil"/>
          <w:left w:val="nil"/>
          <w:bottom w:val="nil"/>
          <w:right w:val="nil"/>
          <w:between w:val="nil"/>
        </w:pBdr>
        <w:shd w:val="clear" w:color="auto" w:fill="FFFFFF"/>
        <w:ind w:right="-90"/>
        <w:jc w:val="both"/>
        <w:rPr>
          <w:rFonts w:ascii="Times New Roman" w:eastAsia="Times New Roman" w:hAnsi="Times New Roman" w:cs="Times New Roman"/>
        </w:rPr>
      </w:pPr>
      <w:r w:rsidRPr="00784067">
        <w:rPr>
          <w:rFonts w:ascii="Times New Roman" w:eastAsia="Times New Roman" w:hAnsi="Times New Roman" w:cs="Times New Roman"/>
        </w:rPr>
        <w:t xml:space="preserve">Developed automation scripts using Shell Scripting, Bash, Python and PowerShell to automate deployment activities, log analysis, backup tasks and routine operational maintenance. </w:t>
      </w:r>
    </w:p>
    <w:p w14:paraId="6E2B49FD" w14:textId="66AB3902" w:rsidR="006D07AE" w:rsidRPr="00784067" w:rsidRDefault="006D07AE" w:rsidP="006D07AE">
      <w:pPr>
        <w:pStyle w:val="ListParagraph"/>
        <w:numPr>
          <w:ilvl w:val="0"/>
          <w:numId w:val="18"/>
        </w:numPr>
        <w:pBdr>
          <w:top w:val="nil"/>
          <w:left w:val="nil"/>
          <w:bottom w:val="nil"/>
          <w:right w:val="nil"/>
          <w:between w:val="nil"/>
        </w:pBdr>
        <w:shd w:val="clear" w:color="auto" w:fill="FFFFFF"/>
        <w:ind w:right="-90"/>
        <w:jc w:val="both"/>
        <w:rPr>
          <w:rFonts w:ascii="Times New Roman" w:eastAsia="Times New Roman" w:hAnsi="Times New Roman" w:cs="Times New Roman"/>
        </w:rPr>
      </w:pPr>
      <w:r w:rsidRPr="00784067">
        <w:rPr>
          <w:rFonts w:ascii="Times New Roman" w:eastAsia="Times New Roman" w:hAnsi="Times New Roman" w:cs="Times New Roman"/>
        </w:rPr>
        <w:t xml:space="preserve">Performed Linux and Windows Server administration activities, including user management, service monitoring, log analysis, patch coordination and environment troubleshooting. </w:t>
      </w:r>
    </w:p>
    <w:p w14:paraId="0DC269B9" w14:textId="0BEAD4D8" w:rsidR="006D07AE" w:rsidRPr="00784067" w:rsidRDefault="006D07AE" w:rsidP="006D07AE">
      <w:pPr>
        <w:pStyle w:val="ListParagraph"/>
        <w:numPr>
          <w:ilvl w:val="0"/>
          <w:numId w:val="18"/>
        </w:numPr>
        <w:pBdr>
          <w:top w:val="nil"/>
          <w:left w:val="nil"/>
          <w:bottom w:val="nil"/>
          <w:right w:val="nil"/>
          <w:between w:val="nil"/>
        </w:pBdr>
        <w:shd w:val="clear" w:color="auto" w:fill="FFFFFF"/>
        <w:ind w:right="-90"/>
        <w:jc w:val="both"/>
        <w:rPr>
          <w:rFonts w:ascii="Times New Roman" w:eastAsia="Times New Roman" w:hAnsi="Times New Roman" w:cs="Times New Roman"/>
        </w:rPr>
      </w:pPr>
      <w:r w:rsidRPr="00784067">
        <w:rPr>
          <w:rFonts w:ascii="Times New Roman" w:eastAsia="Times New Roman" w:hAnsi="Times New Roman" w:cs="Times New Roman"/>
        </w:rPr>
        <w:t xml:space="preserve">Utilized Puppet to automate configuration management and maintain consistency across development and testing servers. </w:t>
      </w:r>
    </w:p>
    <w:p w14:paraId="765E8697" w14:textId="676BD9C2" w:rsidR="006D07AE" w:rsidRPr="00784067" w:rsidRDefault="006D07AE" w:rsidP="006D07AE">
      <w:pPr>
        <w:pStyle w:val="ListParagraph"/>
        <w:numPr>
          <w:ilvl w:val="0"/>
          <w:numId w:val="18"/>
        </w:numPr>
        <w:pBdr>
          <w:top w:val="nil"/>
          <w:left w:val="nil"/>
          <w:bottom w:val="nil"/>
          <w:right w:val="nil"/>
          <w:between w:val="nil"/>
        </w:pBdr>
        <w:shd w:val="clear" w:color="auto" w:fill="FFFFFF"/>
        <w:ind w:right="-90"/>
        <w:jc w:val="both"/>
        <w:rPr>
          <w:rFonts w:ascii="Times New Roman" w:eastAsia="Times New Roman" w:hAnsi="Times New Roman" w:cs="Times New Roman"/>
        </w:rPr>
      </w:pPr>
      <w:r w:rsidRPr="00784067">
        <w:rPr>
          <w:rFonts w:ascii="Times New Roman" w:eastAsia="Times New Roman" w:hAnsi="Times New Roman" w:cs="Times New Roman"/>
        </w:rPr>
        <w:t xml:space="preserve">Configured NGINX as a reverse proxy and load balancer to improve application availability and distribute incoming traffic across multiple application servers. </w:t>
      </w:r>
    </w:p>
    <w:p w14:paraId="235E4B63" w14:textId="3DEC43DC" w:rsidR="006D07AE" w:rsidRPr="00784067" w:rsidRDefault="006D07AE" w:rsidP="006D07AE">
      <w:pPr>
        <w:pStyle w:val="ListParagraph"/>
        <w:numPr>
          <w:ilvl w:val="0"/>
          <w:numId w:val="18"/>
        </w:numPr>
        <w:pBdr>
          <w:top w:val="nil"/>
          <w:left w:val="nil"/>
          <w:bottom w:val="nil"/>
          <w:right w:val="nil"/>
          <w:between w:val="nil"/>
        </w:pBdr>
        <w:shd w:val="clear" w:color="auto" w:fill="FFFFFF"/>
        <w:ind w:right="-90"/>
        <w:jc w:val="both"/>
        <w:rPr>
          <w:rFonts w:ascii="Times New Roman" w:eastAsia="Times New Roman" w:hAnsi="Times New Roman" w:cs="Times New Roman"/>
        </w:rPr>
      </w:pPr>
      <w:r w:rsidRPr="00784067">
        <w:rPr>
          <w:rFonts w:ascii="Times New Roman" w:eastAsia="Times New Roman" w:hAnsi="Times New Roman" w:cs="Times New Roman"/>
        </w:rPr>
        <w:t xml:space="preserve">Monitored application and server health using Nagios, proactively identifying infrastructure issues and supporting timely incident resolution. </w:t>
      </w:r>
    </w:p>
    <w:p w14:paraId="737EEA9B" w14:textId="08949F6A" w:rsidR="006D07AE" w:rsidRPr="00784067" w:rsidRDefault="006D07AE" w:rsidP="006D07AE">
      <w:pPr>
        <w:pStyle w:val="ListParagraph"/>
        <w:numPr>
          <w:ilvl w:val="0"/>
          <w:numId w:val="18"/>
        </w:numPr>
        <w:pBdr>
          <w:top w:val="nil"/>
          <w:left w:val="nil"/>
          <w:bottom w:val="nil"/>
          <w:right w:val="nil"/>
          <w:between w:val="nil"/>
        </w:pBdr>
        <w:shd w:val="clear" w:color="auto" w:fill="FFFFFF"/>
        <w:ind w:right="-90"/>
        <w:jc w:val="both"/>
        <w:rPr>
          <w:rFonts w:ascii="Times New Roman" w:eastAsia="Times New Roman" w:hAnsi="Times New Roman" w:cs="Times New Roman"/>
        </w:rPr>
      </w:pPr>
      <w:r w:rsidRPr="00784067">
        <w:rPr>
          <w:rFonts w:ascii="Times New Roman" w:eastAsia="Times New Roman" w:hAnsi="Times New Roman" w:cs="Times New Roman"/>
        </w:rPr>
        <w:t xml:space="preserve">Coordinated release activities by preparing deployment packages, validating release checklists, scheduling production deployments and supporting rollback procedures whenever required. </w:t>
      </w:r>
    </w:p>
    <w:p w14:paraId="66FB2DBF" w14:textId="7BF2A701" w:rsidR="006D07AE" w:rsidRPr="00784067" w:rsidRDefault="006D07AE" w:rsidP="006D07AE">
      <w:pPr>
        <w:pStyle w:val="ListParagraph"/>
        <w:numPr>
          <w:ilvl w:val="0"/>
          <w:numId w:val="18"/>
        </w:numPr>
        <w:pBdr>
          <w:top w:val="nil"/>
          <w:left w:val="nil"/>
          <w:bottom w:val="nil"/>
          <w:right w:val="nil"/>
          <w:between w:val="nil"/>
        </w:pBdr>
        <w:shd w:val="clear" w:color="auto" w:fill="FFFFFF"/>
        <w:ind w:right="-90"/>
        <w:jc w:val="both"/>
        <w:rPr>
          <w:rFonts w:ascii="Times New Roman" w:eastAsia="Times New Roman" w:hAnsi="Times New Roman" w:cs="Times New Roman"/>
        </w:rPr>
      </w:pPr>
      <w:r w:rsidRPr="00784067">
        <w:rPr>
          <w:rFonts w:ascii="Times New Roman" w:eastAsia="Times New Roman" w:hAnsi="Times New Roman" w:cs="Times New Roman"/>
        </w:rPr>
        <w:t xml:space="preserve">Collaborated with development teams to troubleshoot build failures, deployment issues and environment-related defects, ensuring timely resolution and minimizing release delays. </w:t>
      </w:r>
    </w:p>
    <w:p w14:paraId="4D16F8E3" w14:textId="4BA55D6A" w:rsidR="006D07AE" w:rsidRPr="00784067" w:rsidRDefault="006D07AE" w:rsidP="006D07AE">
      <w:pPr>
        <w:pStyle w:val="ListParagraph"/>
        <w:numPr>
          <w:ilvl w:val="0"/>
          <w:numId w:val="18"/>
        </w:numPr>
        <w:pBdr>
          <w:top w:val="nil"/>
          <w:left w:val="nil"/>
          <w:bottom w:val="nil"/>
          <w:right w:val="nil"/>
          <w:between w:val="nil"/>
        </w:pBdr>
        <w:shd w:val="clear" w:color="auto" w:fill="FFFFFF"/>
        <w:ind w:right="-90"/>
        <w:jc w:val="both"/>
        <w:rPr>
          <w:rFonts w:ascii="Times New Roman" w:eastAsia="Times New Roman" w:hAnsi="Times New Roman" w:cs="Times New Roman"/>
        </w:rPr>
      </w:pPr>
      <w:r w:rsidRPr="00784067">
        <w:rPr>
          <w:rFonts w:ascii="Times New Roman" w:eastAsia="Times New Roman" w:hAnsi="Times New Roman" w:cs="Times New Roman"/>
        </w:rPr>
        <w:t xml:space="preserve">Maintained build and deployment documentation, standard operating procedures and release notes while participating in Agile ceremonies using JIRA to track tasks, defects and release progress. </w:t>
      </w:r>
    </w:p>
    <w:p w14:paraId="2A04AEE5" w14:textId="39FFE43F" w:rsidR="006D07AE" w:rsidRPr="00784067" w:rsidRDefault="006D07AE" w:rsidP="006D07AE">
      <w:pPr>
        <w:pStyle w:val="ListParagraph"/>
        <w:numPr>
          <w:ilvl w:val="0"/>
          <w:numId w:val="18"/>
        </w:numPr>
        <w:pBdr>
          <w:top w:val="nil"/>
          <w:left w:val="nil"/>
          <w:bottom w:val="nil"/>
          <w:right w:val="nil"/>
          <w:between w:val="nil"/>
        </w:pBdr>
        <w:shd w:val="clear" w:color="auto" w:fill="FFFFFF"/>
        <w:spacing w:after="0" w:line="240" w:lineRule="auto"/>
        <w:ind w:right="-90"/>
        <w:jc w:val="both"/>
        <w:rPr>
          <w:rFonts w:ascii="Times New Roman" w:eastAsia="Times New Roman" w:hAnsi="Times New Roman" w:cs="Times New Roman"/>
        </w:rPr>
      </w:pPr>
      <w:r w:rsidRPr="00784067">
        <w:rPr>
          <w:rFonts w:ascii="Times New Roman" w:eastAsia="Times New Roman" w:hAnsi="Times New Roman" w:cs="Times New Roman"/>
        </w:rPr>
        <w:t>Worked with cross-functional teams to support production releases, perform post-deployment smoke testing and ensure stable application availability for business users.</w:t>
      </w:r>
    </w:p>
    <w:p w14:paraId="104C78A7" w14:textId="24BB9E32" w:rsidR="00695195" w:rsidRPr="00784067" w:rsidRDefault="0044200C" w:rsidP="004B2904">
      <w:pPr>
        <w:spacing w:after="0" w:line="240" w:lineRule="auto"/>
        <w:ind w:left="142" w:hanging="284"/>
        <w:rPr>
          <w:rFonts w:ascii="Times New Roman" w:hAnsi="Times New Roman" w:cs="Times New Roman"/>
        </w:rPr>
      </w:pPr>
      <w:r w:rsidRPr="00784067">
        <w:rPr>
          <w:rFonts w:ascii="Times New Roman" w:hAnsi="Times New Roman" w:cs="Times New Roman"/>
        </w:rPr>
        <w:t xml:space="preserve">    </w:t>
      </w:r>
    </w:p>
    <w:sectPr w:rsidR="00695195" w:rsidRPr="00784067" w:rsidSect="00200EE7">
      <w:footerReference w:type="default" r:id="rId12"/>
      <w:pgSz w:w="11906" w:h="16838"/>
      <w:pgMar w:top="720" w:right="720" w:bottom="720" w:left="720" w:header="170" w:footer="113"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02FD86" w14:textId="77777777" w:rsidR="00E5385E" w:rsidRDefault="00E5385E">
      <w:pPr>
        <w:spacing w:after="0" w:line="240" w:lineRule="auto"/>
      </w:pPr>
      <w:r>
        <w:separator/>
      </w:r>
    </w:p>
  </w:endnote>
  <w:endnote w:type="continuationSeparator" w:id="0">
    <w:p w14:paraId="24E6FC0B" w14:textId="77777777" w:rsidR="00E5385E" w:rsidRDefault="00E538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Serif">
    <w:charset w:val="00"/>
    <w:family w:val="roman"/>
    <w:pitch w:val="variable"/>
    <w:sig w:usb0="A11526FF" w:usb1="C000ECFB" w:usb2="00010000" w:usb3="00000000" w:csb0="0000019F"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Play">
    <w:altName w:val="Calibri"/>
    <w:charset w:val="00"/>
    <w:family w:val="auto"/>
    <w:pitch w:val="default"/>
  </w:font>
  <w:font w:name="Gautami">
    <w:panose1 w:val="02000500000000000000"/>
    <w:charset w:val="00"/>
    <w:family w:val="swiss"/>
    <w:pitch w:val="variable"/>
    <w:sig w:usb0="002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3B0DF" w14:textId="450970EC" w:rsidR="00FC3277" w:rsidRDefault="002478B3">
    <w:pPr>
      <w:pBdr>
        <w:top w:val="nil"/>
        <w:left w:val="nil"/>
        <w:bottom w:val="nil"/>
        <w:right w:val="nil"/>
        <w:between w:val="nil"/>
      </w:pBdr>
      <w:tabs>
        <w:tab w:val="center" w:pos="4513"/>
        <w:tab w:val="right" w:pos="902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9D5C25">
      <w:rPr>
        <w:noProof/>
        <w:color w:val="000000"/>
      </w:rPr>
      <w:t>1</w:t>
    </w:r>
    <w:r>
      <w:rPr>
        <w:color w:val="000000"/>
      </w:rPr>
      <w:fldChar w:fldCharType="end"/>
    </w:r>
  </w:p>
  <w:p w14:paraId="47F3B0E0" w14:textId="77777777" w:rsidR="00FC3277" w:rsidRDefault="00FC3277">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829F6" w14:textId="77777777" w:rsidR="00E5385E" w:rsidRDefault="00E5385E">
      <w:pPr>
        <w:spacing w:after="0" w:line="240" w:lineRule="auto"/>
      </w:pPr>
      <w:r>
        <w:separator/>
      </w:r>
    </w:p>
  </w:footnote>
  <w:footnote w:type="continuationSeparator" w:id="0">
    <w:p w14:paraId="3A53F9BC" w14:textId="77777777" w:rsidR="00E5385E" w:rsidRDefault="00E538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0605A"/>
    <w:multiLevelType w:val="multilevel"/>
    <w:tmpl w:val="EF08A80A"/>
    <w:lvl w:ilvl="0">
      <w:start w:val="1"/>
      <w:numFmt w:val="bullet"/>
      <w:lvlText w:val=""/>
      <w:lvlJc w:val="left"/>
      <w:pPr>
        <w:tabs>
          <w:tab w:val="num" w:pos="720"/>
        </w:tabs>
        <w:ind w:left="720" w:hanging="360"/>
      </w:pPr>
      <w:rPr>
        <w:rFonts w:ascii="Symbol" w:hAnsi="Symbol" w:hint="default"/>
        <w:sz w:val="16"/>
        <w:szCs w:val="1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3E2EA6"/>
    <w:multiLevelType w:val="hybridMultilevel"/>
    <w:tmpl w:val="A3E64870"/>
    <w:lvl w:ilvl="0" w:tplc="40090001">
      <w:start w:val="1"/>
      <w:numFmt w:val="bullet"/>
      <w:lvlText w:val=""/>
      <w:lvlJc w:val="left"/>
      <w:pPr>
        <w:ind w:left="862" w:hanging="360"/>
      </w:pPr>
      <w:rPr>
        <w:rFonts w:ascii="Symbol" w:hAnsi="Symbol" w:hint="default"/>
      </w:rPr>
    </w:lvl>
    <w:lvl w:ilvl="1" w:tplc="40090003" w:tentative="1">
      <w:start w:val="1"/>
      <w:numFmt w:val="bullet"/>
      <w:lvlText w:val="o"/>
      <w:lvlJc w:val="left"/>
      <w:pPr>
        <w:ind w:left="1582" w:hanging="360"/>
      </w:pPr>
      <w:rPr>
        <w:rFonts w:ascii="Courier New" w:hAnsi="Courier New" w:cs="Courier New" w:hint="default"/>
      </w:rPr>
    </w:lvl>
    <w:lvl w:ilvl="2" w:tplc="40090005" w:tentative="1">
      <w:start w:val="1"/>
      <w:numFmt w:val="bullet"/>
      <w:lvlText w:val=""/>
      <w:lvlJc w:val="left"/>
      <w:pPr>
        <w:ind w:left="2302" w:hanging="360"/>
      </w:pPr>
      <w:rPr>
        <w:rFonts w:ascii="Wingdings" w:hAnsi="Wingdings" w:hint="default"/>
      </w:rPr>
    </w:lvl>
    <w:lvl w:ilvl="3" w:tplc="40090001" w:tentative="1">
      <w:start w:val="1"/>
      <w:numFmt w:val="bullet"/>
      <w:lvlText w:val=""/>
      <w:lvlJc w:val="left"/>
      <w:pPr>
        <w:ind w:left="3022" w:hanging="360"/>
      </w:pPr>
      <w:rPr>
        <w:rFonts w:ascii="Symbol" w:hAnsi="Symbol" w:hint="default"/>
      </w:rPr>
    </w:lvl>
    <w:lvl w:ilvl="4" w:tplc="40090003" w:tentative="1">
      <w:start w:val="1"/>
      <w:numFmt w:val="bullet"/>
      <w:lvlText w:val="o"/>
      <w:lvlJc w:val="left"/>
      <w:pPr>
        <w:ind w:left="3742" w:hanging="360"/>
      </w:pPr>
      <w:rPr>
        <w:rFonts w:ascii="Courier New" w:hAnsi="Courier New" w:cs="Courier New" w:hint="default"/>
      </w:rPr>
    </w:lvl>
    <w:lvl w:ilvl="5" w:tplc="40090005" w:tentative="1">
      <w:start w:val="1"/>
      <w:numFmt w:val="bullet"/>
      <w:lvlText w:val=""/>
      <w:lvlJc w:val="left"/>
      <w:pPr>
        <w:ind w:left="4462" w:hanging="360"/>
      </w:pPr>
      <w:rPr>
        <w:rFonts w:ascii="Wingdings" w:hAnsi="Wingdings" w:hint="default"/>
      </w:rPr>
    </w:lvl>
    <w:lvl w:ilvl="6" w:tplc="40090001" w:tentative="1">
      <w:start w:val="1"/>
      <w:numFmt w:val="bullet"/>
      <w:lvlText w:val=""/>
      <w:lvlJc w:val="left"/>
      <w:pPr>
        <w:ind w:left="5182" w:hanging="360"/>
      </w:pPr>
      <w:rPr>
        <w:rFonts w:ascii="Symbol" w:hAnsi="Symbol" w:hint="default"/>
      </w:rPr>
    </w:lvl>
    <w:lvl w:ilvl="7" w:tplc="40090003" w:tentative="1">
      <w:start w:val="1"/>
      <w:numFmt w:val="bullet"/>
      <w:lvlText w:val="o"/>
      <w:lvlJc w:val="left"/>
      <w:pPr>
        <w:ind w:left="5902" w:hanging="360"/>
      </w:pPr>
      <w:rPr>
        <w:rFonts w:ascii="Courier New" w:hAnsi="Courier New" w:cs="Courier New" w:hint="default"/>
      </w:rPr>
    </w:lvl>
    <w:lvl w:ilvl="8" w:tplc="40090005" w:tentative="1">
      <w:start w:val="1"/>
      <w:numFmt w:val="bullet"/>
      <w:lvlText w:val=""/>
      <w:lvlJc w:val="left"/>
      <w:pPr>
        <w:ind w:left="6622" w:hanging="360"/>
      </w:pPr>
      <w:rPr>
        <w:rFonts w:ascii="Wingdings" w:hAnsi="Wingdings" w:hint="default"/>
      </w:rPr>
    </w:lvl>
  </w:abstractNum>
  <w:abstractNum w:abstractNumId="2" w15:restartNumberingAfterBreak="0">
    <w:nsid w:val="1BD72EB0"/>
    <w:multiLevelType w:val="hybridMultilevel"/>
    <w:tmpl w:val="D31A1328"/>
    <w:lvl w:ilvl="0" w:tplc="4F54C324">
      <w:start w:val="1"/>
      <w:numFmt w:val="bullet"/>
      <w:lvlText w:val=""/>
      <w:lvlJc w:val="left"/>
      <w:pPr>
        <w:ind w:left="720" w:hanging="360"/>
      </w:pPr>
      <w:rPr>
        <w:rFonts w:ascii="Symbol" w:hAnsi="Symbol" w:hint="default"/>
        <w:sz w:val="16"/>
        <w:szCs w:val="16"/>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2C5914B0"/>
    <w:multiLevelType w:val="hybridMultilevel"/>
    <w:tmpl w:val="B6F0BDB6"/>
    <w:lvl w:ilvl="0" w:tplc="ACDE6410">
      <w:numFmt w:val="bullet"/>
      <w:lvlText w:val="•"/>
      <w:lvlJc w:val="left"/>
      <w:pPr>
        <w:ind w:left="1222" w:hanging="360"/>
      </w:pPr>
      <w:rPr>
        <w:rFonts w:ascii="Aptos Serif" w:eastAsia="Calibri" w:hAnsi="Aptos Serif" w:cs="Aptos Serif"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4" w15:restartNumberingAfterBreak="0">
    <w:nsid w:val="31467DB1"/>
    <w:multiLevelType w:val="hybridMultilevel"/>
    <w:tmpl w:val="6B260FBA"/>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5" w15:restartNumberingAfterBreak="0">
    <w:nsid w:val="37B26C15"/>
    <w:multiLevelType w:val="hybridMultilevel"/>
    <w:tmpl w:val="0FB88C22"/>
    <w:lvl w:ilvl="0" w:tplc="54A84114">
      <w:start w:val="1"/>
      <w:numFmt w:val="bullet"/>
      <w:lvlText w:val=""/>
      <w:lvlJc w:val="left"/>
      <w:pPr>
        <w:ind w:left="720" w:hanging="360"/>
      </w:pPr>
      <w:rPr>
        <w:rFonts w:ascii="Symbol" w:hAnsi="Symbol" w:hint="default"/>
        <w:sz w:val="16"/>
        <w:szCs w:val="16"/>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3A01075D"/>
    <w:multiLevelType w:val="multilevel"/>
    <w:tmpl w:val="C7441C5A"/>
    <w:lvl w:ilvl="0">
      <w:start w:val="1"/>
      <w:numFmt w:val="bullet"/>
      <w:lvlText w:val=""/>
      <w:lvlJc w:val="left"/>
      <w:pPr>
        <w:tabs>
          <w:tab w:val="num" w:pos="720"/>
        </w:tabs>
        <w:ind w:left="720" w:hanging="360"/>
      </w:pPr>
      <w:rPr>
        <w:rFonts w:ascii="Symbol" w:hAnsi="Symbol" w:hint="default"/>
        <w:sz w:val="16"/>
        <w:szCs w:val="1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C12E45"/>
    <w:multiLevelType w:val="hybridMultilevel"/>
    <w:tmpl w:val="97CCDA64"/>
    <w:lvl w:ilvl="0" w:tplc="D8FA8A80">
      <w:start w:val="1"/>
      <w:numFmt w:val="bullet"/>
      <w:lvlText w:val=""/>
      <w:lvlJc w:val="left"/>
      <w:pPr>
        <w:ind w:left="540" w:hanging="360"/>
      </w:pPr>
      <w:rPr>
        <w:rFonts w:ascii="Symbol" w:hAnsi="Symbol" w:hint="default"/>
        <w:sz w:val="16"/>
        <w:szCs w:val="16"/>
      </w:rPr>
    </w:lvl>
    <w:lvl w:ilvl="1" w:tplc="40090003" w:tentative="1">
      <w:start w:val="1"/>
      <w:numFmt w:val="bullet"/>
      <w:lvlText w:val="o"/>
      <w:lvlJc w:val="left"/>
      <w:pPr>
        <w:ind w:left="1260" w:hanging="360"/>
      </w:pPr>
      <w:rPr>
        <w:rFonts w:ascii="Courier New" w:hAnsi="Courier New" w:cs="Courier New" w:hint="default"/>
      </w:rPr>
    </w:lvl>
    <w:lvl w:ilvl="2" w:tplc="40090005" w:tentative="1">
      <w:start w:val="1"/>
      <w:numFmt w:val="bullet"/>
      <w:lvlText w:val=""/>
      <w:lvlJc w:val="left"/>
      <w:pPr>
        <w:ind w:left="1980" w:hanging="360"/>
      </w:pPr>
      <w:rPr>
        <w:rFonts w:ascii="Wingdings" w:hAnsi="Wingdings" w:hint="default"/>
      </w:rPr>
    </w:lvl>
    <w:lvl w:ilvl="3" w:tplc="40090001" w:tentative="1">
      <w:start w:val="1"/>
      <w:numFmt w:val="bullet"/>
      <w:lvlText w:val=""/>
      <w:lvlJc w:val="left"/>
      <w:pPr>
        <w:ind w:left="2700" w:hanging="360"/>
      </w:pPr>
      <w:rPr>
        <w:rFonts w:ascii="Symbol" w:hAnsi="Symbol" w:hint="default"/>
      </w:rPr>
    </w:lvl>
    <w:lvl w:ilvl="4" w:tplc="40090003" w:tentative="1">
      <w:start w:val="1"/>
      <w:numFmt w:val="bullet"/>
      <w:lvlText w:val="o"/>
      <w:lvlJc w:val="left"/>
      <w:pPr>
        <w:ind w:left="3420" w:hanging="360"/>
      </w:pPr>
      <w:rPr>
        <w:rFonts w:ascii="Courier New" w:hAnsi="Courier New" w:cs="Courier New" w:hint="default"/>
      </w:rPr>
    </w:lvl>
    <w:lvl w:ilvl="5" w:tplc="40090005" w:tentative="1">
      <w:start w:val="1"/>
      <w:numFmt w:val="bullet"/>
      <w:lvlText w:val=""/>
      <w:lvlJc w:val="left"/>
      <w:pPr>
        <w:ind w:left="4140" w:hanging="360"/>
      </w:pPr>
      <w:rPr>
        <w:rFonts w:ascii="Wingdings" w:hAnsi="Wingdings" w:hint="default"/>
      </w:rPr>
    </w:lvl>
    <w:lvl w:ilvl="6" w:tplc="40090001" w:tentative="1">
      <w:start w:val="1"/>
      <w:numFmt w:val="bullet"/>
      <w:lvlText w:val=""/>
      <w:lvlJc w:val="left"/>
      <w:pPr>
        <w:ind w:left="4860" w:hanging="360"/>
      </w:pPr>
      <w:rPr>
        <w:rFonts w:ascii="Symbol" w:hAnsi="Symbol" w:hint="default"/>
      </w:rPr>
    </w:lvl>
    <w:lvl w:ilvl="7" w:tplc="40090003" w:tentative="1">
      <w:start w:val="1"/>
      <w:numFmt w:val="bullet"/>
      <w:lvlText w:val="o"/>
      <w:lvlJc w:val="left"/>
      <w:pPr>
        <w:ind w:left="5580" w:hanging="360"/>
      </w:pPr>
      <w:rPr>
        <w:rFonts w:ascii="Courier New" w:hAnsi="Courier New" w:cs="Courier New" w:hint="default"/>
      </w:rPr>
    </w:lvl>
    <w:lvl w:ilvl="8" w:tplc="40090005" w:tentative="1">
      <w:start w:val="1"/>
      <w:numFmt w:val="bullet"/>
      <w:lvlText w:val=""/>
      <w:lvlJc w:val="left"/>
      <w:pPr>
        <w:ind w:left="6300" w:hanging="360"/>
      </w:pPr>
      <w:rPr>
        <w:rFonts w:ascii="Wingdings" w:hAnsi="Wingdings" w:hint="default"/>
      </w:rPr>
    </w:lvl>
  </w:abstractNum>
  <w:abstractNum w:abstractNumId="8" w15:restartNumberingAfterBreak="0">
    <w:nsid w:val="3ECA0ECB"/>
    <w:multiLevelType w:val="hybridMultilevel"/>
    <w:tmpl w:val="B21ECFE2"/>
    <w:lvl w:ilvl="0" w:tplc="0B9CE4A8">
      <w:numFmt w:val="bullet"/>
      <w:lvlText w:val="•"/>
      <w:lvlJc w:val="left"/>
      <w:pPr>
        <w:ind w:left="360" w:hanging="360"/>
      </w:pPr>
      <w:rPr>
        <w:rFonts w:ascii="Times New Roman" w:eastAsia="Calibri"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9" w15:restartNumberingAfterBreak="0">
    <w:nsid w:val="46A14AE3"/>
    <w:multiLevelType w:val="hybridMultilevel"/>
    <w:tmpl w:val="76C25B52"/>
    <w:lvl w:ilvl="0" w:tplc="ACDE6410">
      <w:numFmt w:val="bullet"/>
      <w:lvlText w:val="•"/>
      <w:lvlJc w:val="left"/>
      <w:pPr>
        <w:ind w:left="928" w:hanging="360"/>
      </w:pPr>
      <w:rPr>
        <w:rFonts w:ascii="Aptos Serif" w:eastAsia="Calibri" w:hAnsi="Aptos Serif" w:cs="Aptos Serif" w:hint="default"/>
      </w:rPr>
    </w:lvl>
    <w:lvl w:ilvl="1" w:tplc="40090003" w:tentative="1">
      <w:start w:val="1"/>
      <w:numFmt w:val="bullet"/>
      <w:lvlText w:val="o"/>
      <w:lvlJc w:val="left"/>
      <w:pPr>
        <w:ind w:left="1866" w:hanging="360"/>
      </w:pPr>
      <w:rPr>
        <w:rFonts w:ascii="Courier New" w:hAnsi="Courier New" w:cs="Courier New" w:hint="default"/>
      </w:rPr>
    </w:lvl>
    <w:lvl w:ilvl="2" w:tplc="40090005" w:tentative="1">
      <w:start w:val="1"/>
      <w:numFmt w:val="bullet"/>
      <w:lvlText w:val=""/>
      <w:lvlJc w:val="left"/>
      <w:pPr>
        <w:ind w:left="2586" w:hanging="360"/>
      </w:pPr>
      <w:rPr>
        <w:rFonts w:ascii="Wingdings" w:hAnsi="Wingdings" w:hint="default"/>
      </w:rPr>
    </w:lvl>
    <w:lvl w:ilvl="3" w:tplc="40090001" w:tentative="1">
      <w:start w:val="1"/>
      <w:numFmt w:val="bullet"/>
      <w:lvlText w:val=""/>
      <w:lvlJc w:val="left"/>
      <w:pPr>
        <w:ind w:left="3306" w:hanging="360"/>
      </w:pPr>
      <w:rPr>
        <w:rFonts w:ascii="Symbol" w:hAnsi="Symbol" w:hint="default"/>
      </w:rPr>
    </w:lvl>
    <w:lvl w:ilvl="4" w:tplc="40090003" w:tentative="1">
      <w:start w:val="1"/>
      <w:numFmt w:val="bullet"/>
      <w:lvlText w:val="o"/>
      <w:lvlJc w:val="left"/>
      <w:pPr>
        <w:ind w:left="4026" w:hanging="360"/>
      </w:pPr>
      <w:rPr>
        <w:rFonts w:ascii="Courier New" w:hAnsi="Courier New" w:cs="Courier New" w:hint="default"/>
      </w:rPr>
    </w:lvl>
    <w:lvl w:ilvl="5" w:tplc="40090005" w:tentative="1">
      <w:start w:val="1"/>
      <w:numFmt w:val="bullet"/>
      <w:lvlText w:val=""/>
      <w:lvlJc w:val="left"/>
      <w:pPr>
        <w:ind w:left="4746" w:hanging="360"/>
      </w:pPr>
      <w:rPr>
        <w:rFonts w:ascii="Wingdings" w:hAnsi="Wingdings" w:hint="default"/>
      </w:rPr>
    </w:lvl>
    <w:lvl w:ilvl="6" w:tplc="40090001" w:tentative="1">
      <w:start w:val="1"/>
      <w:numFmt w:val="bullet"/>
      <w:lvlText w:val=""/>
      <w:lvlJc w:val="left"/>
      <w:pPr>
        <w:ind w:left="5466" w:hanging="360"/>
      </w:pPr>
      <w:rPr>
        <w:rFonts w:ascii="Symbol" w:hAnsi="Symbol" w:hint="default"/>
      </w:rPr>
    </w:lvl>
    <w:lvl w:ilvl="7" w:tplc="40090003" w:tentative="1">
      <w:start w:val="1"/>
      <w:numFmt w:val="bullet"/>
      <w:lvlText w:val="o"/>
      <w:lvlJc w:val="left"/>
      <w:pPr>
        <w:ind w:left="6186" w:hanging="360"/>
      </w:pPr>
      <w:rPr>
        <w:rFonts w:ascii="Courier New" w:hAnsi="Courier New" w:cs="Courier New" w:hint="default"/>
      </w:rPr>
    </w:lvl>
    <w:lvl w:ilvl="8" w:tplc="40090005" w:tentative="1">
      <w:start w:val="1"/>
      <w:numFmt w:val="bullet"/>
      <w:lvlText w:val=""/>
      <w:lvlJc w:val="left"/>
      <w:pPr>
        <w:ind w:left="6906" w:hanging="360"/>
      </w:pPr>
      <w:rPr>
        <w:rFonts w:ascii="Wingdings" w:hAnsi="Wingdings" w:hint="default"/>
      </w:rPr>
    </w:lvl>
  </w:abstractNum>
  <w:abstractNum w:abstractNumId="10" w15:restartNumberingAfterBreak="0">
    <w:nsid w:val="4724614D"/>
    <w:multiLevelType w:val="hybridMultilevel"/>
    <w:tmpl w:val="135C1B62"/>
    <w:lvl w:ilvl="0" w:tplc="ACDE6410">
      <w:numFmt w:val="bullet"/>
      <w:lvlText w:val="•"/>
      <w:lvlJc w:val="left"/>
      <w:pPr>
        <w:ind w:left="502" w:hanging="360"/>
      </w:pPr>
      <w:rPr>
        <w:rFonts w:ascii="Aptos Serif" w:eastAsia="Calibri" w:hAnsi="Aptos Serif" w:cs="Aptos Serif" w:hint="default"/>
      </w:rPr>
    </w:lvl>
    <w:lvl w:ilvl="1" w:tplc="40090003" w:tentative="1">
      <w:start w:val="1"/>
      <w:numFmt w:val="bullet"/>
      <w:lvlText w:val="o"/>
      <w:lvlJc w:val="left"/>
      <w:pPr>
        <w:ind w:left="1222" w:hanging="360"/>
      </w:pPr>
      <w:rPr>
        <w:rFonts w:ascii="Courier New" w:hAnsi="Courier New" w:cs="Courier New" w:hint="default"/>
      </w:rPr>
    </w:lvl>
    <w:lvl w:ilvl="2" w:tplc="40090005" w:tentative="1">
      <w:start w:val="1"/>
      <w:numFmt w:val="bullet"/>
      <w:lvlText w:val=""/>
      <w:lvlJc w:val="left"/>
      <w:pPr>
        <w:ind w:left="1942" w:hanging="360"/>
      </w:pPr>
      <w:rPr>
        <w:rFonts w:ascii="Wingdings" w:hAnsi="Wingdings" w:hint="default"/>
      </w:rPr>
    </w:lvl>
    <w:lvl w:ilvl="3" w:tplc="40090001" w:tentative="1">
      <w:start w:val="1"/>
      <w:numFmt w:val="bullet"/>
      <w:lvlText w:val=""/>
      <w:lvlJc w:val="left"/>
      <w:pPr>
        <w:ind w:left="2662" w:hanging="360"/>
      </w:pPr>
      <w:rPr>
        <w:rFonts w:ascii="Symbol" w:hAnsi="Symbol" w:hint="default"/>
      </w:rPr>
    </w:lvl>
    <w:lvl w:ilvl="4" w:tplc="40090003" w:tentative="1">
      <w:start w:val="1"/>
      <w:numFmt w:val="bullet"/>
      <w:lvlText w:val="o"/>
      <w:lvlJc w:val="left"/>
      <w:pPr>
        <w:ind w:left="3382" w:hanging="360"/>
      </w:pPr>
      <w:rPr>
        <w:rFonts w:ascii="Courier New" w:hAnsi="Courier New" w:cs="Courier New" w:hint="default"/>
      </w:rPr>
    </w:lvl>
    <w:lvl w:ilvl="5" w:tplc="40090005" w:tentative="1">
      <w:start w:val="1"/>
      <w:numFmt w:val="bullet"/>
      <w:lvlText w:val=""/>
      <w:lvlJc w:val="left"/>
      <w:pPr>
        <w:ind w:left="4102" w:hanging="360"/>
      </w:pPr>
      <w:rPr>
        <w:rFonts w:ascii="Wingdings" w:hAnsi="Wingdings" w:hint="default"/>
      </w:rPr>
    </w:lvl>
    <w:lvl w:ilvl="6" w:tplc="40090001" w:tentative="1">
      <w:start w:val="1"/>
      <w:numFmt w:val="bullet"/>
      <w:lvlText w:val=""/>
      <w:lvlJc w:val="left"/>
      <w:pPr>
        <w:ind w:left="4822" w:hanging="360"/>
      </w:pPr>
      <w:rPr>
        <w:rFonts w:ascii="Symbol" w:hAnsi="Symbol" w:hint="default"/>
      </w:rPr>
    </w:lvl>
    <w:lvl w:ilvl="7" w:tplc="40090003" w:tentative="1">
      <w:start w:val="1"/>
      <w:numFmt w:val="bullet"/>
      <w:lvlText w:val="o"/>
      <w:lvlJc w:val="left"/>
      <w:pPr>
        <w:ind w:left="5542" w:hanging="360"/>
      </w:pPr>
      <w:rPr>
        <w:rFonts w:ascii="Courier New" w:hAnsi="Courier New" w:cs="Courier New" w:hint="default"/>
      </w:rPr>
    </w:lvl>
    <w:lvl w:ilvl="8" w:tplc="40090005" w:tentative="1">
      <w:start w:val="1"/>
      <w:numFmt w:val="bullet"/>
      <w:lvlText w:val=""/>
      <w:lvlJc w:val="left"/>
      <w:pPr>
        <w:ind w:left="6262" w:hanging="360"/>
      </w:pPr>
      <w:rPr>
        <w:rFonts w:ascii="Wingdings" w:hAnsi="Wingdings" w:hint="default"/>
      </w:rPr>
    </w:lvl>
  </w:abstractNum>
  <w:abstractNum w:abstractNumId="11" w15:restartNumberingAfterBreak="0">
    <w:nsid w:val="49504478"/>
    <w:multiLevelType w:val="hybridMultilevel"/>
    <w:tmpl w:val="D54EA5EC"/>
    <w:lvl w:ilvl="0" w:tplc="ACDE6410">
      <w:numFmt w:val="bullet"/>
      <w:lvlText w:val="•"/>
      <w:lvlJc w:val="left"/>
      <w:pPr>
        <w:ind w:left="502" w:hanging="360"/>
      </w:pPr>
      <w:rPr>
        <w:rFonts w:ascii="Aptos Serif" w:eastAsia="Calibri" w:hAnsi="Aptos Serif" w:cs="Aptos Serif" w:hint="default"/>
        <w:sz w:val="16"/>
        <w:szCs w:val="16"/>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12" w15:restartNumberingAfterBreak="0">
    <w:nsid w:val="5DBE1BB5"/>
    <w:multiLevelType w:val="hybridMultilevel"/>
    <w:tmpl w:val="45400F3C"/>
    <w:lvl w:ilvl="0" w:tplc="3A3C991C">
      <w:numFmt w:val="bullet"/>
      <w:lvlText w:val="•"/>
      <w:lvlJc w:val="left"/>
      <w:pPr>
        <w:ind w:left="502" w:hanging="360"/>
      </w:pPr>
      <w:rPr>
        <w:rFonts w:ascii="Aptos Serif" w:eastAsia="Calibri" w:hAnsi="Aptos Serif" w:cs="Aptos Serif" w:hint="default"/>
        <w:sz w:val="22"/>
        <w:szCs w:val="22"/>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5E9B28CE"/>
    <w:multiLevelType w:val="hybridMultilevel"/>
    <w:tmpl w:val="AA5AC44C"/>
    <w:lvl w:ilvl="0" w:tplc="40090005">
      <w:start w:val="1"/>
      <w:numFmt w:val="bullet"/>
      <w:lvlText w:val=""/>
      <w:lvlJc w:val="left"/>
      <w:pPr>
        <w:ind w:left="502" w:hanging="360"/>
      </w:pPr>
      <w:rPr>
        <w:rFonts w:ascii="Wingdings" w:hAnsi="Wingdings" w:hint="default"/>
        <w:sz w:val="16"/>
        <w:szCs w:val="16"/>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14" w15:restartNumberingAfterBreak="0">
    <w:nsid w:val="6ABC7E92"/>
    <w:multiLevelType w:val="multilevel"/>
    <w:tmpl w:val="D01EAC0E"/>
    <w:lvl w:ilvl="0">
      <w:start w:val="1"/>
      <w:numFmt w:val="bullet"/>
      <w:lvlText w:val="●"/>
      <w:lvlJc w:val="left"/>
      <w:pPr>
        <w:ind w:left="450" w:hanging="360"/>
      </w:pPr>
      <w:rPr>
        <w:rFonts w:ascii="Noto Sans Symbols" w:eastAsia="Noto Sans Symbols" w:hAnsi="Noto Sans Symbols" w:cs="Noto Sans Symbols"/>
        <w:sz w:val="14"/>
        <w:szCs w:val="14"/>
      </w:rPr>
    </w:lvl>
    <w:lvl w:ilvl="1">
      <w:start w:val="1"/>
      <w:numFmt w:val="bullet"/>
      <w:lvlText w:val="o"/>
      <w:lvlJc w:val="left"/>
      <w:pPr>
        <w:ind w:left="1170" w:hanging="360"/>
      </w:pPr>
      <w:rPr>
        <w:rFonts w:ascii="Courier New" w:eastAsia="Courier New" w:hAnsi="Courier New" w:cs="Courier New"/>
      </w:rPr>
    </w:lvl>
    <w:lvl w:ilvl="2">
      <w:start w:val="1"/>
      <w:numFmt w:val="bullet"/>
      <w:lvlText w:val="▪"/>
      <w:lvlJc w:val="left"/>
      <w:pPr>
        <w:ind w:left="1890" w:hanging="360"/>
      </w:pPr>
      <w:rPr>
        <w:rFonts w:ascii="Noto Sans Symbols" w:eastAsia="Noto Sans Symbols" w:hAnsi="Noto Sans Symbols" w:cs="Noto Sans Symbols"/>
      </w:rPr>
    </w:lvl>
    <w:lvl w:ilvl="3">
      <w:start w:val="1"/>
      <w:numFmt w:val="bullet"/>
      <w:lvlText w:val="●"/>
      <w:lvlJc w:val="left"/>
      <w:pPr>
        <w:ind w:left="2610" w:hanging="360"/>
      </w:pPr>
      <w:rPr>
        <w:rFonts w:ascii="Noto Sans Symbols" w:eastAsia="Noto Sans Symbols" w:hAnsi="Noto Sans Symbols" w:cs="Noto Sans Symbols"/>
      </w:rPr>
    </w:lvl>
    <w:lvl w:ilvl="4">
      <w:start w:val="1"/>
      <w:numFmt w:val="bullet"/>
      <w:lvlText w:val="o"/>
      <w:lvlJc w:val="left"/>
      <w:pPr>
        <w:ind w:left="3330" w:hanging="360"/>
      </w:pPr>
      <w:rPr>
        <w:rFonts w:ascii="Courier New" w:eastAsia="Courier New" w:hAnsi="Courier New" w:cs="Courier New"/>
      </w:rPr>
    </w:lvl>
    <w:lvl w:ilvl="5">
      <w:start w:val="1"/>
      <w:numFmt w:val="bullet"/>
      <w:lvlText w:val="▪"/>
      <w:lvlJc w:val="left"/>
      <w:pPr>
        <w:ind w:left="4050" w:hanging="360"/>
      </w:pPr>
      <w:rPr>
        <w:rFonts w:ascii="Noto Sans Symbols" w:eastAsia="Noto Sans Symbols" w:hAnsi="Noto Sans Symbols" w:cs="Noto Sans Symbols"/>
      </w:rPr>
    </w:lvl>
    <w:lvl w:ilvl="6">
      <w:start w:val="1"/>
      <w:numFmt w:val="bullet"/>
      <w:lvlText w:val="●"/>
      <w:lvlJc w:val="left"/>
      <w:pPr>
        <w:ind w:left="4770" w:hanging="360"/>
      </w:pPr>
      <w:rPr>
        <w:rFonts w:ascii="Noto Sans Symbols" w:eastAsia="Noto Sans Symbols" w:hAnsi="Noto Sans Symbols" w:cs="Noto Sans Symbols"/>
      </w:rPr>
    </w:lvl>
    <w:lvl w:ilvl="7">
      <w:start w:val="1"/>
      <w:numFmt w:val="bullet"/>
      <w:lvlText w:val="o"/>
      <w:lvlJc w:val="left"/>
      <w:pPr>
        <w:ind w:left="5490" w:hanging="360"/>
      </w:pPr>
      <w:rPr>
        <w:rFonts w:ascii="Courier New" w:eastAsia="Courier New" w:hAnsi="Courier New" w:cs="Courier New"/>
      </w:rPr>
    </w:lvl>
    <w:lvl w:ilvl="8">
      <w:start w:val="1"/>
      <w:numFmt w:val="bullet"/>
      <w:lvlText w:val="▪"/>
      <w:lvlJc w:val="left"/>
      <w:pPr>
        <w:ind w:left="6210" w:hanging="360"/>
      </w:pPr>
      <w:rPr>
        <w:rFonts w:ascii="Noto Sans Symbols" w:eastAsia="Noto Sans Symbols" w:hAnsi="Noto Sans Symbols" w:cs="Noto Sans Symbols"/>
      </w:rPr>
    </w:lvl>
  </w:abstractNum>
  <w:abstractNum w:abstractNumId="15" w15:restartNumberingAfterBreak="0">
    <w:nsid w:val="6E225E01"/>
    <w:multiLevelType w:val="hybridMultilevel"/>
    <w:tmpl w:val="FEF6CDC0"/>
    <w:lvl w:ilvl="0" w:tplc="ACDE6410">
      <w:numFmt w:val="bullet"/>
      <w:lvlText w:val="•"/>
      <w:lvlJc w:val="left"/>
      <w:pPr>
        <w:ind w:left="502" w:hanging="360"/>
      </w:pPr>
      <w:rPr>
        <w:rFonts w:ascii="Aptos Serif" w:eastAsia="Calibri" w:hAnsi="Aptos Serif" w:cs="Aptos Serif" w:hint="default"/>
        <w:sz w:val="16"/>
        <w:szCs w:val="16"/>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16" w15:restartNumberingAfterBreak="0">
    <w:nsid w:val="71534A76"/>
    <w:multiLevelType w:val="hybridMultilevel"/>
    <w:tmpl w:val="C4824C2A"/>
    <w:lvl w:ilvl="0" w:tplc="3A3C991C">
      <w:numFmt w:val="bullet"/>
      <w:lvlText w:val="•"/>
      <w:lvlJc w:val="left"/>
      <w:pPr>
        <w:ind w:left="502" w:hanging="360"/>
      </w:pPr>
      <w:rPr>
        <w:rFonts w:ascii="Aptos Serif" w:eastAsia="Calibri" w:hAnsi="Aptos Serif" w:cs="Aptos Serif" w:hint="default"/>
        <w:sz w:val="22"/>
        <w:szCs w:val="22"/>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17" w15:restartNumberingAfterBreak="0">
    <w:nsid w:val="78023170"/>
    <w:multiLevelType w:val="hybridMultilevel"/>
    <w:tmpl w:val="895AE906"/>
    <w:lvl w:ilvl="0" w:tplc="D8FA8A80">
      <w:start w:val="1"/>
      <w:numFmt w:val="bullet"/>
      <w:lvlText w:val=""/>
      <w:lvlJc w:val="left"/>
      <w:pPr>
        <w:ind w:left="720" w:hanging="360"/>
      </w:pPr>
      <w:rPr>
        <w:rFonts w:ascii="Symbol" w:hAnsi="Symbol" w:hint="default"/>
        <w:sz w:val="16"/>
        <w:szCs w:val="16"/>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79BE3204"/>
    <w:multiLevelType w:val="hybridMultilevel"/>
    <w:tmpl w:val="0D2A4FB6"/>
    <w:lvl w:ilvl="0" w:tplc="ACDE6410">
      <w:numFmt w:val="bullet"/>
      <w:lvlText w:val="•"/>
      <w:lvlJc w:val="left"/>
      <w:pPr>
        <w:ind w:left="644" w:hanging="360"/>
      </w:pPr>
      <w:rPr>
        <w:rFonts w:ascii="Aptos Serif" w:eastAsia="Calibri" w:hAnsi="Aptos Serif" w:cs="Aptos Serif" w:hint="default"/>
      </w:rPr>
    </w:lvl>
    <w:lvl w:ilvl="1" w:tplc="40090003" w:tentative="1">
      <w:start w:val="1"/>
      <w:numFmt w:val="bullet"/>
      <w:lvlText w:val="o"/>
      <w:lvlJc w:val="left"/>
      <w:pPr>
        <w:ind w:left="1582" w:hanging="360"/>
      </w:pPr>
      <w:rPr>
        <w:rFonts w:ascii="Courier New" w:hAnsi="Courier New" w:cs="Courier New" w:hint="default"/>
      </w:rPr>
    </w:lvl>
    <w:lvl w:ilvl="2" w:tplc="40090005" w:tentative="1">
      <w:start w:val="1"/>
      <w:numFmt w:val="bullet"/>
      <w:lvlText w:val=""/>
      <w:lvlJc w:val="left"/>
      <w:pPr>
        <w:ind w:left="2302" w:hanging="360"/>
      </w:pPr>
      <w:rPr>
        <w:rFonts w:ascii="Wingdings" w:hAnsi="Wingdings" w:hint="default"/>
      </w:rPr>
    </w:lvl>
    <w:lvl w:ilvl="3" w:tplc="40090001" w:tentative="1">
      <w:start w:val="1"/>
      <w:numFmt w:val="bullet"/>
      <w:lvlText w:val=""/>
      <w:lvlJc w:val="left"/>
      <w:pPr>
        <w:ind w:left="3022" w:hanging="360"/>
      </w:pPr>
      <w:rPr>
        <w:rFonts w:ascii="Symbol" w:hAnsi="Symbol" w:hint="default"/>
      </w:rPr>
    </w:lvl>
    <w:lvl w:ilvl="4" w:tplc="40090003" w:tentative="1">
      <w:start w:val="1"/>
      <w:numFmt w:val="bullet"/>
      <w:lvlText w:val="o"/>
      <w:lvlJc w:val="left"/>
      <w:pPr>
        <w:ind w:left="3742" w:hanging="360"/>
      </w:pPr>
      <w:rPr>
        <w:rFonts w:ascii="Courier New" w:hAnsi="Courier New" w:cs="Courier New" w:hint="default"/>
      </w:rPr>
    </w:lvl>
    <w:lvl w:ilvl="5" w:tplc="40090005" w:tentative="1">
      <w:start w:val="1"/>
      <w:numFmt w:val="bullet"/>
      <w:lvlText w:val=""/>
      <w:lvlJc w:val="left"/>
      <w:pPr>
        <w:ind w:left="4462" w:hanging="360"/>
      </w:pPr>
      <w:rPr>
        <w:rFonts w:ascii="Wingdings" w:hAnsi="Wingdings" w:hint="default"/>
      </w:rPr>
    </w:lvl>
    <w:lvl w:ilvl="6" w:tplc="40090001" w:tentative="1">
      <w:start w:val="1"/>
      <w:numFmt w:val="bullet"/>
      <w:lvlText w:val=""/>
      <w:lvlJc w:val="left"/>
      <w:pPr>
        <w:ind w:left="5182" w:hanging="360"/>
      </w:pPr>
      <w:rPr>
        <w:rFonts w:ascii="Symbol" w:hAnsi="Symbol" w:hint="default"/>
      </w:rPr>
    </w:lvl>
    <w:lvl w:ilvl="7" w:tplc="40090003" w:tentative="1">
      <w:start w:val="1"/>
      <w:numFmt w:val="bullet"/>
      <w:lvlText w:val="o"/>
      <w:lvlJc w:val="left"/>
      <w:pPr>
        <w:ind w:left="5902" w:hanging="360"/>
      </w:pPr>
      <w:rPr>
        <w:rFonts w:ascii="Courier New" w:hAnsi="Courier New" w:cs="Courier New" w:hint="default"/>
      </w:rPr>
    </w:lvl>
    <w:lvl w:ilvl="8" w:tplc="40090005" w:tentative="1">
      <w:start w:val="1"/>
      <w:numFmt w:val="bullet"/>
      <w:lvlText w:val=""/>
      <w:lvlJc w:val="left"/>
      <w:pPr>
        <w:ind w:left="6622" w:hanging="360"/>
      </w:pPr>
      <w:rPr>
        <w:rFonts w:ascii="Wingdings" w:hAnsi="Wingdings" w:hint="default"/>
      </w:rPr>
    </w:lvl>
  </w:abstractNum>
  <w:abstractNum w:abstractNumId="19" w15:restartNumberingAfterBreak="0">
    <w:nsid w:val="7A642D09"/>
    <w:multiLevelType w:val="hybridMultilevel"/>
    <w:tmpl w:val="99002DF2"/>
    <w:lvl w:ilvl="0" w:tplc="0E74F9A6">
      <w:start w:val="1"/>
      <w:numFmt w:val="bullet"/>
      <w:lvlText w:val=""/>
      <w:lvlJc w:val="left"/>
      <w:pPr>
        <w:ind w:left="720" w:hanging="360"/>
      </w:pPr>
      <w:rPr>
        <w:rFonts w:ascii="Symbol" w:hAnsi="Symbol" w:hint="default"/>
        <w:sz w:val="16"/>
        <w:szCs w:val="16"/>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7EB41918"/>
    <w:multiLevelType w:val="hybridMultilevel"/>
    <w:tmpl w:val="C430E716"/>
    <w:lvl w:ilvl="0" w:tplc="ACDE6410">
      <w:numFmt w:val="bullet"/>
      <w:lvlText w:val="•"/>
      <w:lvlJc w:val="left"/>
      <w:pPr>
        <w:ind w:left="644" w:hanging="360"/>
      </w:pPr>
      <w:rPr>
        <w:rFonts w:ascii="Aptos Serif" w:eastAsia="Calibri" w:hAnsi="Aptos Serif" w:cs="Aptos Serif" w:hint="default"/>
      </w:rPr>
    </w:lvl>
    <w:lvl w:ilvl="1" w:tplc="40090003" w:tentative="1">
      <w:start w:val="1"/>
      <w:numFmt w:val="bullet"/>
      <w:lvlText w:val="o"/>
      <w:lvlJc w:val="left"/>
      <w:pPr>
        <w:ind w:left="1582" w:hanging="360"/>
      </w:pPr>
      <w:rPr>
        <w:rFonts w:ascii="Courier New" w:hAnsi="Courier New" w:cs="Courier New" w:hint="default"/>
      </w:rPr>
    </w:lvl>
    <w:lvl w:ilvl="2" w:tplc="40090005" w:tentative="1">
      <w:start w:val="1"/>
      <w:numFmt w:val="bullet"/>
      <w:lvlText w:val=""/>
      <w:lvlJc w:val="left"/>
      <w:pPr>
        <w:ind w:left="2302" w:hanging="360"/>
      </w:pPr>
      <w:rPr>
        <w:rFonts w:ascii="Wingdings" w:hAnsi="Wingdings" w:hint="default"/>
      </w:rPr>
    </w:lvl>
    <w:lvl w:ilvl="3" w:tplc="40090001" w:tentative="1">
      <w:start w:val="1"/>
      <w:numFmt w:val="bullet"/>
      <w:lvlText w:val=""/>
      <w:lvlJc w:val="left"/>
      <w:pPr>
        <w:ind w:left="3022" w:hanging="360"/>
      </w:pPr>
      <w:rPr>
        <w:rFonts w:ascii="Symbol" w:hAnsi="Symbol" w:hint="default"/>
      </w:rPr>
    </w:lvl>
    <w:lvl w:ilvl="4" w:tplc="40090003" w:tentative="1">
      <w:start w:val="1"/>
      <w:numFmt w:val="bullet"/>
      <w:lvlText w:val="o"/>
      <w:lvlJc w:val="left"/>
      <w:pPr>
        <w:ind w:left="3742" w:hanging="360"/>
      </w:pPr>
      <w:rPr>
        <w:rFonts w:ascii="Courier New" w:hAnsi="Courier New" w:cs="Courier New" w:hint="default"/>
      </w:rPr>
    </w:lvl>
    <w:lvl w:ilvl="5" w:tplc="40090005" w:tentative="1">
      <w:start w:val="1"/>
      <w:numFmt w:val="bullet"/>
      <w:lvlText w:val=""/>
      <w:lvlJc w:val="left"/>
      <w:pPr>
        <w:ind w:left="4462" w:hanging="360"/>
      </w:pPr>
      <w:rPr>
        <w:rFonts w:ascii="Wingdings" w:hAnsi="Wingdings" w:hint="default"/>
      </w:rPr>
    </w:lvl>
    <w:lvl w:ilvl="6" w:tplc="40090001" w:tentative="1">
      <w:start w:val="1"/>
      <w:numFmt w:val="bullet"/>
      <w:lvlText w:val=""/>
      <w:lvlJc w:val="left"/>
      <w:pPr>
        <w:ind w:left="5182" w:hanging="360"/>
      </w:pPr>
      <w:rPr>
        <w:rFonts w:ascii="Symbol" w:hAnsi="Symbol" w:hint="default"/>
      </w:rPr>
    </w:lvl>
    <w:lvl w:ilvl="7" w:tplc="40090003" w:tentative="1">
      <w:start w:val="1"/>
      <w:numFmt w:val="bullet"/>
      <w:lvlText w:val="o"/>
      <w:lvlJc w:val="left"/>
      <w:pPr>
        <w:ind w:left="5902" w:hanging="360"/>
      </w:pPr>
      <w:rPr>
        <w:rFonts w:ascii="Courier New" w:hAnsi="Courier New" w:cs="Courier New" w:hint="default"/>
      </w:rPr>
    </w:lvl>
    <w:lvl w:ilvl="8" w:tplc="40090005" w:tentative="1">
      <w:start w:val="1"/>
      <w:numFmt w:val="bullet"/>
      <w:lvlText w:val=""/>
      <w:lvlJc w:val="left"/>
      <w:pPr>
        <w:ind w:left="6622" w:hanging="360"/>
      </w:pPr>
      <w:rPr>
        <w:rFonts w:ascii="Wingdings" w:hAnsi="Wingdings" w:hint="default"/>
      </w:rPr>
    </w:lvl>
  </w:abstractNum>
  <w:num w:numId="1" w16cid:durableId="394860188">
    <w:abstractNumId w:val="14"/>
  </w:num>
  <w:num w:numId="2" w16cid:durableId="569385864">
    <w:abstractNumId w:val="19"/>
  </w:num>
  <w:num w:numId="3" w16cid:durableId="1322150035">
    <w:abstractNumId w:val="2"/>
  </w:num>
  <w:num w:numId="4" w16cid:durableId="611975767">
    <w:abstractNumId w:val="5"/>
  </w:num>
  <w:num w:numId="5" w16cid:durableId="1277060144">
    <w:abstractNumId w:val="17"/>
  </w:num>
  <w:num w:numId="6" w16cid:durableId="207836794">
    <w:abstractNumId w:val="6"/>
  </w:num>
  <w:num w:numId="7" w16cid:durableId="2143184552">
    <w:abstractNumId w:val="0"/>
  </w:num>
  <w:num w:numId="8" w16cid:durableId="1223058854">
    <w:abstractNumId w:val="1"/>
  </w:num>
  <w:num w:numId="9" w16cid:durableId="1325166809">
    <w:abstractNumId w:val="10"/>
  </w:num>
  <w:num w:numId="10" w16cid:durableId="901258468">
    <w:abstractNumId w:val="3"/>
  </w:num>
  <w:num w:numId="11" w16cid:durableId="129709596">
    <w:abstractNumId w:val="18"/>
  </w:num>
  <w:num w:numId="12" w16cid:durableId="1451629733">
    <w:abstractNumId w:val="20"/>
  </w:num>
  <w:num w:numId="13" w16cid:durableId="925960801">
    <w:abstractNumId w:val="13"/>
  </w:num>
  <w:num w:numId="14" w16cid:durableId="1375810326">
    <w:abstractNumId w:val="11"/>
  </w:num>
  <w:num w:numId="15" w16cid:durableId="1673794355">
    <w:abstractNumId w:val="15"/>
  </w:num>
  <w:num w:numId="16" w16cid:durableId="1565801492">
    <w:abstractNumId w:val="16"/>
  </w:num>
  <w:num w:numId="17" w16cid:durableId="92632380">
    <w:abstractNumId w:val="12"/>
  </w:num>
  <w:num w:numId="18" w16cid:durableId="1055659554">
    <w:abstractNumId w:val="7"/>
  </w:num>
  <w:num w:numId="19" w16cid:durableId="1466771576">
    <w:abstractNumId w:val="4"/>
  </w:num>
  <w:num w:numId="20" w16cid:durableId="1957131900">
    <w:abstractNumId w:val="9"/>
  </w:num>
  <w:num w:numId="21" w16cid:durableId="348027231">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277"/>
    <w:rsid w:val="00001F0A"/>
    <w:rsid w:val="00012B53"/>
    <w:rsid w:val="00026640"/>
    <w:rsid w:val="00030E62"/>
    <w:rsid w:val="00033E30"/>
    <w:rsid w:val="00044C7D"/>
    <w:rsid w:val="00050B8E"/>
    <w:rsid w:val="0005368F"/>
    <w:rsid w:val="000569F3"/>
    <w:rsid w:val="000608D7"/>
    <w:rsid w:val="00062403"/>
    <w:rsid w:val="0006759E"/>
    <w:rsid w:val="0007205B"/>
    <w:rsid w:val="00072F8D"/>
    <w:rsid w:val="000750C8"/>
    <w:rsid w:val="000764C3"/>
    <w:rsid w:val="0007715D"/>
    <w:rsid w:val="000900A9"/>
    <w:rsid w:val="000A1F65"/>
    <w:rsid w:val="000A3886"/>
    <w:rsid w:val="000A3D60"/>
    <w:rsid w:val="000A7726"/>
    <w:rsid w:val="000B1EBF"/>
    <w:rsid w:val="000C178B"/>
    <w:rsid w:val="000D29A0"/>
    <w:rsid w:val="000D5E9B"/>
    <w:rsid w:val="000D73A2"/>
    <w:rsid w:val="000E0186"/>
    <w:rsid w:val="000E24CC"/>
    <w:rsid w:val="000E3080"/>
    <w:rsid w:val="000E7D9F"/>
    <w:rsid w:val="000F2CF2"/>
    <w:rsid w:val="000F312B"/>
    <w:rsid w:val="000F75A6"/>
    <w:rsid w:val="000F7736"/>
    <w:rsid w:val="001005AB"/>
    <w:rsid w:val="001027A9"/>
    <w:rsid w:val="00104E13"/>
    <w:rsid w:val="00114F3F"/>
    <w:rsid w:val="00125C76"/>
    <w:rsid w:val="001262CE"/>
    <w:rsid w:val="00126C6C"/>
    <w:rsid w:val="001304C4"/>
    <w:rsid w:val="0013135A"/>
    <w:rsid w:val="00135B50"/>
    <w:rsid w:val="0013681F"/>
    <w:rsid w:val="001415AC"/>
    <w:rsid w:val="0014291D"/>
    <w:rsid w:val="001437A4"/>
    <w:rsid w:val="001533F8"/>
    <w:rsid w:val="00154A7C"/>
    <w:rsid w:val="00160B4F"/>
    <w:rsid w:val="001621BD"/>
    <w:rsid w:val="00163CC4"/>
    <w:rsid w:val="00165614"/>
    <w:rsid w:val="0016592A"/>
    <w:rsid w:val="00165B4E"/>
    <w:rsid w:val="00170CC3"/>
    <w:rsid w:val="00177DC3"/>
    <w:rsid w:val="00186723"/>
    <w:rsid w:val="001903C5"/>
    <w:rsid w:val="00190D43"/>
    <w:rsid w:val="001A14B8"/>
    <w:rsid w:val="001A71C2"/>
    <w:rsid w:val="001C2B78"/>
    <w:rsid w:val="001C36FE"/>
    <w:rsid w:val="001C3C64"/>
    <w:rsid w:val="001C4545"/>
    <w:rsid w:val="001D4038"/>
    <w:rsid w:val="001E17E8"/>
    <w:rsid w:val="001E347B"/>
    <w:rsid w:val="001F04E4"/>
    <w:rsid w:val="001F5192"/>
    <w:rsid w:val="001F6AA9"/>
    <w:rsid w:val="00200EE7"/>
    <w:rsid w:val="00202FF8"/>
    <w:rsid w:val="00207B20"/>
    <w:rsid w:val="00210F5A"/>
    <w:rsid w:val="00212561"/>
    <w:rsid w:val="0021528B"/>
    <w:rsid w:val="00216249"/>
    <w:rsid w:val="00222B17"/>
    <w:rsid w:val="00231B0F"/>
    <w:rsid w:val="00236DD7"/>
    <w:rsid w:val="00240518"/>
    <w:rsid w:val="002478B3"/>
    <w:rsid w:val="00261583"/>
    <w:rsid w:val="0026321A"/>
    <w:rsid w:val="00267EC3"/>
    <w:rsid w:val="00275561"/>
    <w:rsid w:val="00277D2E"/>
    <w:rsid w:val="0028650D"/>
    <w:rsid w:val="00286C5F"/>
    <w:rsid w:val="00295AA6"/>
    <w:rsid w:val="002A7A48"/>
    <w:rsid w:val="002A7EA3"/>
    <w:rsid w:val="002B7E38"/>
    <w:rsid w:val="002B7EA4"/>
    <w:rsid w:val="002C333D"/>
    <w:rsid w:val="002D1225"/>
    <w:rsid w:val="002D2D3A"/>
    <w:rsid w:val="002D344A"/>
    <w:rsid w:val="002D7879"/>
    <w:rsid w:val="002E3D08"/>
    <w:rsid w:val="002F2851"/>
    <w:rsid w:val="002F3226"/>
    <w:rsid w:val="00301DBB"/>
    <w:rsid w:val="00305673"/>
    <w:rsid w:val="003061B1"/>
    <w:rsid w:val="003169F5"/>
    <w:rsid w:val="00322C1D"/>
    <w:rsid w:val="00324A5A"/>
    <w:rsid w:val="00331363"/>
    <w:rsid w:val="00337DAF"/>
    <w:rsid w:val="00344B53"/>
    <w:rsid w:val="00351996"/>
    <w:rsid w:val="003546D9"/>
    <w:rsid w:val="00354724"/>
    <w:rsid w:val="003610BC"/>
    <w:rsid w:val="003648B8"/>
    <w:rsid w:val="00373108"/>
    <w:rsid w:val="003761C0"/>
    <w:rsid w:val="003778BE"/>
    <w:rsid w:val="00381C98"/>
    <w:rsid w:val="003856BA"/>
    <w:rsid w:val="00391DE9"/>
    <w:rsid w:val="00391F28"/>
    <w:rsid w:val="0039386F"/>
    <w:rsid w:val="00396B35"/>
    <w:rsid w:val="003A2521"/>
    <w:rsid w:val="003A2D70"/>
    <w:rsid w:val="003A5810"/>
    <w:rsid w:val="003B045E"/>
    <w:rsid w:val="003B6108"/>
    <w:rsid w:val="003C0931"/>
    <w:rsid w:val="003C40F8"/>
    <w:rsid w:val="003C457C"/>
    <w:rsid w:val="003C578B"/>
    <w:rsid w:val="003C5AD0"/>
    <w:rsid w:val="003C76A7"/>
    <w:rsid w:val="003D4099"/>
    <w:rsid w:val="003E020A"/>
    <w:rsid w:val="003E44C3"/>
    <w:rsid w:val="003F1EE7"/>
    <w:rsid w:val="003F2BA3"/>
    <w:rsid w:val="003F7862"/>
    <w:rsid w:val="003F799D"/>
    <w:rsid w:val="00400DA9"/>
    <w:rsid w:val="0040158D"/>
    <w:rsid w:val="004048C7"/>
    <w:rsid w:val="00416767"/>
    <w:rsid w:val="004207A6"/>
    <w:rsid w:val="004253DA"/>
    <w:rsid w:val="00431C65"/>
    <w:rsid w:val="0044200C"/>
    <w:rsid w:val="0045504F"/>
    <w:rsid w:val="00455EF6"/>
    <w:rsid w:val="00457561"/>
    <w:rsid w:val="00457B6B"/>
    <w:rsid w:val="00461B3E"/>
    <w:rsid w:val="0046370A"/>
    <w:rsid w:val="004674D7"/>
    <w:rsid w:val="00487CB5"/>
    <w:rsid w:val="00493CAE"/>
    <w:rsid w:val="0049734B"/>
    <w:rsid w:val="004A180E"/>
    <w:rsid w:val="004A291A"/>
    <w:rsid w:val="004A2C19"/>
    <w:rsid w:val="004B2904"/>
    <w:rsid w:val="004C1F58"/>
    <w:rsid w:val="004C3AAC"/>
    <w:rsid w:val="004C5B92"/>
    <w:rsid w:val="004C6E27"/>
    <w:rsid w:val="004E2C3A"/>
    <w:rsid w:val="004E5D28"/>
    <w:rsid w:val="004F5F43"/>
    <w:rsid w:val="004F66B6"/>
    <w:rsid w:val="004F6F50"/>
    <w:rsid w:val="00502938"/>
    <w:rsid w:val="005100C8"/>
    <w:rsid w:val="00523C2B"/>
    <w:rsid w:val="005242CA"/>
    <w:rsid w:val="0052488D"/>
    <w:rsid w:val="0053225F"/>
    <w:rsid w:val="00533822"/>
    <w:rsid w:val="005342F9"/>
    <w:rsid w:val="005378BE"/>
    <w:rsid w:val="00541984"/>
    <w:rsid w:val="005513AF"/>
    <w:rsid w:val="00556480"/>
    <w:rsid w:val="00557C0C"/>
    <w:rsid w:val="00563B68"/>
    <w:rsid w:val="00565CD7"/>
    <w:rsid w:val="00574FC2"/>
    <w:rsid w:val="005820E0"/>
    <w:rsid w:val="00584749"/>
    <w:rsid w:val="005850F9"/>
    <w:rsid w:val="00591B54"/>
    <w:rsid w:val="00592DD1"/>
    <w:rsid w:val="0059302E"/>
    <w:rsid w:val="005A2FEF"/>
    <w:rsid w:val="005A5472"/>
    <w:rsid w:val="005B7344"/>
    <w:rsid w:val="005C53D2"/>
    <w:rsid w:val="005C768C"/>
    <w:rsid w:val="005E3ECD"/>
    <w:rsid w:val="005E6291"/>
    <w:rsid w:val="005F3D1B"/>
    <w:rsid w:val="005F5C58"/>
    <w:rsid w:val="00604666"/>
    <w:rsid w:val="00605197"/>
    <w:rsid w:val="006128CF"/>
    <w:rsid w:val="00614228"/>
    <w:rsid w:val="006230F3"/>
    <w:rsid w:val="0062359F"/>
    <w:rsid w:val="00627B44"/>
    <w:rsid w:val="0063205D"/>
    <w:rsid w:val="006436B5"/>
    <w:rsid w:val="00663833"/>
    <w:rsid w:val="00663EB3"/>
    <w:rsid w:val="00666AA1"/>
    <w:rsid w:val="00676049"/>
    <w:rsid w:val="0068162E"/>
    <w:rsid w:val="00685D18"/>
    <w:rsid w:val="00686543"/>
    <w:rsid w:val="00687C1E"/>
    <w:rsid w:val="00691148"/>
    <w:rsid w:val="006912E6"/>
    <w:rsid w:val="006935A3"/>
    <w:rsid w:val="00695195"/>
    <w:rsid w:val="006A0445"/>
    <w:rsid w:val="006A21C8"/>
    <w:rsid w:val="006A561B"/>
    <w:rsid w:val="006A7050"/>
    <w:rsid w:val="006A7FE4"/>
    <w:rsid w:val="006B7F0C"/>
    <w:rsid w:val="006C1B64"/>
    <w:rsid w:val="006C1EFA"/>
    <w:rsid w:val="006C38C3"/>
    <w:rsid w:val="006D07AE"/>
    <w:rsid w:val="006D3C95"/>
    <w:rsid w:val="006D57DF"/>
    <w:rsid w:val="006D660A"/>
    <w:rsid w:val="006D7235"/>
    <w:rsid w:val="006D742C"/>
    <w:rsid w:val="006D7B36"/>
    <w:rsid w:val="006D7F86"/>
    <w:rsid w:val="006E5F43"/>
    <w:rsid w:val="006F34E6"/>
    <w:rsid w:val="006F433E"/>
    <w:rsid w:val="007000DB"/>
    <w:rsid w:val="00715CB2"/>
    <w:rsid w:val="00721316"/>
    <w:rsid w:val="007229E9"/>
    <w:rsid w:val="00723E0E"/>
    <w:rsid w:val="007257EB"/>
    <w:rsid w:val="007277CA"/>
    <w:rsid w:val="00730CF0"/>
    <w:rsid w:val="00735E10"/>
    <w:rsid w:val="00737B44"/>
    <w:rsid w:val="007443AC"/>
    <w:rsid w:val="00746F8D"/>
    <w:rsid w:val="007502E0"/>
    <w:rsid w:val="00750F1D"/>
    <w:rsid w:val="00751A3D"/>
    <w:rsid w:val="007532DB"/>
    <w:rsid w:val="00763844"/>
    <w:rsid w:val="00766974"/>
    <w:rsid w:val="007702B6"/>
    <w:rsid w:val="00770932"/>
    <w:rsid w:val="0077451A"/>
    <w:rsid w:val="00775E72"/>
    <w:rsid w:val="007808B9"/>
    <w:rsid w:val="00784067"/>
    <w:rsid w:val="007859FE"/>
    <w:rsid w:val="00786068"/>
    <w:rsid w:val="00793042"/>
    <w:rsid w:val="0079400C"/>
    <w:rsid w:val="00794290"/>
    <w:rsid w:val="00794AF8"/>
    <w:rsid w:val="00794EB3"/>
    <w:rsid w:val="007A74DF"/>
    <w:rsid w:val="007A7DB3"/>
    <w:rsid w:val="007B05D2"/>
    <w:rsid w:val="007B4CB9"/>
    <w:rsid w:val="007C1DAB"/>
    <w:rsid w:val="007C35CA"/>
    <w:rsid w:val="007E776A"/>
    <w:rsid w:val="007F2506"/>
    <w:rsid w:val="007F2E43"/>
    <w:rsid w:val="007F3CEE"/>
    <w:rsid w:val="007F54BA"/>
    <w:rsid w:val="0080435B"/>
    <w:rsid w:val="00806554"/>
    <w:rsid w:val="00810A93"/>
    <w:rsid w:val="00810FE2"/>
    <w:rsid w:val="00811BFF"/>
    <w:rsid w:val="00811FEC"/>
    <w:rsid w:val="00821777"/>
    <w:rsid w:val="008220D1"/>
    <w:rsid w:val="00830DF9"/>
    <w:rsid w:val="0083282C"/>
    <w:rsid w:val="00840EB8"/>
    <w:rsid w:val="008416C7"/>
    <w:rsid w:val="00845849"/>
    <w:rsid w:val="00851713"/>
    <w:rsid w:val="0085191F"/>
    <w:rsid w:val="00860A41"/>
    <w:rsid w:val="008649D6"/>
    <w:rsid w:val="00870782"/>
    <w:rsid w:val="008750BB"/>
    <w:rsid w:val="0087627E"/>
    <w:rsid w:val="008774B8"/>
    <w:rsid w:val="0088060C"/>
    <w:rsid w:val="0088186A"/>
    <w:rsid w:val="00883D21"/>
    <w:rsid w:val="008922BC"/>
    <w:rsid w:val="00893CDA"/>
    <w:rsid w:val="00894C9E"/>
    <w:rsid w:val="00897DF0"/>
    <w:rsid w:val="008A0A6A"/>
    <w:rsid w:val="008B47FD"/>
    <w:rsid w:val="008C2135"/>
    <w:rsid w:val="008C30B9"/>
    <w:rsid w:val="008C3C2B"/>
    <w:rsid w:val="008C5D19"/>
    <w:rsid w:val="008E1FDC"/>
    <w:rsid w:val="008E5837"/>
    <w:rsid w:val="008E6AD3"/>
    <w:rsid w:val="008F117D"/>
    <w:rsid w:val="008F3C75"/>
    <w:rsid w:val="008F69E0"/>
    <w:rsid w:val="008F787B"/>
    <w:rsid w:val="00902DE9"/>
    <w:rsid w:val="009041A6"/>
    <w:rsid w:val="009048FC"/>
    <w:rsid w:val="00913402"/>
    <w:rsid w:val="00917DCF"/>
    <w:rsid w:val="0092033E"/>
    <w:rsid w:val="00921D4F"/>
    <w:rsid w:val="00922CC3"/>
    <w:rsid w:val="009241D2"/>
    <w:rsid w:val="00924F4F"/>
    <w:rsid w:val="00925395"/>
    <w:rsid w:val="00925A40"/>
    <w:rsid w:val="009400FB"/>
    <w:rsid w:val="00946540"/>
    <w:rsid w:val="009530DE"/>
    <w:rsid w:val="00953262"/>
    <w:rsid w:val="00956D91"/>
    <w:rsid w:val="0096270D"/>
    <w:rsid w:val="00966121"/>
    <w:rsid w:val="00974604"/>
    <w:rsid w:val="0097569A"/>
    <w:rsid w:val="00975CB0"/>
    <w:rsid w:val="00980067"/>
    <w:rsid w:val="00986D7E"/>
    <w:rsid w:val="00996CA4"/>
    <w:rsid w:val="009A10FF"/>
    <w:rsid w:val="009A38A3"/>
    <w:rsid w:val="009A395A"/>
    <w:rsid w:val="009A55D9"/>
    <w:rsid w:val="009A7741"/>
    <w:rsid w:val="009B1037"/>
    <w:rsid w:val="009B1520"/>
    <w:rsid w:val="009B1C98"/>
    <w:rsid w:val="009C1FCE"/>
    <w:rsid w:val="009C5A51"/>
    <w:rsid w:val="009C70B4"/>
    <w:rsid w:val="009C7F67"/>
    <w:rsid w:val="009D1245"/>
    <w:rsid w:val="009D310E"/>
    <w:rsid w:val="009D4AE2"/>
    <w:rsid w:val="009D5C25"/>
    <w:rsid w:val="009F745C"/>
    <w:rsid w:val="00A022EE"/>
    <w:rsid w:val="00A04321"/>
    <w:rsid w:val="00A126EE"/>
    <w:rsid w:val="00A20B0D"/>
    <w:rsid w:val="00A266E2"/>
    <w:rsid w:val="00A32283"/>
    <w:rsid w:val="00A33C3E"/>
    <w:rsid w:val="00A4064B"/>
    <w:rsid w:val="00A44BE4"/>
    <w:rsid w:val="00A44F14"/>
    <w:rsid w:val="00A45983"/>
    <w:rsid w:val="00A54448"/>
    <w:rsid w:val="00A619B2"/>
    <w:rsid w:val="00A67EF5"/>
    <w:rsid w:val="00A762B9"/>
    <w:rsid w:val="00A82033"/>
    <w:rsid w:val="00A85149"/>
    <w:rsid w:val="00A85C61"/>
    <w:rsid w:val="00A9398E"/>
    <w:rsid w:val="00AA2739"/>
    <w:rsid w:val="00AA6038"/>
    <w:rsid w:val="00AA7634"/>
    <w:rsid w:val="00AB05E5"/>
    <w:rsid w:val="00AC3591"/>
    <w:rsid w:val="00AC68D1"/>
    <w:rsid w:val="00AC760B"/>
    <w:rsid w:val="00AD0BD7"/>
    <w:rsid w:val="00AD12AC"/>
    <w:rsid w:val="00AE3284"/>
    <w:rsid w:val="00AE41F6"/>
    <w:rsid w:val="00AE7BB1"/>
    <w:rsid w:val="00B106A6"/>
    <w:rsid w:val="00B13640"/>
    <w:rsid w:val="00B23FBF"/>
    <w:rsid w:val="00B25F91"/>
    <w:rsid w:val="00B26EE6"/>
    <w:rsid w:val="00B30159"/>
    <w:rsid w:val="00B33DE7"/>
    <w:rsid w:val="00B353D2"/>
    <w:rsid w:val="00B41BEB"/>
    <w:rsid w:val="00B475CD"/>
    <w:rsid w:val="00B53AC0"/>
    <w:rsid w:val="00B5714B"/>
    <w:rsid w:val="00B603B1"/>
    <w:rsid w:val="00B6108C"/>
    <w:rsid w:val="00B61A0F"/>
    <w:rsid w:val="00B703E7"/>
    <w:rsid w:val="00B71058"/>
    <w:rsid w:val="00B72B9B"/>
    <w:rsid w:val="00B75A75"/>
    <w:rsid w:val="00B822A2"/>
    <w:rsid w:val="00B84D17"/>
    <w:rsid w:val="00B87AA6"/>
    <w:rsid w:val="00B91BC3"/>
    <w:rsid w:val="00B931C3"/>
    <w:rsid w:val="00B950E2"/>
    <w:rsid w:val="00B962F1"/>
    <w:rsid w:val="00BA48AB"/>
    <w:rsid w:val="00BA5EDE"/>
    <w:rsid w:val="00BB1292"/>
    <w:rsid w:val="00BB13ED"/>
    <w:rsid w:val="00BB71D7"/>
    <w:rsid w:val="00BC7C57"/>
    <w:rsid w:val="00BE439E"/>
    <w:rsid w:val="00BF1858"/>
    <w:rsid w:val="00BF29FD"/>
    <w:rsid w:val="00BF30D7"/>
    <w:rsid w:val="00BF5A1E"/>
    <w:rsid w:val="00BF748B"/>
    <w:rsid w:val="00C028E0"/>
    <w:rsid w:val="00C04F7D"/>
    <w:rsid w:val="00C06555"/>
    <w:rsid w:val="00C105C5"/>
    <w:rsid w:val="00C1111A"/>
    <w:rsid w:val="00C11497"/>
    <w:rsid w:val="00C366F2"/>
    <w:rsid w:val="00C41C3D"/>
    <w:rsid w:val="00C46B4A"/>
    <w:rsid w:val="00C50670"/>
    <w:rsid w:val="00C5156D"/>
    <w:rsid w:val="00C52888"/>
    <w:rsid w:val="00C52F28"/>
    <w:rsid w:val="00C53103"/>
    <w:rsid w:val="00C54B79"/>
    <w:rsid w:val="00C60D43"/>
    <w:rsid w:val="00C610CB"/>
    <w:rsid w:val="00C67D67"/>
    <w:rsid w:val="00C72627"/>
    <w:rsid w:val="00C80F66"/>
    <w:rsid w:val="00C82E90"/>
    <w:rsid w:val="00C84FBA"/>
    <w:rsid w:val="00C85F23"/>
    <w:rsid w:val="00C87151"/>
    <w:rsid w:val="00C9168E"/>
    <w:rsid w:val="00C93477"/>
    <w:rsid w:val="00C935CC"/>
    <w:rsid w:val="00C96C98"/>
    <w:rsid w:val="00CA15DE"/>
    <w:rsid w:val="00CA630A"/>
    <w:rsid w:val="00CB1E9F"/>
    <w:rsid w:val="00CB6165"/>
    <w:rsid w:val="00CD102F"/>
    <w:rsid w:val="00CD71B7"/>
    <w:rsid w:val="00CF3421"/>
    <w:rsid w:val="00CF62C8"/>
    <w:rsid w:val="00D00A03"/>
    <w:rsid w:val="00D10C7D"/>
    <w:rsid w:val="00D14D40"/>
    <w:rsid w:val="00D15122"/>
    <w:rsid w:val="00D2098F"/>
    <w:rsid w:val="00D21260"/>
    <w:rsid w:val="00D30DE5"/>
    <w:rsid w:val="00D32258"/>
    <w:rsid w:val="00D352A5"/>
    <w:rsid w:val="00D56681"/>
    <w:rsid w:val="00D61607"/>
    <w:rsid w:val="00D64DE6"/>
    <w:rsid w:val="00D73D8C"/>
    <w:rsid w:val="00D75352"/>
    <w:rsid w:val="00D76F0C"/>
    <w:rsid w:val="00D770E7"/>
    <w:rsid w:val="00D91DF7"/>
    <w:rsid w:val="00D93A9A"/>
    <w:rsid w:val="00D95081"/>
    <w:rsid w:val="00D95273"/>
    <w:rsid w:val="00D95512"/>
    <w:rsid w:val="00D95805"/>
    <w:rsid w:val="00DA164B"/>
    <w:rsid w:val="00DA6D14"/>
    <w:rsid w:val="00DA7BA6"/>
    <w:rsid w:val="00DB2713"/>
    <w:rsid w:val="00DB3CD9"/>
    <w:rsid w:val="00DC2043"/>
    <w:rsid w:val="00DC4180"/>
    <w:rsid w:val="00DC4285"/>
    <w:rsid w:val="00DD5C6B"/>
    <w:rsid w:val="00DD64AF"/>
    <w:rsid w:val="00DD732E"/>
    <w:rsid w:val="00DD7E46"/>
    <w:rsid w:val="00DE1F78"/>
    <w:rsid w:val="00DE2BAE"/>
    <w:rsid w:val="00DE652B"/>
    <w:rsid w:val="00DF518A"/>
    <w:rsid w:val="00DF5797"/>
    <w:rsid w:val="00DF5FF5"/>
    <w:rsid w:val="00DF7472"/>
    <w:rsid w:val="00E02229"/>
    <w:rsid w:val="00E059D9"/>
    <w:rsid w:val="00E13B19"/>
    <w:rsid w:val="00E223C0"/>
    <w:rsid w:val="00E239D3"/>
    <w:rsid w:val="00E30E41"/>
    <w:rsid w:val="00E3146F"/>
    <w:rsid w:val="00E31938"/>
    <w:rsid w:val="00E324FF"/>
    <w:rsid w:val="00E33EA9"/>
    <w:rsid w:val="00E33F86"/>
    <w:rsid w:val="00E34168"/>
    <w:rsid w:val="00E4441F"/>
    <w:rsid w:val="00E5009F"/>
    <w:rsid w:val="00E5385E"/>
    <w:rsid w:val="00E573EE"/>
    <w:rsid w:val="00E60B46"/>
    <w:rsid w:val="00E61024"/>
    <w:rsid w:val="00E62262"/>
    <w:rsid w:val="00E63516"/>
    <w:rsid w:val="00E71D72"/>
    <w:rsid w:val="00E72BAC"/>
    <w:rsid w:val="00E73841"/>
    <w:rsid w:val="00E76CF7"/>
    <w:rsid w:val="00E80496"/>
    <w:rsid w:val="00E84F75"/>
    <w:rsid w:val="00E91AB7"/>
    <w:rsid w:val="00E91D1C"/>
    <w:rsid w:val="00EA7D24"/>
    <w:rsid w:val="00EC22E0"/>
    <w:rsid w:val="00EC62BC"/>
    <w:rsid w:val="00ED11E1"/>
    <w:rsid w:val="00ED37DC"/>
    <w:rsid w:val="00EE1165"/>
    <w:rsid w:val="00EE1645"/>
    <w:rsid w:val="00EE5B89"/>
    <w:rsid w:val="00EE6414"/>
    <w:rsid w:val="00EE6421"/>
    <w:rsid w:val="00EF11A4"/>
    <w:rsid w:val="00EF2162"/>
    <w:rsid w:val="00EF287A"/>
    <w:rsid w:val="00F03DB2"/>
    <w:rsid w:val="00F1312C"/>
    <w:rsid w:val="00F13A04"/>
    <w:rsid w:val="00F13E14"/>
    <w:rsid w:val="00F2033A"/>
    <w:rsid w:val="00F21FA1"/>
    <w:rsid w:val="00F35577"/>
    <w:rsid w:val="00F45A73"/>
    <w:rsid w:val="00F461C4"/>
    <w:rsid w:val="00F4639A"/>
    <w:rsid w:val="00F50A5B"/>
    <w:rsid w:val="00F52704"/>
    <w:rsid w:val="00F621FE"/>
    <w:rsid w:val="00F63220"/>
    <w:rsid w:val="00F63404"/>
    <w:rsid w:val="00F67888"/>
    <w:rsid w:val="00F70BC5"/>
    <w:rsid w:val="00F719C0"/>
    <w:rsid w:val="00F74947"/>
    <w:rsid w:val="00F75786"/>
    <w:rsid w:val="00F761D4"/>
    <w:rsid w:val="00F917CC"/>
    <w:rsid w:val="00FB29BE"/>
    <w:rsid w:val="00FB43A8"/>
    <w:rsid w:val="00FC3277"/>
    <w:rsid w:val="00FC54A3"/>
    <w:rsid w:val="00FC762A"/>
    <w:rsid w:val="00FD134B"/>
    <w:rsid w:val="00FE190F"/>
    <w:rsid w:val="00FE2A6D"/>
    <w:rsid w:val="00FE7B99"/>
    <w:rsid w:val="00FF423E"/>
    <w:rsid w:val="00FF4E6B"/>
    <w:rsid w:val="00FF685D"/>
  </w:rsids>
  <m:mathPr>
    <m:mathFont m:val="Cambria Math"/>
    <m:brkBin m:val="before"/>
    <m:brkBinSub m:val="--"/>
    <m:smallFrac m:val="0"/>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3B040"/>
  <w14:discardImageEditingData/>
  <w14:defaultImageDpi w14:val="96"/>
  <w15:docId w15:val="{8010B710-5887-4635-AB54-55850DA97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6AA9"/>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color w:val="595959"/>
    </w:rPr>
  </w:style>
  <w:style w:type="paragraph" w:styleId="Heading7">
    <w:name w:val="heading 7"/>
    <w:basedOn w:val="Normal"/>
    <w:next w:val="Normal"/>
    <w:link w:val="Heading7Char"/>
    <w:uiPriority w:val="9"/>
    <w:semiHidden/>
    <w:unhideWhenUsed/>
    <w:qFormat/>
    <w:rsid w:val="007425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25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25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table" w:customStyle="1" w:styleId="TableNormal1">
    <w:name w:val="TableNormal"/>
    <w:rsid w:val="00064D55"/>
    <w:tblPr>
      <w:tblCellMar>
        <w:top w:w="0" w:type="dxa"/>
        <w:left w:w="0" w:type="dxa"/>
        <w:bottom w:w="0" w:type="dxa"/>
        <w:right w:w="0" w:type="dxa"/>
      </w:tblCellMar>
    </w:tblPr>
  </w:style>
  <w:style w:type="character" w:customStyle="1" w:styleId="Heading1Char">
    <w:name w:val="Heading 1 Char"/>
    <w:basedOn w:val="DefaultParagraphFont"/>
    <w:link w:val="Heading1"/>
    <w:uiPriority w:val="9"/>
    <w:rsid w:val="007425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25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25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25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25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25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25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25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25F1"/>
    <w:rPr>
      <w:rFonts w:eastAsiaTheme="majorEastAsia" w:cstheme="majorBidi"/>
      <w:color w:val="272727" w:themeColor="text1" w:themeTint="D8"/>
    </w:rPr>
  </w:style>
  <w:style w:type="character" w:customStyle="1" w:styleId="TitleChar">
    <w:name w:val="Title Char"/>
    <w:basedOn w:val="DefaultParagraphFont"/>
    <w:link w:val="Title"/>
    <w:uiPriority w:val="10"/>
    <w:rsid w:val="007425F1"/>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7425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25F1"/>
    <w:pPr>
      <w:spacing w:before="160"/>
      <w:jc w:val="center"/>
    </w:pPr>
    <w:rPr>
      <w:i/>
      <w:iCs/>
      <w:color w:val="404040" w:themeColor="text1" w:themeTint="BF"/>
    </w:rPr>
  </w:style>
  <w:style w:type="character" w:customStyle="1" w:styleId="QuoteChar">
    <w:name w:val="Quote Char"/>
    <w:basedOn w:val="DefaultParagraphFont"/>
    <w:link w:val="Quote"/>
    <w:uiPriority w:val="29"/>
    <w:rsid w:val="007425F1"/>
    <w:rPr>
      <w:i/>
      <w:iCs/>
      <w:color w:val="404040" w:themeColor="text1" w:themeTint="BF"/>
    </w:rPr>
  </w:style>
  <w:style w:type="paragraph" w:styleId="ListParagraph">
    <w:name w:val="List Paragraph"/>
    <w:basedOn w:val="Normal"/>
    <w:uiPriority w:val="34"/>
    <w:qFormat/>
    <w:rsid w:val="007425F1"/>
    <w:pPr>
      <w:ind w:left="720"/>
      <w:contextualSpacing/>
    </w:pPr>
  </w:style>
  <w:style w:type="character" w:styleId="IntenseEmphasis">
    <w:name w:val="Intense Emphasis"/>
    <w:basedOn w:val="DefaultParagraphFont"/>
    <w:uiPriority w:val="21"/>
    <w:qFormat/>
    <w:rsid w:val="007425F1"/>
    <w:rPr>
      <w:i/>
      <w:iCs/>
      <w:color w:val="0F4761" w:themeColor="accent1" w:themeShade="BF"/>
    </w:rPr>
  </w:style>
  <w:style w:type="paragraph" w:styleId="IntenseQuote">
    <w:name w:val="Intense Quote"/>
    <w:basedOn w:val="Normal"/>
    <w:next w:val="Normal"/>
    <w:link w:val="IntenseQuoteChar"/>
    <w:uiPriority w:val="30"/>
    <w:qFormat/>
    <w:rsid w:val="007425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25F1"/>
    <w:rPr>
      <w:i/>
      <w:iCs/>
      <w:color w:val="0F4761" w:themeColor="accent1" w:themeShade="BF"/>
    </w:rPr>
  </w:style>
  <w:style w:type="character" w:styleId="IntenseReference">
    <w:name w:val="Intense Reference"/>
    <w:basedOn w:val="DefaultParagraphFont"/>
    <w:uiPriority w:val="32"/>
    <w:qFormat/>
    <w:rsid w:val="007425F1"/>
    <w:rPr>
      <w:b/>
      <w:bCs/>
      <w:smallCaps/>
      <w:color w:val="0F4761" w:themeColor="accent1" w:themeShade="BF"/>
      <w:spacing w:val="5"/>
    </w:rPr>
  </w:style>
  <w:style w:type="paragraph" w:styleId="Footer">
    <w:name w:val="footer"/>
    <w:basedOn w:val="Normal"/>
    <w:link w:val="FooterChar"/>
    <w:uiPriority w:val="99"/>
    <w:unhideWhenUsed/>
    <w:rsid w:val="007425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5F1"/>
    <w:rPr>
      <w:rFonts w:ascii="Calibri" w:eastAsia="Calibri" w:hAnsi="Calibri" w:cs="Calibri"/>
      <w:kern w:val="0"/>
      <w:sz w:val="22"/>
      <w:szCs w:val="22"/>
    </w:rPr>
  </w:style>
  <w:style w:type="paragraph" w:styleId="NormalWeb">
    <w:name w:val="Normal (Web)"/>
    <w:basedOn w:val="Normal"/>
    <w:uiPriority w:val="99"/>
    <w:unhideWhenUsed/>
    <w:rsid w:val="00A1478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14786"/>
    <w:rPr>
      <w:b/>
      <w:bCs/>
    </w:rPr>
  </w:style>
  <w:style w:type="paragraph" w:styleId="Header">
    <w:name w:val="header"/>
    <w:basedOn w:val="Normal"/>
    <w:link w:val="HeaderChar"/>
    <w:uiPriority w:val="99"/>
    <w:unhideWhenUsed/>
    <w:rsid w:val="00B149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495F"/>
    <w:rPr>
      <w:rFonts w:ascii="Calibri" w:eastAsia="Calibri" w:hAnsi="Calibri" w:cs="Calibri"/>
      <w:kern w:val="0"/>
      <w:sz w:val="22"/>
      <w:szCs w:val="22"/>
    </w:rPr>
  </w:style>
  <w:style w:type="paragraph" w:styleId="Subtitle">
    <w:name w:val="Subtitle"/>
    <w:basedOn w:val="Normal"/>
    <w:next w:val="Normal"/>
    <w:link w:val="SubtitleChar"/>
    <w:uiPriority w:val="11"/>
    <w:qFormat/>
    <w:rPr>
      <w:color w:val="595959"/>
      <w:sz w:val="28"/>
      <w:szCs w:val="28"/>
    </w:rPr>
  </w:style>
  <w:style w:type="character" w:styleId="Hyperlink">
    <w:name w:val="Hyperlink"/>
    <w:basedOn w:val="DefaultParagraphFont"/>
    <w:uiPriority w:val="99"/>
    <w:unhideWhenUsed/>
    <w:rsid w:val="00BF5A1E"/>
    <w:rPr>
      <w:color w:val="467886" w:themeColor="hyperlink"/>
      <w:u w:val="single"/>
    </w:rPr>
  </w:style>
  <w:style w:type="character" w:customStyle="1" w:styleId="UnresolvedMention1">
    <w:name w:val="Unresolved Mention1"/>
    <w:basedOn w:val="DefaultParagraphFont"/>
    <w:uiPriority w:val="99"/>
    <w:semiHidden/>
    <w:unhideWhenUsed/>
    <w:rsid w:val="00BF5A1E"/>
    <w:rPr>
      <w:color w:val="605E5C"/>
      <w:shd w:val="clear" w:color="auto" w:fill="E1DFDD"/>
    </w:rPr>
  </w:style>
  <w:style w:type="character" w:styleId="Emphasis">
    <w:name w:val="Emphasis"/>
    <w:basedOn w:val="DefaultParagraphFont"/>
    <w:uiPriority w:val="20"/>
    <w:qFormat/>
    <w:rsid w:val="004207A6"/>
    <w:rPr>
      <w:i/>
      <w:iCs/>
    </w:rPr>
  </w:style>
  <w:style w:type="character" w:styleId="UnresolvedMention">
    <w:name w:val="Unresolved Mention"/>
    <w:basedOn w:val="DefaultParagraphFont"/>
    <w:uiPriority w:val="99"/>
    <w:semiHidden/>
    <w:unhideWhenUsed/>
    <w:rsid w:val="00DB3C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4608058">
      <w:bodyDiv w:val="1"/>
      <w:marLeft w:val="0"/>
      <w:marRight w:val="0"/>
      <w:marTop w:val="0"/>
      <w:marBottom w:val="0"/>
      <w:divBdr>
        <w:top w:val="none" w:sz="0" w:space="0" w:color="auto"/>
        <w:left w:val="none" w:sz="0" w:space="0" w:color="auto"/>
        <w:bottom w:val="none" w:sz="0" w:space="0" w:color="auto"/>
        <w:right w:val="none" w:sz="0" w:space="0" w:color="auto"/>
      </w:divBdr>
    </w:div>
    <w:div w:id="1423146264">
      <w:bodyDiv w:val="1"/>
      <w:marLeft w:val="0"/>
      <w:marRight w:val="0"/>
      <w:marTop w:val="0"/>
      <w:marBottom w:val="0"/>
      <w:divBdr>
        <w:top w:val="none" w:sz="0" w:space="0" w:color="auto"/>
        <w:left w:val="none" w:sz="0" w:space="0" w:color="auto"/>
        <w:bottom w:val="none" w:sz="0" w:space="0" w:color="auto"/>
        <w:right w:val="none" w:sz="0" w:space="0" w:color="auto"/>
      </w:divBdr>
    </w:div>
    <w:div w:id="1593465919">
      <w:bodyDiv w:val="1"/>
      <w:marLeft w:val="0"/>
      <w:marRight w:val="0"/>
      <w:marTop w:val="0"/>
      <w:marBottom w:val="0"/>
      <w:divBdr>
        <w:top w:val="none" w:sz="0" w:space="0" w:color="auto"/>
        <w:left w:val="none" w:sz="0" w:space="0" w:color="auto"/>
        <w:bottom w:val="none" w:sz="0" w:space="0" w:color="auto"/>
        <w:right w:val="none" w:sz="0" w:space="0" w:color="auto"/>
      </w:divBdr>
    </w:div>
    <w:div w:id="20067447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linkedin.com/in/av-sahithi8990/" TargetMode="External"/><Relationship Id="rId5" Type="http://schemas.openxmlformats.org/officeDocument/2006/relationships/settings" Target="settings.xml"/><Relationship Id="rId10" Type="http://schemas.openxmlformats.org/officeDocument/2006/relationships/hyperlink" Target="mailto:avsahithi25@gmail.com"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Zw8mvwcgA/ujl2H86qaWxattSQ==">CgMxLjAyDmguZXNyZnAxZjE4NDZqOAByITE3Nmk5bEtnUmN1TmZDMTd1a3BIV1NGakpWZ2pqMEZ5Sg==</go:docsCustomData>
</go:gDocsCustomXmlDataStorage>
</file>

<file path=customXml/itemProps1.xml><?xml version="1.0" encoding="utf-8"?>
<ds:datastoreItem xmlns:ds="http://schemas.openxmlformats.org/officeDocument/2006/customXml" ds:itemID="{EE676522-130F-457B-A303-90A9F28FFBA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623</TotalTime>
  <Pages>7</Pages>
  <Words>4421</Words>
  <Characters>25201</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Bhanusri</dc:creator>
  <cp:lastModifiedBy>Sahithi Avadhanula</cp:lastModifiedBy>
  <cp:revision>70</cp:revision>
  <dcterms:created xsi:type="dcterms:W3CDTF">2026-06-23T14:39:00Z</dcterms:created>
  <dcterms:modified xsi:type="dcterms:W3CDTF">2026-08-03T15:04:00Z</dcterms:modified>
</cp:coreProperties>
</file>