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28F7" w14:textId="3357210A" w:rsidR="00324C3E" w:rsidRPr="00485056" w:rsidRDefault="00000000" w:rsidP="001679E3">
      <w:pPr>
        <w:pStyle w:val="NoSpacing"/>
        <w:rPr>
          <w:rFonts w:eastAsia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5056">
        <w:rPr>
          <w:rFonts w:eastAsia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Name: SAI AHALYA </w:t>
      </w:r>
    </w:p>
    <w:p w14:paraId="2AFA602D" w14:textId="1894DDB2" w:rsidR="00324C3E" w:rsidRPr="00485056" w:rsidRDefault="00000000" w:rsidP="001679E3">
      <w:pPr>
        <w:pStyle w:val="NoSpacing"/>
        <w:rPr>
          <w:rFonts w:eastAsia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5056">
        <w:rPr>
          <w:rFonts w:eastAsia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Phone: +1</w:t>
      </w:r>
      <w:r w:rsidR="00E80438" w:rsidRPr="00485056">
        <w:rPr>
          <w:rFonts w:eastAsia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(216) 354- 1625</w:t>
      </w:r>
    </w:p>
    <w:p w14:paraId="6248787C" w14:textId="054433DC" w:rsidR="00324C3E" w:rsidRPr="00485056" w:rsidRDefault="00000000" w:rsidP="001679E3">
      <w:pPr>
        <w:pStyle w:val="NoSpacing"/>
        <w:rPr>
          <w:rFonts w:eastAsia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5056">
        <w:rPr>
          <w:rFonts w:eastAsia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Email: </w:t>
      </w:r>
      <w:r w:rsidR="001679E3">
        <w:rPr>
          <w:rFonts w:eastAsia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ahalya.dm23</w:t>
      </w:r>
      <w:r w:rsidR="00442289" w:rsidRPr="00485056">
        <w:rPr>
          <w:rFonts w:eastAsia="Calibri" w:cs="Calibr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@gmail.com</w:t>
      </w:r>
    </w:p>
    <w:p w14:paraId="11431A98" w14:textId="77777777" w:rsidR="00324C3E" w:rsidRDefault="00324C3E" w:rsidP="001679E3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C3E5559" w14:textId="214BD196" w:rsidR="00324C3E" w:rsidRPr="00485056" w:rsidRDefault="00000000" w:rsidP="001679E3">
      <w:pPr>
        <w:rPr>
          <w:rFonts w:ascii="Calibri" w:eastAsia="Calibri" w:hAnsi="Calibri" w:cs="Calibri"/>
          <w:b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5056">
        <w:rPr>
          <w:rFonts w:ascii="Calibri" w:eastAsia="Calibri" w:hAnsi="Calibri" w:cs="Calibri"/>
          <w:b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Summary of Skills:</w:t>
      </w:r>
    </w:p>
    <w:p w14:paraId="0A703A58" w14:textId="520DB86B" w:rsidR="00435D13" w:rsidRPr="00435D13" w:rsidRDefault="006B19CC" w:rsidP="001679E3">
      <w:pPr>
        <w:pStyle w:val="NoSpacing"/>
        <w:numPr>
          <w:ilvl w:val="0"/>
          <w:numId w:val="1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35D13">
        <w:rPr>
          <w:rFonts w:asciiTheme="minorHAnsi" w:hAnsiTheme="minorHAnsi" w:cstheme="minorHAnsi"/>
          <w:sz w:val="20"/>
          <w:szCs w:val="20"/>
        </w:rPr>
        <w:t xml:space="preserve">Overall, </w:t>
      </w:r>
      <w:r w:rsidR="00166957" w:rsidRPr="00166957">
        <w:rPr>
          <w:rFonts w:asciiTheme="minorHAnsi" w:hAnsiTheme="minorHAnsi" w:cstheme="minorHAnsi"/>
          <w:sz w:val="20"/>
          <w:szCs w:val="20"/>
        </w:rPr>
        <w:t>5+ years of experience</w:t>
      </w:r>
      <w:r w:rsidRPr="00435D13">
        <w:rPr>
          <w:rFonts w:asciiTheme="minorHAnsi" w:hAnsiTheme="minorHAnsi" w:cstheme="minorHAnsi"/>
          <w:sz w:val="20"/>
          <w:szCs w:val="20"/>
        </w:rPr>
        <w:t xml:space="preserve"> encompassing a wide range of skill set in Big Data, Azure, SQL and</w:t>
      </w:r>
      <w:r w:rsidR="00043D54" w:rsidRPr="00435D13">
        <w:rPr>
          <w:rFonts w:asciiTheme="minorHAnsi" w:hAnsiTheme="minorHAnsi" w:cstheme="minorHAnsi"/>
          <w:sz w:val="20"/>
          <w:szCs w:val="20"/>
        </w:rPr>
        <w:t xml:space="preserve"> </w:t>
      </w:r>
      <w:r w:rsidRPr="00435D13">
        <w:rPr>
          <w:rFonts w:asciiTheme="minorHAnsi" w:hAnsiTheme="minorHAnsi" w:cstheme="minorHAnsi"/>
          <w:sz w:val="20"/>
          <w:szCs w:val="20"/>
        </w:rPr>
        <w:t>Python technologies.</w:t>
      </w:r>
    </w:p>
    <w:p w14:paraId="0828177C" w14:textId="36FA7B30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Strong knowledge of Azure services including Azure Data Factory, Azure Databricks, Azure Storage Accounts, and Azure Synapse Analytics.</w:t>
      </w:r>
    </w:p>
    <w:p w14:paraId="05199ECE" w14:textId="3A5FF4FA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Built and maintained data pipelines in Azure Data Factory for data integration and orchestration.</w:t>
      </w:r>
    </w:p>
    <w:p w14:paraId="42EE0580" w14:textId="4647BE52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Automated batch jobs and configured event-based email notifications for monitoring and alerting.</w:t>
      </w:r>
    </w:p>
    <w:p w14:paraId="4055CFF9" w14:textId="5466D6FB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Developed Spark jobs using PySpark and Spark SQL for large-scale data processing.</w:t>
      </w:r>
    </w:p>
    <w:p w14:paraId="37186072" w14:textId="6653E976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Built PySpark applications in Azure Databricks environments.</w:t>
      </w:r>
    </w:p>
    <w:p w14:paraId="3D38B8DA" w14:textId="6EA98AE5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 xml:space="preserve">Created transformations using Spark SQL and </w:t>
      </w:r>
      <w:proofErr w:type="spellStart"/>
      <w:r w:rsidR="00B03D91" w:rsidRPr="00300DC8">
        <w:rPr>
          <w:rFonts w:asciiTheme="minorHAnsi" w:hAnsiTheme="minorHAnsi" w:cstheme="minorHAnsi"/>
          <w:sz w:val="20"/>
          <w:szCs w:val="20"/>
        </w:rPr>
        <w:t>DataFrames</w:t>
      </w:r>
      <w:proofErr w:type="spellEnd"/>
      <w:r w:rsidRPr="00300DC8">
        <w:rPr>
          <w:rFonts w:asciiTheme="minorHAnsi" w:hAnsiTheme="minorHAnsi" w:cstheme="minorHAnsi"/>
          <w:sz w:val="20"/>
          <w:szCs w:val="20"/>
        </w:rPr>
        <w:t xml:space="preserve"> to process structured and semi-structured data.</w:t>
      </w:r>
    </w:p>
    <w:p w14:paraId="441848F4" w14:textId="03EF4751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Strong proficiency in Python, Object-Oriented Design (OOD), and SQL-based databases.</w:t>
      </w:r>
    </w:p>
    <w:p w14:paraId="72B39699" w14:textId="1A0C64A3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Developed stored procedures, triggers, and views to maintain data consistency and improve reliability.</w:t>
      </w:r>
    </w:p>
    <w:p w14:paraId="6EA5633D" w14:textId="5A55E117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Worked across all phases of the Software Development Life Cycle (SDLC) in both Agile and Waterfall environments.</w:t>
      </w:r>
    </w:p>
    <w:p w14:paraId="59DD1E82" w14:textId="4AD29475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Hands-on experience with Azure Synapse Analytics and data warehouse solutions.</w:t>
      </w:r>
    </w:p>
    <w:p w14:paraId="12E84B1A" w14:textId="6CD3EF68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Created Snowpipes for automated data ingestion into Snowflake.</w:t>
      </w:r>
    </w:p>
    <w:p w14:paraId="7495F12B" w14:textId="0D8E6EAE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Processed multiple file formats including XML, JSON, CSV, Avro, Parquet, ORC, and Delta.</w:t>
      </w:r>
    </w:p>
    <w:p w14:paraId="7A807110" w14:textId="77777777" w:rsidR="00B03D91" w:rsidRDefault="00B03D91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03D91">
        <w:rPr>
          <w:rFonts w:asciiTheme="minorHAnsi" w:hAnsiTheme="minorHAnsi" w:cstheme="minorHAnsi"/>
          <w:sz w:val="20"/>
          <w:szCs w:val="20"/>
        </w:rPr>
        <w:t>Hands-on experience using Sqoop for large-scale data ingestion.</w:t>
      </w:r>
    </w:p>
    <w:p w14:paraId="5FA9B666" w14:textId="11EE3553" w:rsidR="00300DC8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Designed and implemented Big Data solutions using Hadoop technologies such as Hive, HDFS, HBase, Sqoop, Spark, and Oozie.</w:t>
      </w:r>
    </w:p>
    <w:p w14:paraId="6459F1BF" w14:textId="77777777" w:rsidR="00B03D91" w:rsidRDefault="00B03D91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B03D91">
        <w:rPr>
          <w:rFonts w:asciiTheme="minorHAnsi" w:hAnsiTheme="minorHAnsi" w:cstheme="minorHAnsi"/>
          <w:sz w:val="20"/>
          <w:szCs w:val="20"/>
        </w:rPr>
        <w:t>Quickly adapts to new tools and technologies in evolving data environments.</w:t>
      </w:r>
    </w:p>
    <w:p w14:paraId="0CBCC6EB" w14:textId="60C44362" w:rsidR="00435D13" w:rsidRPr="00300DC8" w:rsidRDefault="00300DC8" w:rsidP="001679E3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300DC8">
        <w:rPr>
          <w:rFonts w:asciiTheme="minorHAnsi" w:hAnsiTheme="minorHAnsi" w:cstheme="minorHAnsi"/>
          <w:sz w:val="20"/>
          <w:szCs w:val="20"/>
        </w:rPr>
        <w:t>Prepared high-level and low-level technical documentation to support project delivery and knowledge transfer.</w:t>
      </w:r>
    </w:p>
    <w:p w14:paraId="399A7D0D" w14:textId="4B398062" w:rsidR="00324C3E" w:rsidRPr="00485056" w:rsidRDefault="00000000" w:rsidP="001679E3">
      <w:pPr>
        <w:tabs>
          <w:tab w:val="left" w:pos="3155"/>
        </w:tabs>
        <w:rPr>
          <w:rFonts w:asciiTheme="minorHAnsi" w:hAnsiTheme="minorHAnsi" w:cstheme="minorHAnsi"/>
          <w:b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5056">
        <w:rPr>
          <w:rFonts w:asciiTheme="minorHAnsi" w:eastAsia="Calibri" w:hAnsiTheme="minorHAnsi" w:cstheme="minorHAnsi"/>
          <w:b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Education:</w:t>
      </w:r>
    </w:p>
    <w:p w14:paraId="76BC1F01" w14:textId="5B9432A5" w:rsidR="00324C3E" w:rsidRPr="00D8488D" w:rsidRDefault="00000000" w:rsidP="001679E3">
      <w:pPr>
        <w:pStyle w:val="BodyTextIndent2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8488D">
        <w:rPr>
          <w:rFonts w:asciiTheme="minorHAnsi" w:hAnsiTheme="minorHAnsi" w:cstheme="minorHAnsi"/>
          <w:color w:val="000000"/>
          <w:sz w:val="20"/>
          <w:szCs w:val="20"/>
        </w:rPr>
        <w:t>Master’s- University of Houston - Clear Lake, Houston, Texas, Computer Engineering (</w:t>
      </w:r>
      <w:r w:rsidRPr="00992166">
        <w:rPr>
          <w:rFonts w:asciiTheme="minorHAnsi" w:hAnsiTheme="minorHAnsi" w:cstheme="minorHAnsi"/>
          <w:color w:val="000000"/>
          <w:sz w:val="20"/>
          <w:szCs w:val="20"/>
        </w:rPr>
        <w:t>CGPA3.4/4)</w:t>
      </w:r>
      <w:r w:rsidR="00D8488D" w:rsidRPr="00992166">
        <w:rPr>
          <w:rFonts w:asciiTheme="minorHAnsi" w:hAnsiTheme="minorHAnsi" w:cstheme="minorHAnsi"/>
          <w:color w:val="000000"/>
          <w:sz w:val="20"/>
          <w:szCs w:val="20"/>
        </w:rPr>
        <w:t xml:space="preserve"> 2021-2022</w:t>
      </w:r>
    </w:p>
    <w:p w14:paraId="2944E8E9" w14:textId="22D0A52A" w:rsidR="00D8488D" w:rsidRPr="00992166" w:rsidRDefault="00D8488D" w:rsidP="001679E3">
      <w:pPr>
        <w:pStyle w:val="BodyTextIndent2"/>
        <w:numPr>
          <w:ilvl w:val="0"/>
          <w:numId w:val="10"/>
        </w:num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8488D">
        <w:rPr>
          <w:rFonts w:asciiTheme="minorHAnsi" w:hAnsiTheme="minorHAnsi" w:cstheme="minorHAnsi"/>
          <w:bCs/>
          <w:sz w:val="20"/>
          <w:szCs w:val="20"/>
        </w:rPr>
        <w:t xml:space="preserve">Bachelors, ECE, </w:t>
      </w:r>
      <w:r w:rsidR="00485056" w:rsidRPr="00D8488D">
        <w:rPr>
          <w:rFonts w:asciiTheme="minorHAnsi" w:hAnsiTheme="minorHAnsi" w:cstheme="minorHAnsi"/>
          <w:bCs/>
          <w:sz w:val="20"/>
          <w:szCs w:val="20"/>
        </w:rPr>
        <w:t>Lakireddy</w:t>
      </w:r>
      <w:r w:rsidRPr="00D8488D">
        <w:rPr>
          <w:rFonts w:asciiTheme="minorHAnsi" w:hAnsiTheme="minorHAnsi" w:cstheme="minorHAnsi"/>
          <w:bCs/>
          <w:sz w:val="20"/>
          <w:szCs w:val="20"/>
        </w:rPr>
        <w:t xml:space="preserve"> Bali </w:t>
      </w:r>
      <w:r w:rsidR="00485056" w:rsidRPr="00D8488D">
        <w:rPr>
          <w:rFonts w:asciiTheme="minorHAnsi" w:hAnsiTheme="minorHAnsi" w:cstheme="minorHAnsi"/>
          <w:bCs/>
          <w:sz w:val="20"/>
          <w:szCs w:val="20"/>
        </w:rPr>
        <w:t>Reddy</w:t>
      </w:r>
      <w:r w:rsidRPr="00D8488D">
        <w:rPr>
          <w:rFonts w:asciiTheme="minorHAnsi" w:hAnsiTheme="minorHAnsi" w:cstheme="minorHAnsi"/>
          <w:bCs/>
          <w:sz w:val="20"/>
          <w:szCs w:val="20"/>
        </w:rPr>
        <w:t xml:space="preserve"> college of engineering</w:t>
      </w:r>
      <w:r w:rsidRPr="00D8488D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992166">
        <w:rPr>
          <w:rFonts w:asciiTheme="minorHAnsi" w:hAnsiTheme="minorHAnsi" w:cstheme="minorHAnsi"/>
          <w:bCs/>
          <w:sz w:val="20"/>
          <w:szCs w:val="20"/>
        </w:rPr>
        <w:t>2015-2019</w:t>
      </w:r>
    </w:p>
    <w:p w14:paraId="49312EC7" w14:textId="77777777" w:rsidR="001957FE" w:rsidRPr="001957FE" w:rsidRDefault="001957FE" w:rsidP="001957FE">
      <w:pPr>
        <w:pStyle w:val="BodyTextIndent2"/>
        <w:tabs>
          <w:tab w:val="left" w:pos="360"/>
        </w:tabs>
        <w:spacing w:after="0" w:line="240" w:lineRule="auto"/>
        <w:rPr>
          <w:rFonts w:asciiTheme="minorHAnsi" w:hAnsiTheme="minorHAnsi" w:cstheme="minorHAnsi"/>
          <w:color w:val="4472C4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8A2C68" w14:textId="265098FC" w:rsidR="00043D54" w:rsidRDefault="001957FE" w:rsidP="001957FE">
      <w:pPr>
        <w:pStyle w:val="BodyTextIndent2"/>
        <w:tabs>
          <w:tab w:val="left" w:pos="360"/>
        </w:tabs>
        <w:spacing w:after="0" w:line="240" w:lineRule="auto"/>
        <w:ind w:left="0"/>
        <w:rPr>
          <w:rFonts w:asciiTheme="minorHAnsi" w:hAnsiTheme="minorHAnsi" w:cs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957FE">
        <w:rPr>
          <w:rFonts w:asciiTheme="minorHAnsi" w:hAnsiTheme="minorHAnsi" w:cs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Certification:</w:t>
      </w:r>
    </w:p>
    <w:p w14:paraId="7C85B18F" w14:textId="5828849C" w:rsidR="001957FE" w:rsidRPr="001957FE" w:rsidRDefault="001957FE" w:rsidP="001957FE">
      <w:pPr>
        <w:pStyle w:val="BodyTextIndent2"/>
        <w:numPr>
          <w:ilvl w:val="0"/>
          <w:numId w:val="16"/>
        </w:numPr>
        <w:tabs>
          <w:tab w:val="left" w:pos="360"/>
        </w:tabs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1957FE">
        <w:rPr>
          <w:rFonts w:asciiTheme="minorHAnsi" w:hAnsiTheme="minorHAnsi" w:cstheme="minorHAnsi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Azure Fundamentals Microsoft AZ - 900</w:t>
      </w:r>
    </w:p>
    <w:p w14:paraId="1E21CD67" w14:textId="77777777" w:rsidR="001957FE" w:rsidRPr="001957FE" w:rsidRDefault="001957FE" w:rsidP="001957FE">
      <w:pPr>
        <w:pStyle w:val="BodyTextIndent2"/>
        <w:tabs>
          <w:tab w:val="left" w:pos="36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CB69ED" w14:textId="36246D84" w:rsidR="00324C3E" w:rsidRPr="00485056" w:rsidRDefault="00000000" w:rsidP="001679E3">
      <w:pPr>
        <w:rPr>
          <w:rFonts w:asciiTheme="minorHAnsi" w:eastAsia="Calibri" w:hAnsiTheme="minorHAnsi" w:cstheme="minorHAnsi"/>
          <w:b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5056">
        <w:rPr>
          <w:rFonts w:asciiTheme="minorHAnsi" w:eastAsia="Calibri" w:hAnsiTheme="minorHAnsi" w:cstheme="minorHAnsi"/>
          <w:b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Technical Skills:</w:t>
      </w:r>
    </w:p>
    <w:p w14:paraId="36AB5A40" w14:textId="77777777" w:rsidR="00324C3E" w:rsidRDefault="00324C3E" w:rsidP="001679E3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6480"/>
      </w:tblGrid>
      <w:tr w:rsidR="00324C3E" w14:paraId="12C42C30" w14:textId="77777777">
        <w:trPr>
          <w:trHeight w:val="3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2915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</w:rPr>
            </w:pPr>
            <w:r w:rsidRPr="00D8488D">
              <w:rPr>
                <w:rFonts w:asciiTheme="minorHAnsi" w:eastAsia="Calibri" w:hAnsiTheme="minorHAnsi" w:cstheme="minorHAnsi"/>
                <w:sz w:val="20"/>
              </w:rPr>
              <w:t>Cloud Technologies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F0AE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</w:rPr>
            </w:pPr>
            <w:r w:rsidRPr="00D8488D">
              <w:rPr>
                <w:rFonts w:asciiTheme="minorHAnsi" w:hAnsiTheme="minorHAnsi" w:cstheme="minorHAnsi"/>
                <w:sz w:val="20"/>
              </w:rPr>
              <w:t>Azure (Data Factory, Data Bricks, Azure SQL, Azure Storage accounts, Key vault, GitHub, Logic Apps and Event hubs), SSIS</w:t>
            </w:r>
          </w:p>
        </w:tc>
      </w:tr>
      <w:tr w:rsidR="00324C3E" w14:paraId="12A23DD1" w14:textId="77777777">
        <w:trPr>
          <w:trHeight w:val="3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F346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</w:rPr>
            </w:pPr>
            <w:r w:rsidRPr="00D8488D">
              <w:rPr>
                <w:rFonts w:asciiTheme="minorHAnsi" w:eastAsia="Calibri" w:hAnsiTheme="minorHAnsi" w:cstheme="minorHAnsi"/>
                <w:sz w:val="20"/>
              </w:rPr>
              <w:t>Big Data Technologies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82FF" w14:textId="77777777" w:rsidR="00324C3E" w:rsidRPr="00D8488D" w:rsidRDefault="00000000" w:rsidP="001679E3">
            <w:pPr>
              <w:rPr>
                <w:rFonts w:asciiTheme="minorHAnsi" w:hAnsiTheme="minorHAnsi" w:cstheme="minorHAnsi"/>
                <w:sz w:val="20"/>
              </w:rPr>
            </w:pPr>
            <w:r w:rsidRPr="00D8488D">
              <w:rPr>
                <w:rFonts w:asciiTheme="minorHAnsi" w:hAnsiTheme="minorHAnsi" w:cstheme="minorHAnsi"/>
                <w:sz w:val="20"/>
              </w:rPr>
              <w:t>Py-Spark framework.</w:t>
            </w:r>
          </w:p>
        </w:tc>
      </w:tr>
      <w:tr w:rsidR="00324C3E" w14:paraId="6AB50DB7" w14:textId="77777777">
        <w:trPr>
          <w:trHeight w:val="3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31D8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</w:rPr>
            </w:pPr>
            <w:r w:rsidRPr="00D8488D">
              <w:rPr>
                <w:rFonts w:asciiTheme="minorHAnsi" w:eastAsia="Calibri" w:hAnsiTheme="minorHAnsi" w:cstheme="minorHAnsi"/>
                <w:sz w:val="20"/>
              </w:rPr>
              <w:t>Languages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3123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  <w:highlight w:val="white"/>
              </w:rPr>
            </w:pPr>
            <w:r w:rsidRPr="00D8488D">
              <w:rPr>
                <w:rFonts w:asciiTheme="minorHAnsi" w:hAnsiTheme="minorHAnsi" w:cstheme="minorHAnsi"/>
                <w:sz w:val="20"/>
              </w:rPr>
              <w:t>Python, SQL.</w:t>
            </w:r>
          </w:p>
        </w:tc>
      </w:tr>
      <w:tr w:rsidR="00324C3E" w14:paraId="7124FDF2" w14:textId="77777777">
        <w:trPr>
          <w:trHeight w:val="3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0504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</w:rPr>
            </w:pPr>
            <w:r w:rsidRPr="00D8488D">
              <w:rPr>
                <w:rFonts w:asciiTheme="minorHAnsi" w:eastAsia="Calibri" w:hAnsiTheme="minorHAnsi" w:cstheme="minorHAnsi"/>
                <w:sz w:val="20"/>
              </w:rPr>
              <w:t>Database Technologies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34A3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  <w:highlight w:val="white"/>
              </w:rPr>
            </w:pPr>
            <w:r w:rsidRPr="00D8488D">
              <w:rPr>
                <w:rFonts w:asciiTheme="minorHAnsi" w:eastAsia="Calibri" w:hAnsiTheme="minorHAnsi" w:cstheme="minorHAnsi"/>
                <w:sz w:val="20"/>
              </w:rPr>
              <w:t>SQL Server, Azure SQL, Snowflake</w:t>
            </w:r>
          </w:p>
        </w:tc>
      </w:tr>
      <w:tr w:rsidR="00324C3E" w14:paraId="789F68CE" w14:textId="77777777">
        <w:trPr>
          <w:trHeight w:val="3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179D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</w:rPr>
            </w:pPr>
            <w:r w:rsidRPr="00D8488D">
              <w:rPr>
                <w:rFonts w:asciiTheme="minorHAnsi" w:eastAsia="Calibri" w:hAnsiTheme="minorHAnsi" w:cstheme="minorHAnsi"/>
                <w:sz w:val="20"/>
              </w:rPr>
              <w:t>Version Controls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9AEB0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  <w:highlight w:val="white"/>
              </w:rPr>
            </w:pPr>
            <w:r w:rsidRPr="00D8488D">
              <w:rPr>
                <w:rFonts w:asciiTheme="minorHAnsi" w:eastAsia="Calibri" w:hAnsiTheme="minorHAnsi" w:cstheme="minorHAnsi"/>
                <w:sz w:val="20"/>
                <w:highlight w:val="white"/>
              </w:rPr>
              <w:t>GIT, Team Foundation Server (TFS)</w:t>
            </w:r>
          </w:p>
        </w:tc>
      </w:tr>
      <w:tr w:rsidR="00324C3E" w14:paraId="5237B1E0" w14:textId="77777777">
        <w:trPr>
          <w:trHeight w:val="38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8870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</w:rPr>
            </w:pPr>
            <w:r w:rsidRPr="00D8488D">
              <w:rPr>
                <w:rFonts w:asciiTheme="minorHAnsi" w:eastAsia="Calibri" w:hAnsiTheme="minorHAnsi" w:cstheme="minorHAnsi"/>
                <w:sz w:val="20"/>
              </w:rPr>
              <w:t>Other Tools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1B3C" w14:textId="77777777" w:rsidR="00324C3E" w:rsidRPr="00D8488D" w:rsidRDefault="00000000" w:rsidP="001679E3">
            <w:pPr>
              <w:rPr>
                <w:rFonts w:asciiTheme="minorHAnsi" w:eastAsia="Calibri" w:hAnsiTheme="minorHAnsi" w:cstheme="minorHAnsi"/>
                <w:sz w:val="20"/>
                <w:highlight w:val="white"/>
              </w:rPr>
            </w:pPr>
            <w:r w:rsidRPr="00D8488D">
              <w:rPr>
                <w:rFonts w:asciiTheme="minorHAnsi" w:eastAsia="Calibri" w:hAnsiTheme="minorHAnsi" w:cstheme="minorHAnsi"/>
                <w:sz w:val="20"/>
                <w:highlight w:val="white"/>
              </w:rPr>
              <w:t>Power BI (basic), Jira</w:t>
            </w:r>
          </w:p>
        </w:tc>
      </w:tr>
    </w:tbl>
    <w:p w14:paraId="7709BAC5" w14:textId="77777777" w:rsidR="00D8488D" w:rsidRDefault="00D8488D" w:rsidP="001679E3">
      <w:pPr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17203D6D" w14:textId="3B488E0A" w:rsidR="00D8488D" w:rsidRDefault="00043D54" w:rsidP="001679E3">
      <w:pPr>
        <w:rPr>
          <w:rFonts w:asciiTheme="minorHAnsi" w:eastAsia="Calibri" w:hAnsiTheme="minorHAnsi" w:cstheme="minorHAnsi"/>
          <w:b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29">
        <w:rPr>
          <w:rFonts w:asciiTheme="minorHAnsi" w:eastAsia="Calibri" w:hAnsiTheme="minorHAnsi" w:cstheme="minorHAnsi"/>
          <w:bCs/>
          <w:color w:val="4472C4" w:themeColor="accent1"/>
          <w:sz w:val="22"/>
          <w:szCs w:val="2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Professional Experience: </w:t>
      </w:r>
    </w:p>
    <w:p w14:paraId="00BCF129" w14:textId="77777777" w:rsidR="00916829" w:rsidRPr="00DA1803" w:rsidRDefault="00916829" w:rsidP="001679E3">
      <w:pPr>
        <w:rPr>
          <w:rFonts w:asciiTheme="minorHAnsi" w:eastAsia="Calibri" w:hAnsiTheme="minorHAnsi" w:cstheme="minorHAnsi"/>
          <w:b/>
          <w:bCs/>
          <w:color w:val="222222"/>
          <w:sz w:val="22"/>
          <w:szCs w:val="22"/>
        </w:rPr>
      </w:pPr>
    </w:p>
    <w:p w14:paraId="422CE70C" w14:textId="3BD051A6" w:rsidR="00DA1803" w:rsidRPr="00916829" w:rsidRDefault="00DA1803" w:rsidP="001679E3">
      <w:pPr>
        <w:pStyle w:val="NoSpacing"/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29"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Client: 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Yankee Candle</w:t>
      </w:r>
      <w:r w:rsidR="001679E3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3D91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South Deerfield, MA</w:t>
      </w:r>
      <w:r w:rsidR="00B03D91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4FA881C3" w14:textId="52DC0BAA" w:rsidR="00DA1803" w:rsidRPr="00916829" w:rsidRDefault="00DA1803" w:rsidP="001679E3">
      <w:pPr>
        <w:pStyle w:val="NoSpacing"/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29"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Role: 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Engineer</w:t>
      </w:r>
    </w:p>
    <w:p w14:paraId="719A293C" w14:textId="57781901" w:rsidR="00DA1803" w:rsidRPr="00916829" w:rsidRDefault="00DA1803" w:rsidP="001679E3">
      <w:pPr>
        <w:pStyle w:val="NoSpacing"/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29"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Duration: 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2025 </w:t>
      </w:r>
      <w:r w:rsidR="00B03D91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Present</w:t>
      </w:r>
    </w:p>
    <w:p w14:paraId="6C5FCC47" w14:textId="37C82425" w:rsidR="00043D54" w:rsidRDefault="00000000" w:rsidP="001679E3">
      <w:pPr>
        <w:rPr>
          <w:rFonts w:asciiTheme="minorHAnsi" w:eastAsia="Calibri" w:hAnsiTheme="minorHAnsi" w:cstheme="minorHAnsi"/>
          <w:b/>
          <w:bCs/>
          <w:color w:val="222222"/>
          <w:sz w:val="22"/>
          <w:szCs w:val="22"/>
        </w:rPr>
      </w:pPr>
      <w:r w:rsidRPr="00611176">
        <w:rPr>
          <w:rFonts w:ascii="Calibri" w:eastAsia="Calibri" w:hAnsi="Calibri" w:cs="Calibri"/>
          <w:b/>
          <w:bCs/>
          <w:color w:val="222222"/>
          <w:sz w:val="20"/>
        </w:rPr>
        <w:t>Responsibilities</w:t>
      </w:r>
      <w:r>
        <w:rPr>
          <w:rFonts w:asciiTheme="minorHAnsi" w:eastAsia="Calibri" w:hAnsiTheme="minorHAnsi" w:cstheme="minorHAnsi"/>
          <w:b/>
          <w:bCs/>
          <w:color w:val="222222"/>
          <w:sz w:val="22"/>
          <w:szCs w:val="22"/>
        </w:rPr>
        <w:t xml:space="preserve">: </w:t>
      </w:r>
    </w:p>
    <w:p w14:paraId="47FFEBCE" w14:textId="77777777" w:rsidR="00435D13" w:rsidRDefault="00435D13" w:rsidP="001679E3">
      <w:pPr>
        <w:rPr>
          <w:rFonts w:asciiTheme="minorHAnsi" w:eastAsia="Calibri" w:hAnsiTheme="minorHAnsi" w:cstheme="minorHAnsi"/>
          <w:b/>
          <w:bCs/>
          <w:color w:val="222222"/>
          <w:sz w:val="22"/>
          <w:szCs w:val="22"/>
        </w:rPr>
      </w:pPr>
    </w:p>
    <w:p w14:paraId="684855B2" w14:textId="5762A669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lastRenderedPageBreak/>
        <w:t>Performed source data analysis and reviewed design patterns to develop migration pipelines from source systems to Azure Data Lake, improving data availability for downstream analytics by 35%</w:t>
      </w:r>
    </w:p>
    <w:p w14:paraId="3A0C71EB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Participated in designing Azure Data Lake structures based on source system design patterns and business requirements.</w:t>
      </w:r>
    </w:p>
    <w:p w14:paraId="0A7B1F90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Worked on migrating infrastructure and applications from on</w:t>
      </w:r>
      <w:r w:rsidRPr="00435D13">
        <w:rPr>
          <w:rFonts w:asciiTheme="minorHAnsi" w:eastAsia="Calibri" w:hAnsiTheme="minorHAnsi" w:cstheme="minorHAnsi"/>
          <w:color w:val="222222"/>
          <w:sz w:val="20"/>
        </w:rPr>
        <w:noBreakHyphen/>
        <w:t>premises SQL Server to Azure Cloud.</w:t>
      </w:r>
    </w:p>
    <w:p w14:paraId="30768CF6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Built ETL workflows using SSIS and T</w:t>
      </w:r>
      <w:r w:rsidRPr="00435D13">
        <w:rPr>
          <w:rFonts w:asciiTheme="minorHAnsi" w:eastAsia="Calibri" w:hAnsiTheme="minorHAnsi" w:cstheme="minorHAnsi"/>
          <w:color w:val="222222"/>
          <w:sz w:val="20"/>
        </w:rPr>
        <w:noBreakHyphen/>
        <w:t>SQL to integrate legacy systems with cloud-based platforms.</w:t>
      </w:r>
    </w:p>
    <w:p w14:paraId="4F0A954E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Prepared and contributed to high-level design (HLD) documents and presentations for business stakeholders.</w:t>
      </w:r>
    </w:p>
    <w:p w14:paraId="640EA64E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Configured Virtual Machines (VMs) on source environments to establish secure data connections with on</w:t>
      </w:r>
      <w:r w:rsidRPr="00435D13">
        <w:rPr>
          <w:rFonts w:asciiTheme="minorHAnsi" w:eastAsia="Calibri" w:hAnsiTheme="minorHAnsi" w:cstheme="minorHAnsi"/>
          <w:color w:val="222222"/>
          <w:sz w:val="20"/>
        </w:rPr>
        <w:noBreakHyphen/>
        <w:t>premises servers.</w:t>
      </w:r>
    </w:p>
    <w:p w14:paraId="210ED76E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Built services using Azure Functions and deployed them on Azure Service Fabric.</w:t>
      </w:r>
    </w:p>
    <w:p w14:paraId="516B4950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Worked on migrating legacy applications to Azure Cloud.</w:t>
      </w:r>
    </w:p>
    <w:p w14:paraId="1BE85E4D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Utilized knowledge of SQL Server to migrate databases to Azure SQL Database using SQL Azure Migration Wizard, and deployed applications to Azure Cloud.</w:t>
      </w:r>
    </w:p>
    <w:p w14:paraId="3C767A74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Collaborated with business users on migration activities and documented the end-to-end process and data flows across different applications.</w:t>
      </w:r>
    </w:p>
    <w:p w14:paraId="28447CBF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Created pipelines and performed orchestration in Azure Data Factory based on BRDs (Business Requirement Documents) and process flows.</w:t>
      </w:r>
    </w:p>
    <w:p w14:paraId="66728599" w14:textId="2BEBA0BC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Involved in Azure Data Factory orchestration, deploying development pipelines and configuring triggers for scheduled runs, increasing on</w:t>
      </w:r>
      <w:r w:rsidRPr="00435D13">
        <w:rPr>
          <w:rFonts w:asciiTheme="minorHAnsi" w:eastAsia="Calibri" w:hAnsiTheme="minorHAnsi" w:cstheme="minorHAnsi"/>
          <w:color w:val="222222"/>
          <w:sz w:val="20"/>
        </w:rPr>
        <w:noBreakHyphen/>
        <w:t>time pipeline execution rate by 40%.</w:t>
      </w:r>
    </w:p>
    <w:p w14:paraId="527C3318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Created personal access tokens in Azure Databricks to authenticate connections with REST APIs and reporting tools.</w:t>
      </w:r>
    </w:p>
    <w:p w14:paraId="01C10ADF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Configured web applications to be hosted on Azure Cloud using Azure one</w:t>
      </w:r>
      <w:r w:rsidRPr="00435D13">
        <w:rPr>
          <w:rFonts w:asciiTheme="minorHAnsi" w:eastAsia="Calibri" w:hAnsiTheme="minorHAnsi" w:cstheme="minorHAnsi"/>
          <w:color w:val="222222"/>
          <w:sz w:val="20"/>
        </w:rPr>
        <w:noBreakHyphen/>
        <w:t>click publish.</w:t>
      </w:r>
    </w:p>
    <w:p w14:paraId="65CAB6BF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Implemented Azure DevOps CI/CD pipelines for automated code deployment to Azure PaaS infrastructure.</w:t>
      </w:r>
    </w:p>
    <w:p w14:paraId="2CD19DE6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Set up hybrid connections between Azure web apps (PaaS) and on</w:t>
      </w:r>
      <w:r w:rsidRPr="00435D13">
        <w:rPr>
          <w:rFonts w:asciiTheme="minorHAnsi" w:eastAsia="Calibri" w:hAnsiTheme="minorHAnsi" w:cstheme="minorHAnsi"/>
          <w:color w:val="222222"/>
          <w:sz w:val="20"/>
        </w:rPr>
        <w:noBreakHyphen/>
        <w:t>premises SQL databases.</w:t>
      </w:r>
    </w:p>
    <w:p w14:paraId="00A3493D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Built Data Sync jobs on the source side to expose data via REST APIs and synchronize data from SQL Server 2012 databases to Azure SQL.</w:t>
      </w:r>
    </w:p>
    <w:p w14:paraId="133D63FB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Collaborated with cross-functional teams to understand data requirements and deliver solutions to support analytics, reporting, and operational needs.</w:t>
      </w:r>
    </w:p>
    <w:p w14:paraId="35315E37" w14:textId="77777777" w:rsidR="00435D13" w:rsidRPr="00435D13" w:rsidRDefault="00435D13" w:rsidP="001679E3">
      <w:pPr>
        <w:numPr>
          <w:ilvl w:val="0"/>
          <w:numId w:val="13"/>
        </w:numPr>
        <w:jc w:val="both"/>
        <w:rPr>
          <w:rFonts w:asciiTheme="minorHAnsi" w:eastAsia="Calibri" w:hAnsiTheme="minorHAnsi" w:cstheme="minorHAnsi"/>
          <w:color w:val="222222"/>
          <w:sz w:val="20"/>
        </w:rPr>
      </w:pPr>
      <w:r w:rsidRPr="00435D13">
        <w:rPr>
          <w:rFonts w:asciiTheme="minorHAnsi" w:eastAsia="Calibri" w:hAnsiTheme="minorHAnsi" w:cstheme="minorHAnsi"/>
          <w:color w:val="222222"/>
          <w:sz w:val="20"/>
        </w:rPr>
        <w:t>Designed reactive event streams and data models for Azure-based cloud services.</w:t>
      </w:r>
    </w:p>
    <w:p w14:paraId="2E8A8548" w14:textId="77777777" w:rsidR="00916829" w:rsidRDefault="00D126A2" w:rsidP="001679E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11176">
        <w:rPr>
          <w:rFonts w:ascii="Calibri" w:eastAsia="Calibri" w:hAnsi="Calibri" w:cs="Calibri"/>
          <w:b/>
          <w:bCs/>
          <w:sz w:val="20"/>
        </w:rPr>
        <w:t>Environment</w:t>
      </w:r>
      <w:r w:rsidRPr="00D126A2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  <w:r w:rsidR="00611176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3919625" w14:textId="4A335682" w:rsidR="00611176" w:rsidRDefault="00D126A2" w:rsidP="001679E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611176">
        <w:rPr>
          <w:rFonts w:ascii="Calibri" w:eastAsia="Calibri" w:hAnsi="Calibri" w:cs="Calibri"/>
          <w:b/>
          <w:bCs/>
          <w:sz w:val="20"/>
        </w:rPr>
        <w:t>Azure Data Factory, Azure Databricks, PySpark, Spark SQL, Azure Data Lake Storage (Gen2), Azure SQL Database, SQL Server, SSIS, T-SQL, Azure Functions, Azure Service Fabric, Azure DevOps (CI/CD), REST APIs, Azure Virtual Machines, Hybrid Connectivity (On-prem to Azure), Event-Driven Architecture</w:t>
      </w:r>
    </w:p>
    <w:p w14:paraId="180B094E" w14:textId="77777777" w:rsidR="00611176" w:rsidRPr="00611176" w:rsidRDefault="00611176" w:rsidP="001679E3">
      <w:pPr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B746CD6" w14:textId="15F6C9AD" w:rsidR="00611176" w:rsidRPr="00916829" w:rsidRDefault="00611176" w:rsidP="001679E3">
      <w:pPr>
        <w:pStyle w:val="NoSpacing"/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29"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Client: 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Humana</w:t>
      </w:r>
      <w:r w:rsidR="001679E3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3D91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Irving, TX</w:t>
      </w:r>
      <w:r w:rsidR="00B03D91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C802BB3" w14:textId="77777777" w:rsidR="00611176" w:rsidRPr="00916829" w:rsidRDefault="00611176" w:rsidP="001679E3">
      <w:pPr>
        <w:pStyle w:val="NoSpacing"/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29"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Role: 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Engineer</w:t>
      </w:r>
    </w:p>
    <w:p w14:paraId="53032A23" w14:textId="1FD8AF86" w:rsidR="00611176" w:rsidRPr="00916829" w:rsidRDefault="00611176" w:rsidP="001679E3">
      <w:pPr>
        <w:pStyle w:val="NoSpacing"/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29"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Duration: 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June 2022 </w:t>
      </w:r>
      <w:r w:rsidR="00B03D91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March 2025</w:t>
      </w:r>
    </w:p>
    <w:p w14:paraId="5FDD587F" w14:textId="77777777" w:rsidR="00324C3E" w:rsidRPr="00611176" w:rsidRDefault="00000000" w:rsidP="001679E3">
      <w:pPr>
        <w:widowControl w:val="0"/>
        <w:tabs>
          <w:tab w:val="left" w:pos="1299"/>
          <w:tab w:val="left" w:pos="1300"/>
        </w:tabs>
        <w:autoSpaceDE w:val="0"/>
        <w:autoSpaceDN w:val="0"/>
        <w:ind w:right="731"/>
        <w:rPr>
          <w:rFonts w:ascii="Calibri" w:hAnsi="Calibri" w:cs="Calibri"/>
          <w:sz w:val="20"/>
        </w:rPr>
      </w:pPr>
      <w:r w:rsidRPr="00611176">
        <w:rPr>
          <w:rFonts w:ascii="Calibri" w:eastAsia="Calibri" w:hAnsi="Calibri" w:cs="Calibri"/>
          <w:b/>
          <w:bCs/>
          <w:color w:val="222222"/>
          <w:sz w:val="20"/>
        </w:rPr>
        <w:t>Responsibilities:</w:t>
      </w:r>
    </w:p>
    <w:p w14:paraId="77A4FEB5" w14:textId="1E7525DE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Enhanced existing APIs using PySpark to improve performance and functionality, reducing average processing time by 30%.</w:t>
      </w:r>
    </w:p>
    <w:p w14:paraId="0FCC655C" w14:textId="77777777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Participated in code reviews and acted as a mentor for team members.</w:t>
      </w:r>
    </w:p>
    <w:p w14:paraId="2F593AC9" w14:textId="77777777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Responsible for data migration from various source systems to Azure Data Lake.</w:t>
      </w:r>
    </w:p>
    <w:p w14:paraId="0D310BFC" w14:textId="77777777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Developed multiple data migration pipelines in Azure Data Factory using different types of activities.</w:t>
      </w:r>
    </w:p>
    <w:p w14:paraId="2DA589A8" w14:textId="77777777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Migrated data from FTP servers and mainframe systems into Azure Data Lake.</w:t>
      </w:r>
    </w:p>
    <w:p w14:paraId="429EB3F8" w14:textId="77777777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Managed data across multiple zones (such as raw, curated, and consumption) to support transformation and analytics use cases.</w:t>
      </w:r>
    </w:p>
    <w:p w14:paraId="5D6B04F0" w14:textId="00BAC1C1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Designed various ingestion and processing patterns based on project use cases and architectural requirements, reducing new pipeline development effort by 35%.</w:t>
      </w:r>
    </w:p>
    <w:p w14:paraId="6DA94ED7" w14:textId="796C9E5C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Wrote PySpark code to create </w:t>
      </w:r>
      <w:proofErr w:type="spellStart"/>
      <w:r w:rsidR="001679E3" w:rsidRPr="00435D13">
        <w:rPr>
          <w:rFonts w:asciiTheme="minorHAnsi" w:eastAsia="Calibri" w:hAnsiTheme="minorHAnsi" w:cstheme="minorHAnsi"/>
          <w:sz w:val="20"/>
        </w:rPr>
        <w:t>DataFrames</w:t>
      </w:r>
      <w:proofErr w:type="spellEnd"/>
      <w:r w:rsidRPr="00435D13">
        <w:rPr>
          <w:rFonts w:asciiTheme="minorHAnsi" w:eastAsia="Calibri" w:hAnsiTheme="minorHAnsi" w:cstheme="minorHAnsi"/>
          <w:sz w:val="20"/>
        </w:rPr>
        <w:t> and perform transformations on source data.</w:t>
      </w:r>
    </w:p>
    <w:p w14:paraId="13427E47" w14:textId="77777777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Worked on ETL error handling logic in production environments in Azure to improve reliability and support.</w:t>
      </w:r>
    </w:p>
    <w:p w14:paraId="78F31A1E" w14:textId="57041EFD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Converted on</w:t>
      </w:r>
      <w:r w:rsidRPr="00435D13">
        <w:rPr>
          <w:rFonts w:asciiTheme="minorHAnsi" w:eastAsia="Calibri" w:hAnsiTheme="minorHAnsi" w:cstheme="minorHAnsi"/>
          <w:sz w:val="20"/>
        </w:rPr>
        <w:noBreakHyphen/>
        <w:t>premises stored procedures into equivalent </w:t>
      </w:r>
      <w:proofErr w:type="spellStart"/>
      <w:r w:rsidRPr="00435D13">
        <w:rPr>
          <w:rFonts w:asciiTheme="minorHAnsi" w:eastAsia="Calibri" w:hAnsiTheme="minorHAnsi" w:cstheme="minorHAnsi"/>
          <w:sz w:val="20"/>
        </w:rPr>
        <w:t>PySpark</w:t>
      </w:r>
      <w:proofErr w:type="spellEnd"/>
      <w:r w:rsidRPr="00435D13">
        <w:rPr>
          <w:rFonts w:asciiTheme="minorHAnsi" w:eastAsia="Calibri" w:hAnsiTheme="minorHAnsi" w:cstheme="minorHAnsi"/>
          <w:sz w:val="20"/>
        </w:rPr>
        <w:t xml:space="preserve"> </w:t>
      </w:r>
      <w:proofErr w:type="spellStart"/>
      <w:r w:rsidR="001679E3" w:rsidRPr="00435D13">
        <w:rPr>
          <w:rFonts w:asciiTheme="minorHAnsi" w:eastAsia="Calibri" w:hAnsiTheme="minorHAnsi" w:cstheme="minorHAnsi"/>
          <w:sz w:val="20"/>
        </w:rPr>
        <w:t>DataFrame</w:t>
      </w:r>
      <w:proofErr w:type="spellEnd"/>
      <w:r w:rsidRPr="00435D13">
        <w:rPr>
          <w:rFonts w:asciiTheme="minorHAnsi" w:eastAsia="Calibri" w:hAnsiTheme="minorHAnsi" w:cstheme="minorHAnsi"/>
          <w:sz w:val="20"/>
        </w:rPr>
        <w:t xml:space="preserve"> transformations.</w:t>
      </w:r>
    </w:p>
    <w:p w14:paraId="213DF72C" w14:textId="77777777" w:rsidR="00435D13" w:rsidRPr="00435D13" w:rsidRDefault="00435D13" w:rsidP="001679E3">
      <w:pPr>
        <w:numPr>
          <w:ilvl w:val="0"/>
          <w:numId w:val="14"/>
        </w:numPr>
        <w:jc w:val="both"/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Built complex data ingestion and processing frameworks using Azure Databricks, Python, and PySpark.</w:t>
      </w:r>
    </w:p>
    <w:p w14:paraId="0F7658A4" w14:textId="77777777" w:rsidR="00916829" w:rsidRDefault="00D126A2" w:rsidP="001679E3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11176">
        <w:rPr>
          <w:rFonts w:ascii="Calibri" w:eastAsia="Calibri" w:hAnsi="Calibri" w:cs="Calibri"/>
          <w:b/>
          <w:bCs/>
          <w:sz w:val="20"/>
        </w:rPr>
        <w:t>Environment</w:t>
      </w:r>
      <w:r w:rsidRPr="00611176">
        <w:rPr>
          <w:rFonts w:asciiTheme="minorHAnsi" w:eastAsia="Calibri" w:hAnsiTheme="minorHAnsi" w:cstheme="minorHAnsi"/>
          <w:b/>
          <w:bCs/>
          <w:sz w:val="22"/>
          <w:szCs w:val="22"/>
        </w:rPr>
        <w:t>:</w:t>
      </w:r>
      <w:r w:rsidR="00611176" w:rsidRPr="0061117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</w:p>
    <w:p w14:paraId="7C079D41" w14:textId="5C8FB096" w:rsidR="00D126A2" w:rsidRPr="00611176" w:rsidRDefault="00D126A2" w:rsidP="001679E3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11176">
        <w:rPr>
          <w:rFonts w:ascii="Calibri" w:eastAsia="Calibri" w:hAnsi="Calibri" w:cs="Calibri"/>
          <w:b/>
          <w:bCs/>
          <w:sz w:val="20"/>
        </w:rPr>
        <w:t>Azure Databricks, PySpark, Spark SQL, Python, Azure Data Factory, Azure Data Lake Storage, FTP, Mainframe Systems, ETL Frameworks, Production Support, Data Migration Pipelines, Error Handling &amp; Monitoring</w:t>
      </w:r>
    </w:p>
    <w:p w14:paraId="38DCCA1A" w14:textId="77777777" w:rsidR="00916829" w:rsidRDefault="00916829" w:rsidP="001679E3">
      <w:pPr>
        <w:rPr>
          <w:rFonts w:asciiTheme="minorHAnsi" w:eastAsia="Calibri" w:hAnsiTheme="minorHAnsi" w:cstheme="minorHAnsi"/>
          <w:b/>
          <w:bCs/>
          <w:color w:val="222222"/>
          <w:sz w:val="22"/>
          <w:szCs w:val="22"/>
        </w:rPr>
      </w:pPr>
    </w:p>
    <w:p w14:paraId="5CF0BE06" w14:textId="77777777" w:rsidR="00B03D91" w:rsidRDefault="00B03D91" w:rsidP="001679E3">
      <w:pPr>
        <w:pStyle w:val="NoSpacing"/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AA65DE" w14:textId="5947C64F" w:rsidR="00916829" w:rsidRPr="00916829" w:rsidRDefault="00916829" w:rsidP="001679E3">
      <w:pPr>
        <w:pStyle w:val="NoSpacing"/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29"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Client: </w:t>
      </w:r>
      <w:r w:rsidR="00D93032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S&amp;P Global </w:t>
      </w:r>
      <w:r w:rsidR="00B03D91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India</w:t>
      </w:r>
      <w:r w:rsidR="00B03D91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2E12A05C" w14:textId="77777777" w:rsidR="00916829" w:rsidRPr="00916829" w:rsidRDefault="00916829" w:rsidP="001679E3">
      <w:pPr>
        <w:pStyle w:val="NoSpacing"/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29"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Role: </w:t>
      </w:r>
      <w:r w:rsidRPr="00916829">
        <w:rPr>
          <w:rFonts w:eastAsia="Calibri" w:cs="Calibr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Data Engineer</w:t>
      </w:r>
    </w:p>
    <w:p w14:paraId="659EA846" w14:textId="2CFA77F5" w:rsidR="00916829" w:rsidRPr="00916829" w:rsidRDefault="00916829" w:rsidP="001679E3">
      <w:pPr>
        <w:pStyle w:val="NoSpacing"/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6829">
        <w:rPr>
          <w:rFonts w:eastAsia="Calibri" w:cs="Calibri"/>
          <w:bCs/>
          <w:color w:val="000000" w:themeColor="text1"/>
          <w:sz w:val="20"/>
          <w:szCs w:val="20"/>
          <w:lang w:val="en-I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Duration: </w:t>
      </w:r>
      <w:r w:rsidRPr="00916829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Jan 2020 </w:t>
      </w:r>
      <w:r w:rsidR="00B03D91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Pr="00916829">
        <w:rPr>
          <w:rFonts w:asciiTheme="minorHAnsi" w:eastAsia="Calibri" w:hAnsiTheme="minorHAnsi" w:cstheme="minorHAnsi"/>
          <w:b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July 2021</w:t>
      </w:r>
    </w:p>
    <w:p w14:paraId="6A973809" w14:textId="5154BEFA" w:rsidR="00324C3E" w:rsidRPr="00916829" w:rsidRDefault="00000000" w:rsidP="001679E3">
      <w:pPr>
        <w:rPr>
          <w:rFonts w:asciiTheme="minorHAnsi" w:eastAsia="Calibri" w:hAnsiTheme="minorHAnsi" w:cstheme="minorHAnsi"/>
          <w:b/>
          <w:bCs/>
          <w:color w:val="222222"/>
          <w:sz w:val="20"/>
        </w:rPr>
      </w:pPr>
      <w:r w:rsidRPr="00916829">
        <w:rPr>
          <w:rFonts w:asciiTheme="minorHAnsi" w:eastAsia="Calibri" w:hAnsiTheme="minorHAnsi" w:cstheme="minorHAnsi"/>
          <w:b/>
          <w:bCs/>
          <w:color w:val="222222"/>
          <w:sz w:val="20"/>
        </w:rPr>
        <w:t>Responsibilities:</w:t>
      </w:r>
    </w:p>
    <w:p w14:paraId="4485CBBF" w14:textId="1C1D965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Involved in multiple phases of the Software Development Life Cycle (SDLC) including analysis, design, coding, and implementation of scalable solutions based on business requirements, helping to reduce post</w:t>
      </w:r>
      <w:r w:rsidRPr="00435D13">
        <w:rPr>
          <w:rFonts w:asciiTheme="minorHAnsi" w:eastAsia="Calibri" w:hAnsiTheme="minorHAnsi" w:cstheme="minorHAnsi"/>
          <w:sz w:val="20"/>
        </w:rPr>
        <w:noBreakHyphen/>
        <w:t>release defects by 35%.</w:t>
      </w:r>
    </w:p>
    <w:p w14:paraId="5BE641BE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Optimized data architecture and SQL queries to scale across terabytes of data for visualization and application consumption.</w:t>
      </w:r>
    </w:p>
    <w:p w14:paraId="2B74EA52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Worked collaboratively with technology leads, architects, and business partners to define objectives and analytics processing requirements for large-scale datasets.</w:t>
      </w:r>
    </w:p>
    <w:p w14:paraId="3F4E0C87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Identified Enterprise Data Lake data sources needed to support analytics and modeling.</w:t>
      </w:r>
    </w:p>
    <w:p w14:paraId="30436E7C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Migrated big data infrastructure from on</w:t>
      </w:r>
      <w:r w:rsidRPr="00435D13">
        <w:rPr>
          <w:rFonts w:asciiTheme="minorHAnsi" w:eastAsia="Calibri" w:hAnsiTheme="minorHAnsi" w:cstheme="minorHAnsi"/>
          <w:sz w:val="20"/>
        </w:rPr>
        <w:noBreakHyphen/>
        <w:t>premises environments (SQL Server, SFTP, SAP) to cloud-based architectures including Azure Data Lake, Azure Synapse, S3, Azure Data Factory, and Azure Databricks.</w:t>
      </w:r>
    </w:p>
    <w:p w14:paraId="25F263EA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Wrote Python shell scripts, PySpark code, and SQL for daily ETL jobs.</w:t>
      </w:r>
    </w:p>
    <w:p w14:paraId="5EEFCBD1" w14:textId="6ADE5681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Developed </w:t>
      </w:r>
      <w:proofErr w:type="spellStart"/>
      <w:r w:rsidRPr="00435D13">
        <w:rPr>
          <w:rFonts w:asciiTheme="minorHAnsi" w:eastAsia="Calibri" w:hAnsiTheme="minorHAnsi" w:cstheme="minorHAnsi"/>
          <w:sz w:val="20"/>
        </w:rPr>
        <w:t>PySpark</w:t>
      </w:r>
      <w:proofErr w:type="spellEnd"/>
      <w:r w:rsidRPr="00435D13">
        <w:rPr>
          <w:rFonts w:asciiTheme="minorHAnsi" w:eastAsia="Calibri" w:hAnsiTheme="minorHAnsi" w:cstheme="minorHAnsi"/>
          <w:sz w:val="20"/>
        </w:rPr>
        <w:t xml:space="preserve"> scripts using </w:t>
      </w:r>
      <w:proofErr w:type="spellStart"/>
      <w:r w:rsidR="001679E3" w:rsidRPr="00435D13">
        <w:rPr>
          <w:rFonts w:asciiTheme="minorHAnsi" w:eastAsia="Calibri" w:hAnsiTheme="minorHAnsi" w:cstheme="minorHAnsi"/>
          <w:sz w:val="20"/>
        </w:rPr>
        <w:t>DataFrames</w:t>
      </w:r>
      <w:proofErr w:type="spellEnd"/>
      <w:r w:rsidRPr="00435D13">
        <w:rPr>
          <w:rFonts w:asciiTheme="minorHAnsi" w:eastAsia="Calibri" w:hAnsiTheme="minorHAnsi" w:cstheme="minorHAnsi"/>
          <w:sz w:val="20"/>
        </w:rPr>
        <w:t> to automate validation, logging, and alerting for Spark applications orchestrated by Azure Data Factory, reducing manual validation effort by 40%.</w:t>
      </w:r>
    </w:p>
    <w:p w14:paraId="306AF987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Partnered with technology teams to ensure optimal use of AWS Cloud Platform Services where applicable.</w:t>
      </w:r>
    </w:p>
    <w:p w14:paraId="12F37967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Developed Azure Logic Apps to receive notifications and alerts about pipeline runs.</w:t>
      </w:r>
    </w:p>
    <w:p w14:paraId="2185113A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Wrote Bash scripts to convert encrypted files into decrypted files as part of data processing workflows.</w:t>
      </w:r>
    </w:p>
    <w:p w14:paraId="08F2A960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Worked with Azure DevOps for version control and documentation of data flows.</w:t>
      </w:r>
    </w:p>
    <w:p w14:paraId="60589067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Optimized and monitored performance of Spark applications running in pre</w:t>
      </w:r>
      <w:r w:rsidRPr="00435D13">
        <w:rPr>
          <w:rFonts w:asciiTheme="minorHAnsi" w:eastAsia="Calibri" w:hAnsiTheme="minorHAnsi" w:cstheme="minorHAnsi"/>
          <w:sz w:val="20"/>
        </w:rPr>
        <w:noBreakHyphen/>
        <w:t>production environments and implemented fixes before promoting workloads to production.</w:t>
      </w:r>
    </w:p>
    <w:p w14:paraId="40A8B907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Participated in ad</w:t>
      </w:r>
      <w:r w:rsidRPr="00435D13">
        <w:rPr>
          <w:rFonts w:asciiTheme="minorHAnsi" w:eastAsia="Calibri" w:hAnsiTheme="minorHAnsi" w:cstheme="minorHAnsi"/>
          <w:sz w:val="20"/>
        </w:rPr>
        <w:noBreakHyphen/>
        <w:t>hoc standups and architecture meetings to set daily priorities and track work progress in a highly Agile environment.</w:t>
      </w:r>
    </w:p>
    <w:p w14:paraId="23CF13D1" w14:textId="77777777" w:rsidR="00435D13" w:rsidRPr="00435D13" w:rsidRDefault="00435D13" w:rsidP="001679E3">
      <w:pPr>
        <w:numPr>
          <w:ilvl w:val="0"/>
          <w:numId w:val="15"/>
        </w:numPr>
        <w:rPr>
          <w:rFonts w:asciiTheme="minorHAnsi" w:eastAsia="Calibri" w:hAnsiTheme="minorHAnsi" w:cstheme="minorHAnsi"/>
          <w:sz w:val="20"/>
        </w:rPr>
      </w:pPr>
      <w:r w:rsidRPr="00435D13">
        <w:rPr>
          <w:rFonts w:asciiTheme="minorHAnsi" w:eastAsia="Calibri" w:hAnsiTheme="minorHAnsi" w:cstheme="minorHAnsi"/>
          <w:sz w:val="20"/>
        </w:rPr>
        <w:t>Developed technical documentation and training materials to support knowledge transfer and onboarding.</w:t>
      </w:r>
    </w:p>
    <w:p w14:paraId="57F8757E" w14:textId="1635231C" w:rsidR="00D126A2" w:rsidRPr="00916829" w:rsidRDefault="00D126A2" w:rsidP="001679E3">
      <w:pPr>
        <w:rPr>
          <w:rFonts w:ascii="Calibri" w:eastAsia="Calibri" w:hAnsi="Calibri" w:cs="Calibri"/>
          <w:sz w:val="20"/>
        </w:rPr>
      </w:pPr>
      <w:r w:rsidRPr="00916829">
        <w:rPr>
          <w:rFonts w:ascii="Calibri" w:eastAsia="Calibri" w:hAnsi="Calibri" w:cs="Calibri"/>
          <w:b/>
          <w:bCs/>
          <w:sz w:val="20"/>
        </w:rPr>
        <w:t>Environment:</w:t>
      </w:r>
      <w:r w:rsidRPr="00916829">
        <w:rPr>
          <w:rFonts w:ascii="Calibri" w:eastAsia="Calibri" w:hAnsi="Calibri" w:cs="Calibri"/>
          <w:sz w:val="20"/>
        </w:rPr>
        <w:br/>
      </w:r>
      <w:r w:rsidRPr="00916829">
        <w:rPr>
          <w:rFonts w:ascii="Calibri" w:eastAsia="Calibri" w:hAnsi="Calibri" w:cs="Calibri"/>
          <w:b/>
          <w:bCs/>
          <w:sz w:val="20"/>
        </w:rPr>
        <w:t>Azure Databricks, PySpark, Spark SQL, Python, SQL, Azure Data Factory, Azure Data Lake, Azure Synapse, Hadoop (Hive, HDFS, HBase, Sqoop), Azure Logic Apps, Bash Scripting, Azure DevOps, Agile SDLC</w:t>
      </w:r>
    </w:p>
    <w:p w14:paraId="7B38D8C9" w14:textId="77777777" w:rsidR="00324C3E" w:rsidRDefault="00324C3E">
      <w:pPr>
        <w:suppressAutoHyphens/>
        <w:rPr>
          <w:rFonts w:asciiTheme="minorHAnsi" w:hAnsiTheme="minorHAnsi" w:cstheme="minorHAnsi"/>
          <w:b/>
          <w:sz w:val="22"/>
          <w:szCs w:val="22"/>
        </w:rPr>
      </w:pPr>
    </w:p>
    <w:sectPr w:rsidR="00324C3E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E49"/>
    <w:multiLevelType w:val="hybridMultilevel"/>
    <w:tmpl w:val="5CFA50CC"/>
    <w:lvl w:ilvl="0" w:tplc="F2E0405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203B8D"/>
    <w:multiLevelType w:val="multilevel"/>
    <w:tmpl w:val="10203B8D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5B00DA"/>
    <w:multiLevelType w:val="hybridMultilevel"/>
    <w:tmpl w:val="8D044788"/>
    <w:lvl w:ilvl="0" w:tplc="F2E0405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25462"/>
    <w:multiLevelType w:val="hybridMultilevel"/>
    <w:tmpl w:val="7DD4CB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85738"/>
    <w:multiLevelType w:val="multilevel"/>
    <w:tmpl w:val="D8584E0A"/>
    <w:lvl w:ilvl="0"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362B25"/>
    <w:multiLevelType w:val="multilevel"/>
    <w:tmpl w:val="22362B25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A35F5D"/>
    <w:multiLevelType w:val="multilevel"/>
    <w:tmpl w:val="3DA35F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A6E56"/>
    <w:multiLevelType w:val="hybridMultilevel"/>
    <w:tmpl w:val="1BE80C6E"/>
    <w:lvl w:ilvl="0" w:tplc="F2E04052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CB3FDB"/>
    <w:multiLevelType w:val="multilevel"/>
    <w:tmpl w:val="18165C0E"/>
    <w:lvl w:ilvl="0">
      <w:start w:val="1"/>
      <w:numFmt w:val="bullet"/>
      <w:lvlText w:val="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4D5A9B"/>
    <w:multiLevelType w:val="hybridMultilevel"/>
    <w:tmpl w:val="2164798E"/>
    <w:lvl w:ilvl="0" w:tplc="A1CEF6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345B63"/>
    <w:multiLevelType w:val="hybridMultilevel"/>
    <w:tmpl w:val="58288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527554"/>
    <w:multiLevelType w:val="multilevel"/>
    <w:tmpl w:val="AEBCE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C5737C5"/>
    <w:multiLevelType w:val="multilevel"/>
    <w:tmpl w:val="5C5737C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AF1E63"/>
    <w:multiLevelType w:val="multilevel"/>
    <w:tmpl w:val="FEAC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D9405F"/>
    <w:multiLevelType w:val="hybridMultilevel"/>
    <w:tmpl w:val="A2E256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2B3EBB"/>
    <w:multiLevelType w:val="multilevel"/>
    <w:tmpl w:val="9136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068278">
    <w:abstractNumId w:val="5"/>
  </w:num>
  <w:num w:numId="2" w16cid:durableId="1751582247">
    <w:abstractNumId w:val="1"/>
  </w:num>
  <w:num w:numId="3" w16cid:durableId="986127892">
    <w:abstractNumId w:val="12"/>
  </w:num>
  <w:num w:numId="4" w16cid:durableId="446971811">
    <w:abstractNumId w:val="6"/>
  </w:num>
  <w:num w:numId="5" w16cid:durableId="628556198">
    <w:abstractNumId w:val="14"/>
  </w:num>
  <w:num w:numId="6" w16cid:durableId="468018975">
    <w:abstractNumId w:val="10"/>
  </w:num>
  <w:num w:numId="7" w16cid:durableId="1999923340">
    <w:abstractNumId w:val="8"/>
  </w:num>
  <w:num w:numId="8" w16cid:durableId="2034452379">
    <w:abstractNumId w:val="3"/>
  </w:num>
  <w:num w:numId="9" w16cid:durableId="612715104">
    <w:abstractNumId w:val="7"/>
  </w:num>
  <w:num w:numId="10" w16cid:durableId="1420322505">
    <w:abstractNumId w:val="4"/>
  </w:num>
  <w:num w:numId="11" w16cid:durableId="1537156261">
    <w:abstractNumId w:val="2"/>
  </w:num>
  <w:num w:numId="12" w16cid:durableId="1957564810">
    <w:abstractNumId w:val="0"/>
  </w:num>
  <w:num w:numId="13" w16cid:durableId="1447919324">
    <w:abstractNumId w:val="13"/>
  </w:num>
  <w:num w:numId="14" w16cid:durableId="1903175920">
    <w:abstractNumId w:val="15"/>
  </w:num>
  <w:num w:numId="15" w16cid:durableId="234976997">
    <w:abstractNumId w:val="11"/>
  </w:num>
  <w:num w:numId="16" w16cid:durableId="870458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07"/>
    <w:rsid w:val="00037B82"/>
    <w:rsid w:val="00043D54"/>
    <w:rsid w:val="000629CD"/>
    <w:rsid w:val="00073923"/>
    <w:rsid w:val="00100EE3"/>
    <w:rsid w:val="001106E6"/>
    <w:rsid w:val="001163CC"/>
    <w:rsid w:val="00125C58"/>
    <w:rsid w:val="00130034"/>
    <w:rsid w:val="00143AA2"/>
    <w:rsid w:val="001553CA"/>
    <w:rsid w:val="00166957"/>
    <w:rsid w:val="001679E3"/>
    <w:rsid w:val="001775C5"/>
    <w:rsid w:val="00187C57"/>
    <w:rsid w:val="00194732"/>
    <w:rsid w:val="001957FE"/>
    <w:rsid w:val="001B0533"/>
    <w:rsid w:val="001D790A"/>
    <w:rsid w:val="001E61BF"/>
    <w:rsid w:val="001F107A"/>
    <w:rsid w:val="001F4227"/>
    <w:rsid w:val="001F715A"/>
    <w:rsid w:val="00202634"/>
    <w:rsid w:val="00213CA7"/>
    <w:rsid w:val="0022566B"/>
    <w:rsid w:val="00247E07"/>
    <w:rsid w:val="00254715"/>
    <w:rsid w:val="002650FC"/>
    <w:rsid w:val="00274F3F"/>
    <w:rsid w:val="0027721E"/>
    <w:rsid w:val="00286737"/>
    <w:rsid w:val="00294A1B"/>
    <w:rsid w:val="002B560D"/>
    <w:rsid w:val="002C4D0C"/>
    <w:rsid w:val="002C7D06"/>
    <w:rsid w:val="002E2855"/>
    <w:rsid w:val="002E415E"/>
    <w:rsid w:val="00300DC8"/>
    <w:rsid w:val="003014AB"/>
    <w:rsid w:val="00324C3E"/>
    <w:rsid w:val="00335000"/>
    <w:rsid w:val="00343500"/>
    <w:rsid w:val="0035405D"/>
    <w:rsid w:val="003572CB"/>
    <w:rsid w:val="00372819"/>
    <w:rsid w:val="00373EDA"/>
    <w:rsid w:val="0037794A"/>
    <w:rsid w:val="0038646D"/>
    <w:rsid w:val="003D3C5B"/>
    <w:rsid w:val="0041741F"/>
    <w:rsid w:val="00435D13"/>
    <w:rsid w:val="00442289"/>
    <w:rsid w:val="00442515"/>
    <w:rsid w:val="004633E2"/>
    <w:rsid w:val="00480A7F"/>
    <w:rsid w:val="00485056"/>
    <w:rsid w:val="004A0995"/>
    <w:rsid w:val="004A47C1"/>
    <w:rsid w:val="004B6CAB"/>
    <w:rsid w:val="004E49A0"/>
    <w:rsid w:val="004E5944"/>
    <w:rsid w:val="00513C3B"/>
    <w:rsid w:val="00522317"/>
    <w:rsid w:val="00526BE4"/>
    <w:rsid w:val="0053202B"/>
    <w:rsid w:val="005623C8"/>
    <w:rsid w:val="00566AAC"/>
    <w:rsid w:val="00595358"/>
    <w:rsid w:val="005A6FAE"/>
    <w:rsid w:val="005B22FC"/>
    <w:rsid w:val="005D7DB7"/>
    <w:rsid w:val="00611176"/>
    <w:rsid w:val="006130BA"/>
    <w:rsid w:val="006407A2"/>
    <w:rsid w:val="006538E1"/>
    <w:rsid w:val="0065495F"/>
    <w:rsid w:val="006553D4"/>
    <w:rsid w:val="00671656"/>
    <w:rsid w:val="00683800"/>
    <w:rsid w:val="006866F0"/>
    <w:rsid w:val="006877D9"/>
    <w:rsid w:val="006B19CC"/>
    <w:rsid w:val="006D69BD"/>
    <w:rsid w:val="006E02DE"/>
    <w:rsid w:val="006E0E8A"/>
    <w:rsid w:val="006E6F6A"/>
    <w:rsid w:val="007373A1"/>
    <w:rsid w:val="0077497E"/>
    <w:rsid w:val="007C468B"/>
    <w:rsid w:val="0082109D"/>
    <w:rsid w:val="00821B9D"/>
    <w:rsid w:val="00827DA2"/>
    <w:rsid w:val="00827EFF"/>
    <w:rsid w:val="00840CBA"/>
    <w:rsid w:val="00865F33"/>
    <w:rsid w:val="00866B37"/>
    <w:rsid w:val="00871C54"/>
    <w:rsid w:val="00875A5A"/>
    <w:rsid w:val="0089355A"/>
    <w:rsid w:val="008A4539"/>
    <w:rsid w:val="008D1662"/>
    <w:rsid w:val="008D52B8"/>
    <w:rsid w:val="008D75B3"/>
    <w:rsid w:val="008F2B87"/>
    <w:rsid w:val="00914929"/>
    <w:rsid w:val="00916829"/>
    <w:rsid w:val="00923947"/>
    <w:rsid w:val="0093467A"/>
    <w:rsid w:val="0094633B"/>
    <w:rsid w:val="00956632"/>
    <w:rsid w:val="009758D2"/>
    <w:rsid w:val="00980314"/>
    <w:rsid w:val="00983B72"/>
    <w:rsid w:val="00992166"/>
    <w:rsid w:val="009E0285"/>
    <w:rsid w:val="009E5368"/>
    <w:rsid w:val="009F067B"/>
    <w:rsid w:val="00A00542"/>
    <w:rsid w:val="00A15066"/>
    <w:rsid w:val="00A261C4"/>
    <w:rsid w:val="00A42808"/>
    <w:rsid w:val="00A61AED"/>
    <w:rsid w:val="00A66D83"/>
    <w:rsid w:val="00A66EB7"/>
    <w:rsid w:val="00A937B1"/>
    <w:rsid w:val="00AA59E0"/>
    <w:rsid w:val="00AD3922"/>
    <w:rsid w:val="00AD6368"/>
    <w:rsid w:val="00AD7330"/>
    <w:rsid w:val="00AF52C4"/>
    <w:rsid w:val="00B03D91"/>
    <w:rsid w:val="00B24355"/>
    <w:rsid w:val="00B25E60"/>
    <w:rsid w:val="00B30A7A"/>
    <w:rsid w:val="00B325FC"/>
    <w:rsid w:val="00B44AD5"/>
    <w:rsid w:val="00B81F99"/>
    <w:rsid w:val="00B86EE4"/>
    <w:rsid w:val="00B87CA3"/>
    <w:rsid w:val="00B97BE9"/>
    <w:rsid w:val="00BB3021"/>
    <w:rsid w:val="00BB5D0B"/>
    <w:rsid w:val="00BC313A"/>
    <w:rsid w:val="00BF1EA7"/>
    <w:rsid w:val="00BF7684"/>
    <w:rsid w:val="00C12996"/>
    <w:rsid w:val="00C16C4C"/>
    <w:rsid w:val="00C545E8"/>
    <w:rsid w:val="00C60ED3"/>
    <w:rsid w:val="00C61B31"/>
    <w:rsid w:val="00CB0EA1"/>
    <w:rsid w:val="00CB54A5"/>
    <w:rsid w:val="00CB7540"/>
    <w:rsid w:val="00CC0985"/>
    <w:rsid w:val="00CC5074"/>
    <w:rsid w:val="00CD1B30"/>
    <w:rsid w:val="00CE74A8"/>
    <w:rsid w:val="00CF4079"/>
    <w:rsid w:val="00D02A2D"/>
    <w:rsid w:val="00D126A2"/>
    <w:rsid w:val="00D15563"/>
    <w:rsid w:val="00D27781"/>
    <w:rsid w:val="00D33B9C"/>
    <w:rsid w:val="00D55E1C"/>
    <w:rsid w:val="00D8488D"/>
    <w:rsid w:val="00D93032"/>
    <w:rsid w:val="00DA1407"/>
    <w:rsid w:val="00DA1803"/>
    <w:rsid w:val="00DB417D"/>
    <w:rsid w:val="00DF75EB"/>
    <w:rsid w:val="00DF7C1E"/>
    <w:rsid w:val="00E000D3"/>
    <w:rsid w:val="00E23D86"/>
    <w:rsid w:val="00E80438"/>
    <w:rsid w:val="00E92739"/>
    <w:rsid w:val="00EA1FF0"/>
    <w:rsid w:val="00EF6FC5"/>
    <w:rsid w:val="00F04224"/>
    <w:rsid w:val="00F234C8"/>
    <w:rsid w:val="00F37742"/>
    <w:rsid w:val="00F5036D"/>
    <w:rsid w:val="00F91890"/>
    <w:rsid w:val="00FB356A"/>
    <w:rsid w:val="00FC2C2E"/>
    <w:rsid w:val="00FE0054"/>
    <w:rsid w:val="00FF39C9"/>
    <w:rsid w:val="06F8726A"/>
    <w:rsid w:val="2B305464"/>
    <w:rsid w:val="6BB05450"/>
    <w:rsid w:val="6E6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879C3"/>
  <w15:docId w15:val="{499DE874-3DAA-41BA-B4EE-FFF67599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03"/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line="276" w:lineRule="auto"/>
      <w:outlineLvl w:val="0"/>
    </w:pPr>
    <w:rPr>
      <w:rFonts w:ascii="Trebuchet MS" w:hAnsi="Trebuchet MS" w:cs="Trebuchet MS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  <w:rPr>
      <w:rFonts w:ascii="Calibri" w:eastAsia="Calibri" w:hAnsi="Calibri"/>
      <w:sz w:val="22"/>
      <w:szCs w:val="22"/>
    </w:rPr>
  </w:style>
  <w:style w:type="paragraph" w:styleId="ListBullet">
    <w:name w:val="List Bullet"/>
    <w:basedOn w:val="Normal"/>
    <w:qFormat/>
    <w:pPr>
      <w:numPr>
        <w:numId w:val="1"/>
      </w:numPr>
      <w:tabs>
        <w:tab w:val="left" w:pos="8640"/>
        <w:tab w:val="left" w:pos="10800"/>
      </w:tabs>
      <w:jc w:val="both"/>
    </w:pPr>
    <w:rPr>
      <w:rFonts w:ascii="Arial" w:hAnsi="Arial" w:cs="Arial"/>
      <w:sz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Spacing">
    <w:name w:val="No Spacing"/>
    <w:qFormat/>
    <w:rPr>
      <w:rFonts w:ascii="Calibri" w:eastAsia="Times New Roman" w:hAnsi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0"/>
    </w:rPr>
  </w:style>
  <w:style w:type="paragraph" w:customStyle="1" w:styleId="ListParagraph1">
    <w:name w:val="List Paragraph1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l">
    <w:name w:val="hl"/>
    <w:basedOn w:val="DefaultParagraphFont"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Trebuchet MS" w:eastAsia="Times New Roman" w:hAnsi="Trebuchet MS" w:cs="Trebuchet MS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A6F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F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00DC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8928</TotalTime>
  <Pages>3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Vunnam, Venkatesh</dc:creator>
  <cp:lastModifiedBy>Sai Challa</cp:lastModifiedBy>
  <cp:revision>6</cp:revision>
  <dcterms:created xsi:type="dcterms:W3CDTF">2026-02-19T15:46:00Z</dcterms:created>
  <dcterms:modified xsi:type="dcterms:W3CDTF">2026-03-10T16:14:00Z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009B6130C323479B86B42551E2E63CB8</vt:lpwstr>
  </property>
</Properties>
</file>