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98423" w14:textId="18DA7270" w:rsidR="007D5008" w:rsidRPr="00325ACD" w:rsidRDefault="00CD39C6" w:rsidP="007D5008">
      <w:pPr>
        <w:autoSpaceDE w:val="0"/>
        <w:autoSpaceDN w:val="0"/>
        <w:adjustRightInd w:val="0"/>
        <w:spacing w:after="0" w:line="240" w:lineRule="auto"/>
        <w:jc w:val="both"/>
        <w:rPr>
          <w:rFonts w:asciiTheme="majorHAnsi" w:hAnsiTheme="majorHAnsi" w:cs="Times New Roman"/>
          <w:b/>
          <w:sz w:val="28"/>
          <w:szCs w:val="28"/>
        </w:rPr>
      </w:pPr>
      <w:bookmarkStart w:id="0" w:name="_Hlk491390203"/>
      <w:bookmarkStart w:id="1" w:name="_Hlk491197150"/>
      <w:bookmarkStart w:id="2" w:name="_Hlk174728370"/>
      <w:r>
        <w:rPr>
          <w:rFonts w:asciiTheme="majorHAnsi" w:hAnsiTheme="majorHAnsi"/>
          <w:b/>
          <w:bCs/>
          <w:noProof/>
          <w:sz w:val="22"/>
          <w:szCs w:val="22"/>
          <w:lang w:val="en-US"/>
        </w:rPr>
        <w:drawing>
          <wp:anchor distT="0" distB="0" distL="114300" distR="114300" simplePos="0" relativeHeight="251660288" behindDoc="0" locked="0" layoutInCell="1" allowOverlap="1" wp14:anchorId="7A910155" wp14:editId="44DA15F3">
            <wp:simplePos x="0" y="0"/>
            <wp:positionH relativeFrom="column">
              <wp:posOffset>6072505</wp:posOffset>
            </wp:positionH>
            <wp:positionV relativeFrom="paragraph">
              <wp:posOffset>5080</wp:posOffset>
            </wp:positionV>
            <wp:extent cx="623570" cy="666115"/>
            <wp:effectExtent l="0" t="0" r="0" b="0"/>
            <wp:wrapSquare wrapText="bothSides"/>
            <wp:docPr id="734618302" name="Picture 3" descr="A blue and white badge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618302" name="Picture 3" descr="A blue and white badge with white text  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3570" cy="66611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bCs/>
          <w:noProof/>
          <w:sz w:val="22"/>
          <w:szCs w:val="22"/>
          <w:lang w:val="en-US"/>
        </w:rPr>
        <w:drawing>
          <wp:anchor distT="0" distB="0" distL="114300" distR="114300" simplePos="0" relativeHeight="251659264" behindDoc="0" locked="0" layoutInCell="1" allowOverlap="1" wp14:anchorId="49EC3A6C" wp14:editId="60E32733">
            <wp:simplePos x="0" y="0"/>
            <wp:positionH relativeFrom="column">
              <wp:posOffset>5416139</wp:posOffset>
            </wp:positionH>
            <wp:positionV relativeFrom="paragraph">
              <wp:posOffset>5080</wp:posOffset>
            </wp:positionV>
            <wp:extent cx="581735" cy="666691"/>
            <wp:effectExtent l="0" t="0" r="2540" b="0"/>
            <wp:wrapNone/>
            <wp:docPr id="850264896" name="Picture 2" descr="A blue hexagon with white text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264896" name="Picture 2" descr="A blue hexagon with white text  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81735" cy="666691"/>
                    </a:xfrm>
                    <a:prstGeom prst="rect">
                      <a:avLst/>
                    </a:prstGeom>
                  </pic:spPr>
                </pic:pic>
              </a:graphicData>
            </a:graphic>
            <wp14:sizeRelH relativeFrom="margin">
              <wp14:pctWidth>0</wp14:pctWidth>
            </wp14:sizeRelH>
            <wp14:sizeRelV relativeFrom="margin">
              <wp14:pctHeight>0</wp14:pctHeight>
            </wp14:sizeRelV>
          </wp:anchor>
        </w:drawing>
      </w:r>
      <w:r w:rsidR="007D5008">
        <w:rPr>
          <w:rFonts w:asciiTheme="majorHAnsi" w:hAnsiTheme="majorHAnsi" w:cs="Times New Roman"/>
          <w:bCs/>
          <w:sz w:val="20"/>
          <w:szCs w:val="20"/>
        </w:rPr>
        <w:tab/>
      </w:r>
      <w:r w:rsidR="007D5008">
        <w:rPr>
          <w:rFonts w:asciiTheme="majorHAnsi" w:hAnsiTheme="majorHAnsi" w:cs="Times New Roman"/>
          <w:bCs/>
          <w:sz w:val="20"/>
          <w:szCs w:val="20"/>
        </w:rPr>
        <w:tab/>
      </w:r>
      <w:r w:rsidR="007D5008">
        <w:rPr>
          <w:rFonts w:asciiTheme="majorHAnsi" w:hAnsiTheme="majorHAnsi" w:cs="Times New Roman"/>
          <w:bCs/>
          <w:sz w:val="20"/>
          <w:szCs w:val="20"/>
        </w:rPr>
        <w:tab/>
      </w:r>
      <w:r w:rsidR="007D5008">
        <w:rPr>
          <w:rFonts w:asciiTheme="majorHAnsi" w:hAnsiTheme="majorHAnsi" w:cs="Times New Roman"/>
          <w:bCs/>
          <w:sz w:val="16"/>
          <w:szCs w:val="16"/>
        </w:rPr>
        <w:t xml:space="preserve"> </w:t>
      </w:r>
      <w:r w:rsidR="007D5008">
        <w:rPr>
          <w:rFonts w:asciiTheme="majorHAnsi" w:hAnsiTheme="majorHAnsi" w:cs="Times New Roman"/>
          <w:bCs/>
          <w:sz w:val="16"/>
          <w:szCs w:val="16"/>
        </w:rPr>
        <w:tab/>
      </w:r>
      <w:r w:rsidR="007D5008">
        <w:rPr>
          <w:rFonts w:asciiTheme="majorHAnsi" w:hAnsiTheme="majorHAnsi" w:cs="Times New Roman"/>
          <w:bCs/>
          <w:sz w:val="16"/>
          <w:szCs w:val="16"/>
        </w:rPr>
        <w:tab/>
      </w:r>
      <w:r w:rsidR="007D5008" w:rsidRPr="00325ACD">
        <w:rPr>
          <w:rFonts w:asciiTheme="majorHAnsi" w:hAnsiTheme="majorHAnsi" w:cs="Times New Roman"/>
          <w:b/>
          <w:sz w:val="16"/>
          <w:szCs w:val="16"/>
        </w:rPr>
        <w:t xml:space="preserve">             </w:t>
      </w:r>
      <w:r w:rsidR="00325ACD">
        <w:rPr>
          <w:rFonts w:asciiTheme="majorHAnsi" w:hAnsiTheme="majorHAnsi" w:cs="Times New Roman"/>
          <w:b/>
          <w:sz w:val="16"/>
          <w:szCs w:val="16"/>
        </w:rPr>
        <w:t xml:space="preserve">   </w:t>
      </w:r>
      <w:r w:rsidR="007D5008" w:rsidRPr="00325ACD">
        <w:rPr>
          <w:rFonts w:asciiTheme="majorHAnsi" w:hAnsiTheme="majorHAnsi" w:cs="Times New Roman"/>
          <w:b/>
          <w:sz w:val="28"/>
          <w:szCs w:val="28"/>
        </w:rPr>
        <w:t>Sai Gowtham</w:t>
      </w:r>
    </w:p>
    <w:p w14:paraId="0F7F267B" w14:textId="58F66749" w:rsidR="007D5008" w:rsidRPr="00325ACD" w:rsidRDefault="007D5008" w:rsidP="007D5008">
      <w:pPr>
        <w:spacing w:after="0" w:line="240" w:lineRule="auto"/>
        <w:rPr>
          <w:rFonts w:asciiTheme="majorHAnsi" w:hAnsiTheme="majorHAnsi" w:cs="Times New Roman"/>
          <w:b/>
          <w:sz w:val="28"/>
          <w:szCs w:val="28"/>
        </w:rPr>
      </w:pPr>
      <w:bookmarkStart w:id="3" w:name="_Hlk211598738"/>
      <w:bookmarkEnd w:id="3"/>
      <w:r w:rsidRPr="00325ACD">
        <w:rPr>
          <w:rFonts w:asciiTheme="majorHAnsi" w:hAnsiTheme="majorHAnsi" w:cs="Times New Roman"/>
          <w:b/>
          <w:sz w:val="28"/>
          <w:szCs w:val="28"/>
        </w:rPr>
        <w:tab/>
      </w:r>
      <w:r w:rsidRPr="00325ACD">
        <w:rPr>
          <w:rFonts w:asciiTheme="majorHAnsi" w:hAnsiTheme="majorHAnsi" w:cs="Times New Roman"/>
          <w:b/>
          <w:sz w:val="28"/>
          <w:szCs w:val="28"/>
        </w:rPr>
        <w:tab/>
      </w:r>
      <w:r w:rsidRPr="00325ACD">
        <w:rPr>
          <w:rFonts w:asciiTheme="majorHAnsi" w:hAnsiTheme="majorHAnsi" w:cs="Times New Roman"/>
          <w:b/>
          <w:sz w:val="28"/>
          <w:szCs w:val="28"/>
        </w:rPr>
        <w:tab/>
      </w:r>
      <w:r w:rsidRPr="00325ACD">
        <w:rPr>
          <w:rFonts w:asciiTheme="majorHAnsi" w:hAnsiTheme="majorHAnsi" w:cs="Times New Roman"/>
          <w:b/>
          <w:sz w:val="28"/>
          <w:szCs w:val="28"/>
        </w:rPr>
        <w:tab/>
        <w:t xml:space="preserve">              Senior Data Engineer</w:t>
      </w:r>
    </w:p>
    <w:p w14:paraId="2D883224" w14:textId="6524BC5B" w:rsidR="00CD39C6" w:rsidRDefault="007D5008" w:rsidP="00CD39C6">
      <w:pPr>
        <w:spacing w:after="0" w:line="240" w:lineRule="auto"/>
        <w:ind w:left="720"/>
      </w:pPr>
      <w:r>
        <w:rPr>
          <w:rFonts w:asciiTheme="majorHAnsi" w:hAnsiTheme="majorHAnsi"/>
          <w:b/>
          <w:bCs/>
          <w:sz w:val="16"/>
          <w:szCs w:val="16"/>
          <w:lang w:val="en-US"/>
        </w:rPr>
        <w:t xml:space="preserve">                     </w:t>
      </w:r>
      <w:r>
        <w:rPr>
          <w:rFonts w:asciiTheme="majorHAnsi" w:hAnsiTheme="majorHAnsi"/>
          <w:b/>
          <w:bCs/>
          <w:sz w:val="16"/>
          <w:szCs w:val="16"/>
          <w:lang w:val="en-US"/>
        </w:rPr>
        <w:tab/>
      </w:r>
      <w:r>
        <w:rPr>
          <w:rFonts w:asciiTheme="majorHAnsi" w:hAnsiTheme="majorHAnsi"/>
          <w:color w:val="7030A0"/>
          <w:sz w:val="16"/>
          <w:szCs w:val="16"/>
          <w:lang w:val="en-US"/>
        </w:rPr>
        <w:t xml:space="preserve">                   </w:t>
      </w:r>
      <w:hyperlink r:id="rId7" w:history="1">
        <w:r>
          <w:rPr>
            <w:rStyle w:val="Hyperlink"/>
            <w:rFonts w:asciiTheme="majorHAnsi" w:hAnsiTheme="majorHAnsi"/>
            <w:color w:val="7030A0"/>
            <w:sz w:val="20"/>
            <w:szCs w:val="20"/>
            <w:u w:val="none"/>
            <w:lang w:val="en-US"/>
          </w:rPr>
          <w:t>saigowthamallur@gmail.com</w:t>
        </w:r>
      </w:hyperlink>
      <w:r>
        <w:rPr>
          <w:rFonts w:asciiTheme="majorHAnsi" w:hAnsiTheme="majorHAnsi"/>
          <w:sz w:val="20"/>
          <w:szCs w:val="20"/>
          <w:lang w:val="en-US"/>
        </w:rPr>
        <w:t xml:space="preserve">| 716-994-6974 | </w:t>
      </w:r>
      <w:hyperlink r:id="rId8" w:tooltip="LinkedIn" w:history="1">
        <w:r>
          <w:rPr>
            <w:rStyle w:val="Hyperlink"/>
            <w:rFonts w:asciiTheme="majorHAnsi" w:hAnsiTheme="majorHAnsi"/>
            <w:color w:val="7030A0"/>
            <w:sz w:val="20"/>
            <w:szCs w:val="20"/>
            <w:u w:val="none"/>
            <w:lang w:val="en-US"/>
          </w:rPr>
          <w:t>LinkedIn</w:t>
        </w:r>
      </w:hyperlink>
    </w:p>
    <w:p w14:paraId="20AF3780" w14:textId="77777777" w:rsidR="00CD39C6" w:rsidRPr="00CD39C6" w:rsidRDefault="00CD39C6" w:rsidP="00CD39C6">
      <w:pPr>
        <w:spacing w:after="0" w:line="240" w:lineRule="auto"/>
        <w:ind w:left="720"/>
      </w:pPr>
    </w:p>
    <w:p w14:paraId="7BFA3C67" w14:textId="77777777" w:rsidR="007D5008" w:rsidRPr="00345FD1" w:rsidRDefault="007D5008" w:rsidP="007D5008">
      <w:pPr>
        <w:pBdr>
          <w:bottom w:val="single" w:sz="4" w:space="1" w:color="auto"/>
        </w:pBdr>
        <w:spacing w:after="181" w:line="256" w:lineRule="auto"/>
        <w:rPr>
          <w:rFonts w:asciiTheme="majorHAnsi" w:hAnsiTheme="majorHAnsi"/>
          <w:b/>
          <w:bCs/>
          <w:sz w:val="22"/>
          <w:szCs w:val="22"/>
        </w:rPr>
      </w:pPr>
      <w:r>
        <w:rPr>
          <w:rFonts w:asciiTheme="majorHAnsi" w:hAnsiTheme="majorHAnsi"/>
          <w:b/>
          <w:bCs/>
          <w:sz w:val="22"/>
          <w:szCs w:val="22"/>
        </w:rPr>
        <w:t xml:space="preserve">  </w:t>
      </w:r>
    </w:p>
    <w:p w14:paraId="24A2B25A" w14:textId="2534F99D"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u w:val="single"/>
          <w:lang w:val="en-US"/>
        </w:rPr>
      </w:pPr>
      <w:r>
        <w:rPr>
          <w:rFonts w:asciiTheme="majorHAnsi" w:hAnsiTheme="majorHAnsi" w:cs="Times New Roman"/>
          <w:b/>
          <w:sz w:val="22"/>
          <w:szCs w:val="22"/>
          <w:u w:val="single"/>
          <w:lang w:val="en-US"/>
        </w:rPr>
        <w:t>Professional Summary</w:t>
      </w:r>
    </w:p>
    <w:p w14:paraId="17D8DD50" w14:textId="5A2F61B9" w:rsidR="002E008E" w:rsidRPr="00015C02" w:rsidRDefault="002E008E" w:rsidP="00162111">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
          <w:bCs/>
          <w:sz w:val="22"/>
          <w:szCs w:val="22"/>
        </w:rPr>
        <w:t>Senior Data Engineer with 10+ years of experience</w:t>
      </w:r>
      <w:r>
        <w:rPr>
          <w:rFonts w:asciiTheme="majorHAnsi" w:hAnsiTheme="majorHAnsi" w:cs="Times New Roman"/>
          <w:bCs/>
          <w:sz w:val="22"/>
          <w:szCs w:val="22"/>
        </w:rPr>
        <w:t xml:space="preserve"> designing, building, and optimizing enterprise-scale ETL/ELT pipelines, data lakehouse architectures, and real-time streaming solutions across AWS, </w:t>
      </w:r>
      <w:r w:rsidR="0084164D">
        <w:rPr>
          <w:rFonts w:asciiTheme="majorHAnsi" w:hAnsiTheme="majorHAnsi" w:cs="Times New Roman"/>
          <w:bCs/>
          <w:sz w:val="22"/>
          <w:szCs w:val="22"/>
        </w:rPr>
        <w:t xml:space="preserve">and </w:t>
      </w:r>
      <w:r>
        <w:rPr>
          <w:rFonts w:asciiTheme="majorHAnsi" w:hAnsiTheme="majorHAnsi" w:cs="Times New Roman"/>
          <w:bCs/>
          <w:sz w:val="22"/>
          <w:szCs w:val="22"/>
        </w:rPr>
        <w:t>Azure</w:t>
      </w:r>
      <w:r w:rsidR="0084164D">
        <w:rPr>
          <w:rFonts w:asciiTheme="majorHAnsi" w:hAnsiTheme="majorHAnsi" w:cs="Times New Roman"/>
          <w:bCs/>
          <w:sz w:val="22"/>
          <w:szCs w:val="22"/>
        </w:rPr>
        <w:t>.</w:t>
      </w:r>
    </w:p>
    <w:p w14:paraId="77888B8E" w14:textId="42296508"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sz w:val="22"/>
          <w:szCs w:val="22"/>
        </w:rPr>
        <w:t xml:space="preserve">Architected and delivered production-grade data pipelines and analytics platforms on </w:t>
      </w:r>
      <w:r>
        <w:rPr>
          <w:rStyle w:val="Strong"/>
          <w:rFonts w:asciiTheme="majorHAnsi" w:hAnsiTheme="majorHAnsi"/>
          <w:sz w:val="22"/>
          <w:szCs w:val="22"/>
        </w:rPr>
        <w:t>Azure and AWS</w:t>
      </w:r>
      <w:r>
        <w:rPr>
          <w:rFonts w:asciiTheme="majorHAnsi" w:hAnsiTheme="majorHAnsi"/>
          <w:sz w:val="22"/>
          <w:szCs w:val="22"/>
        </w:rPr>
        <w:t xml:space="preserve">, leveraging </w:t>
      </w:r>
      <w:r>
        <w:rPr>
          <w:rStyle w:val="Strong"/>
          <w:rFonts w:asciiTheme="majorHAnsi" w:hAnsiTheme="majorHAnsi"/>
          <w:sz w:val="22"/>
          <w:szCs w:val="22"/>
        </w:rPr>
        <w:t>Databricks, ADF, AWS Glue, Redshift, S3, Synapse, and dbt</w:t>
      </w:r>
      <w:r>
        <w:rPr>
          <w:rFonts w:asciiTheme="majorHAnsi" w:hAnsiTheme="majorHAnsi"/>
          <w:sz w:val="22"/>
          <w:szCs w:val="22"/>
        </w:rPr>
        <w:t xml:space="preserve"> enabling secure, scalable, and cost-optimized data automation at enterprise scale.</w:t>
      </w:r>
    </w:p>
    <w:p w14:paraId="4C5EC2D1"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Designed and implemented </w:t>
      </w:r>
      <w:r>
        <w:rPr>
          <w:rFonts w:asciiTheme="majorHAnsi" w:hAnsiTheme="majorHAnsi" w:cs="Times New Roman"/>
          <w:b/>
          <w:bCs/>
          <w:sz w:val="22"/>
          <w:szCs w:val="22"/>
        </w:rPr>
        <w:t>end-to-end ETL/ELT pipelines</w:t>
      </w:r>
      <w:r>
        <w:rPr>
          <w:rFonts w:asciiTheme="majorHAnsi" w:hAnsiTheme="majorHAnsi" w:cs="Times New Roman"/>
          <w:bCs/>
          <w:sz w:val="22"/>
          <w:szCs w:val="22"/>
        </w:rPr>
        <w:t xml:space="preserve"> integrating </w:t>
      </w:r>
      <w:r>
        <w:rPr>
          <w:rFonts w:asciiTheme="majorHAnsi" w:hAnsiTheme="majorHAnsi" w:cs="Times New Roman"/>
          <w:b/>
          <w:bCs/>
          <w:sz w:val="22"/>
          <w:szCs w:val="22"/>
        </w:rPr>
        <w:t>ADF, Glue, EMR, and dbt</w:t>
      </w:r>
      <w:r>
        <w:rPr>
          <w:rFonts w:asciiTheme="majorHAnsi" w:hAnsiTheme="majorHAnsi" w:cs="Times New Roman"/>
          <w:bCs/>
          <w:sz w:val="22"/>
          <w:szCs w:val="22"/>
        </w:rPr>
        <w:t xml:space="preserve">, ingesting on-prem and cloud data into </w:t>
      </w:r>
      <w:r>
        <w:rPr>
          <w:rFonts w:asciiTheme="majorHAnsi" w:hAnsiTheme="majorHAnsi" w:cs="Times New Roman"/>
          <w:b/>
          <w:bCs/>
          <w:sz w:val="22"/>
          <w:szCs w:val="22"/>
        </w:rPr>
        <w:t>Delta Lake, S3, and Snowflake/Redshift/Synapse warehouses</w:t>
      </w:r>
      <w:r>
        <w:rPr>
          <w:rFonts w:asciiTheme="majorHAnsi" w:hAnsiTheme="majorHAnsi" w:cs="Times New Roman"/>
          <w:bCs/>
          <w:sz w:val="22"/>
          <w:szCs w:val="22"/>
        </w:rPr>
        <w:t>.</w:t>
      </w:r>
    </w:p>
    <w:p w14:paraId="6A64ABE8"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sz w:val="22"/>
          <w:szCs w:val="22"/>
        </w:rPr>
        <w:t xml:space="preserve">Engineered </w:t>
      </w:r>
      <w:r>
        <w:rPr>
          <w:rStyle w:val="Strong"/>
          <w:rFonts w:asciiTheme="majorHAnsi" w:hAnsiTheme="majorHAnsi"/>
          <w:sz w:val="22"/>
          <w:szCs w:val="22"/>
        </w:rPr>
        <w:t>Medallion (Bronze/Silver/Gold) data lakehouse architectures</w:t>
      </w:r>
      <w:r>
        <w:rPr>
          <w:rFonts w:asciiTheme="majorHAnsi" w:hAnsiTheme="majorHAnsi"/>
          <w:sz w:val="22"/>
          <w:szCs w:val="22"/>
        </w:rPr>
        <w:t xml:space="preserve"> using </w:t>
      </w:r>
      <w:r>
        <w:rPr>
          <w:rStyle w:val="Strong"/>
          <w:rFonts w:asciiTheme="majorHAnsi" w:hAnsiTheme="majorHAnsi"/>
          <w:sz w:val="22"/>
          <w:szCs w:val="22"/>
        </w:rPr>
        <w:t>Delta Lake, Apache Iceberg, Apache Hudi, ADLS Gen2, and S3</w:t>
      </w:r>
      <w:r>
        <w:rPr>
          <w:rFonts w:asciiTheme="majorHAnsi" w:hAnsiTheme="majorHAnsi"/>
          <w:sz w:val="22"/>
          <w:szCs w:val="22"/>
        </w:rPr>
        <w:t>, enabling distributed processing of structured and unstructured data with optimized partition pruning and query performance</w:t>
      </w:r>
      <w:r>
        <w:rPr>
          <w:rFonts w:asciiTheme="majorHAnsi" w:hAnsiTheme="majorHAnsi" w:cs="Times New Roman"/>
          <w:bCs/>
          <w:sz w:val="22"/>
          <w:szCs w:val="22"/>
        </w:rPr>
        <w:t>.</w:t>
      </w:r>
    </w:p>
    <w:p w14:paraId="3323D745"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Built </w:t>
      </w:r>
      <w:r>
        <w:rPr>
          <w:rFonts w:asciiTheme="majorHAnsi" w:hAnsiTheme="majorHAnsi" w:cs="Times New Roman"/>
          <w:b/>
          <w:bCs/>
          <w:sz w:val="22"/>
          <w:szCs w:val="22"/>
        </w:rPr>
        <w:t>Python, PySpark, Spark, and dbt transformation pipelines</w:t>
      </w:r>
      <w:r>
        <w:rPr>
          <w:rFonts w:asciiTheme="majorHAnsi" w:hAnsiTheme="majorHAnsi" w:cs="Times New Roman"/>
          <w:bCs/>
          <w:sz w:val="22"/>
          <w:szCs w:val="22"/>
        </w:rPr>
        <w:t xml:space="preserve"> in </w:t>
      </w:r>
      <w:r>
        <w:rPr>
          <w:rFonts w:asciiTheme="majorHAnsi" w:hAnsiTheme="majorHAnsi" w:cs="Times New Roman"/>
          <w:b/>
          <w:bCs/>
          <w:sz w:val="22"/>
          <w:szCs w:val="22"/>
        </w:rPr>
        <w:t>Databricks, AWS Glue, and ADF</w:t>
      </w:r>
      <w:r>
        <w:rPr>
          <w:rFonts w:asciiTheme="majorHAnsi" w:hAnsiTheme="majorHAnsi" w:cs="Times New Roman"/>
          <w:bCs/>
          <w:sz w:val="22"/>
          <w:szCs w:val="22"/>
        </w:rPr>
        <w:t xml:space="preserve">, leveraging </w:t>
      </w:r>
      <w:r>
        <w:rPr>
          <w:rFonts w:asciiTheme="majorHAnsi" w:hAnsiTheme="majorHAnsi" w:cs="Times New Roman"/>
          <w:b/>
          <w:bCs/>
          <w:sz w:val="22"/>
          <w:szCs w:val="22"/>
        </w:rPr>
        <w:t>Spark SQL, Delta Live Tables, pandas, and NumPy</w:t>
      </w:r>
      <w:r>
        <w:rPr>
          <w:rFonts w:asciiTheme="majorHAnsi" w:hAnsiTheme="majorHAnsi" w:cs="Times New Roman"/>
          <w:bCs/>
          <w:sz w:val="22"/>
          <w:szCs w:val="22"/>
        </w:rPr>
        <w:t xml:space="preserve"> for large-scale transformations, aggregations, and feature engineering.</w:t>
      </w:r>
    </w:p>
    <w:p w14:paraId="010652CE"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Implemented </w:t>
      </w:r>
      <w:r>
        <w:rPr>
          <w:rFonts w:asciiTheme="majorHAnsi" w:hAnsiTheme="majorHAnsi" w:cs="Times New Roman"/>
          <w:b/>
          <w:bCs/>
          <w:sz w:val="22"/>
          <w:szCs w:val="22"/>
        </w:rPr>
        <w:t>data quality and observability frameworks</w:t>
      </w:r>
      <w:r>
        <w:rPr>
          <w:rFonts w:asciiTheme="majorHAnsi" w:hAnsiTheme="majorHAnsi" w:cs="Times New Roman"/>
          <w:bCs/>
          <w:sz w:val="22"/>
          <w:szCs w:val="22"/>
        </w:rPr>
        <w:t xml:space="preserve"> with </w:t>
      </w:r>
      <w:r>
        <w:rPr>
          <w:rFonts w:asciiTheme="majorHAnsi" w:hAnsiTheme="majorHAnsi" w:cs="Times New Roman"/>
          <w:b/>
          <w:bCs/>
          <w:sz w:val="22"/>
          <w:szCs w:val="22"/>
        </w:rPr>
        <w:t>Great Expectations, dbt tests, SQL validations, and PySpark exception handling</w:t>
      </w:r>
      <w:r>
        <w:rPr>
          <w:rFonts w:asciiTheme="majorHAnsi" w:hAnsiTheme="majorHAnsi" w:cs="Times New Roman"/>
          <w:bCs/>
          <w:sz w:val="22"/>
          <w:szCs w:val="22"/>
        </w:rPr>
        <w:t>, ensuring schema enforcement, referential integrity, and SLA compliance across all data environments.</w:t>
      </w:r>
    </w:p>
    <w:p w14:paraId="6AA3490E"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Developed and optimized </w:t>
      </w:r>
      <w:r>
        <w:rPr>
          <w:rFonts w:asciiTheme="majorHAnsi" w:hAnsiTheme="majorHAnsi" w:cs="Times New Roman"/>
          <w:b/>
          <w:bCs/>
          <w:sz w:val="22"/>
          <w:szCs w:val="22"/>
        </w:rPr>
        <w:t>complex SQL, T-SQL, HiveQL queries, stored procedures, views, and window functions</w:t>
      </w:r>
      <w:r>
        <w:rPr>
          <w:rFonts w:asciiTheme="majorHAnsi" w:hAnsiTheme="majorHAnsi" w:cs="Times New Roman"/>
          <w:bCs/>
          <w:sz w:val="22"/>
          <w:szCs w:val="22"/>
        </w:rPr>
        <w:t xml:space="preserve"> in </w:t>
      </w:r>
      <w:r>
        <w:rPr>
          <w:rFonts w:asciiTheme="majorHAnsi" w:hAnsiTheme="majorHAnsi" w:cs="Times New Roman"/>
          <w:b/>
          <w:bCs/>
          <w:sz w:val="22"/>
          <w:szCs w:val="22"/>
        </w:rPr>
        <w:t>SQL Server, Redshift, Synapse, Snowflake, and BigQuery</w:t>
      </w:r>
      <w:r>
        <w:rPr>
          <w:rFonts w:asciiTheme="majorHAnsi" w:hAnsiTheme="majorHAnsi" w:cs="Times New Roman"/>
          <w:bCs/>
          <w:sz w:val="22"/>
          <w:szCs w:val="22"/>
        </w:rPr>
        <w:t>, supporting high-performance analytical and operational workloads at scale.</w:t>
      </w:r>
    </w:p>
    <w:p w14:paraId="15367BFA"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Designed </w:t>
      </w:r>
      <w:r>
        <w:rPr>
          <w:rFonts w:asciiTheme="majorHAnsi" w:hAnsiTheme="majorHAnsi" w:cs="Times New Roman"/>
          <w:b/>
          <w:bCs/>
          <w:sz w:val="22"/>
          <w:szCs w:val="22"/>
        </w:rPr>
        <w:t>Star Schema, Snowflake Schema, and Data Vault 2.0 models</w:t>
      </w:r>
      <w:r>
        <w:rPr>
          <w:rFonts w:asciiTheme="majorHAnsi" w:hAnsiTheme="majorHAnsi" w:cs="Times New Roman"/>
          <w:bCs/>
          <w:sz w:val="22"/>
          <w:szCs w:val="22"/>
        </w:rPr>
        <w:t xml:space="preserve"> for data marts and OLAP solutions, applying </w:t>
      </w:r>
      <w:r>
        <w:rPr>
          <w:rFonts w:asciiTheme="majorHAnsi" w:hAnsiTheme="majorHAnsi" w:cs="Times New Roman"/>
          <w:b/>
          <w:bCs/>
          <w:sz w:val="22"/>
          <w:szCs w:val="22"/>
        </w:rPr>
        <w:t>CDC, SCD Type 1/2/3, normalization, and de-normalization strategies</w:t>
      </w:r>
      <w:r>
        <w:rPr>
          <w:rFonts w:asciiTheme="majorHAnsi" w:hAnsiTheme="majorHAnsi" w:cs="Times New Roman"/>
          <w:bCs/>
          <w:sz w:val="22"/>
          <w:szCs w:val="22"/>
        </w:rPr>
        <w:t xml:space="preserve"> for optimal performance.</w:t>
      </w:r>
    </w:p>
    <w:p w14:paraId="663ED53F"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Delivered </w:t>
      </w:r>
      <w:r>
        <w:rPr>
          <w:rFonts w:asciiTheme="majorHAnsi" w:hAnsiTheme="majorHAnsi" w:cs="Times New Roman"/>
          <w:b/>
          <w:bCs/>
          <w:sz w:val="22"/>
          <w:szCs w:val="22"/>
        </w:rPr>
        <w:t>real-time BI dashboards and self-serve analytics</w:t>
      </w:r>
      <w:r>
        <w:rPr>
          <w:rFonts w:asciiTheme="majorHAnsi" w:hAnsiTheme="majorHAnsi" w:cs="Times New Roman"/>
          <w:bCs/>
          <w:sz w:val="22"/>
          <w:szCs w:val="22"/>
        </w:rPr>
        <w:t xml:space="preserve"> using </w:t>
      </w:r>
      <w:r>
        <w:rPr>
          <w:rFonts w:asciiTheme="majorHAnsi" w:hAnsiTheme="majorHAnsi" w:cs="Times New Roman"/>
          <w:b/>
          <w:bCs/>
          <w:sz w:val="22"/>
          <w:szCs w:val="22"/>
        </w:rPr>
        <w:t>Power BI, Tableau, Amazon QuickSight, and Looker</w:t>
      </w:r>
      <w:r>
        <w:rPr>
          <w:rFonts w:asciiTheme="majorHAnsi" w:hAnsiTheme="majorHAnsi" w:cs="Times New Roman"/>
          <w:bCs/>
          <w:sz w:val="22"/>
          <w:szCs w:val="22"/>
        </w:rPr>
        <w:t>, integrating curated gold-layer datasets to drive data-driven decisions across finance, risk, and operations.</w:t>
      </w:r>
    </w:p>
    <w:p w14:paraId="1387D145"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Automated </w:t>
      </w:r>
      <w:r>
        <w:rPr>
          <w:rFonts w:asciiTheme="majorHAnsi" w:hAnsiTheme="majorHAnsi" w:cs="Times New Roman"/>
          <w:b/>
          <w:bCs/>
          <w:sz w:val="22"/>
          <w:szCs w:val="22"/>
        </w:rPr>
        <w:t>data pipeline orchestration and real-time streaming</w:t>
      </w:r>
      <w:r>
        <w:rPr>
          <w:rFonts w:asciiTheme="majorHAnsi" w:hAnsiTheme="majorHAnsi" w:cs="Times New Roman"/>
          <w:bCs/>
          <w:sz w:val="22"/>
          <w:szCs w:val="22"/>
        </w:rPr>
        <w:t xml:space="preserve"> via </w:t>
      </w:r>
      <w:r>
        <w:rPr>
          <w:rFonts w:asciiTheme="majorHAnsi" w:hAnsiTheme="majorHAnsi" w:cs="Times New Roman"/>
          <w:b/>
          <w:bCs/>
          <w:sz w:val="22"/>
          <w:szCs w:val="22"/>
        </w:rPr>
        <w:t>Apache Airflow (MWAA), Apache Kafka, AWS Kinesis, ADF, Step Functions, and Bash scripting</w:t>
      </w:r>
      <w:r>
        <w:rPr>
          <w:rFonts w:asciiTheme="majorHAnsi" w:hAnsiTheme="majorHAnsi" w:cs="Times New Roman"/>
          <w:bCs/>
          <w:sz w:val="22"/>
          <w:szCs w:val="22"/>
        </w:rPr>
        <w:t>, ensuring SLA-compliant scheduling, monitoring, alerting, and fault-tolerant recovery across 50+ production pipelines.</w:t>
      </w:r>
    </w:p>
    <w:p w14:paraId="5C73EF73"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Implemented </w:t>
      </w:r>
      <w:r>
        <w:rPr>
          <w:rFonts w:asciiTheme="majorHAnsi" w:hAnsiTheme="majorHAnsi" w:cs="Times New Roman"/>
          <w:b/>
          <w:bCs/>
          <w:sz w:val="22"/>
          <w:szCs w:val="22"/>
        </w:rPr>
        <w:t>data security and governance frameworks</w:t>
      </w:r>
      <w:r>
        <w:rPr>
          <w:rFonts w:asciiTheme="majorHAnsi" w:hAnsiTheme="majorHAnsi" w:cs="Times New Roman"/>
          <w:bCs/>
          <w:sz w:val="22"/>
          <w:szCs w:val="22"/>
        </w:rPr>
        <w:t xml:space="preserve"> with </w:t>
      </w:r>
      <w:r>
        <w:rPr>
          <w:rFonts w:asciiTheme="majorHAnsi" w:hAnsiTheme="majorHAnsi" w:cs="Times New Roman"/>
          <w:b/>
          <w:bCs/>
          <w:sz w:val="22"/>
          <w:szCs w:val="22"/>
        </w:rPr>
        <w:t>AWS KMS, Azure Key Vault, IAM, Lake Formation, and Apache Atlas</w:t>
      </w:r>
      <w:r>
        <w:rPr>
          <w:rFonts w:asciiTheme="majorHAnsi" w:hAnsiTheme="majorHAnsi" w:cs="Times New Roman"/>
          <w:bCs/>
          <w:sz w:val="22"/>
          <w:szCs w:val="22"/>
        </w:rPr>
        <w:t>, enabling enterprise-grade encryption, PHI/PII masking, RBAC, and audit trails compliant with HIPAA, SOX, PCI DSS, and GDPR.</w:t>
      </w:r>
    </w:p>
    <w:p w14:paraId="66B5EF22" w14:textId="6414236D"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Integrated </w:t>
      </w:r>
      <w:r>
        <w:rPr>
          <w:rFonts w:asciiTheme="majorHAnsi" w:hAnsiTheme="majorHAnsi" w:cs="Times New Roman"/>
          <w:b/>
          <w:bCs/>
          <w:sz w:val="22"/>
          <w:szCs w:val="22"/>
        </w:rPr>
        <w:t>AWS IAM, Azure Active Directory (AAD), ADFS, and AWS IAM/SSO</w:t>
      </w:r>
      <w:r>
        <w:rPr>
          <w:rFonts w:asciiTheme="majorHAnsi" w:hAnsiTheme="majorHAnsi" w:cs="Times New Roman"/>
          <w:bCs/>
          <w:sz w:val="22"/>
          <w:szCs w:val="22"/>
        </w:rPr>
        <w:t xml:space="preserve"> for centralized identity governance ensuring least-privilege access, seamless SSO, and secure cross-cloud resource management.</w:t>
      </w:r>
    </w:p>
    <w:p w14:paraId="6CA3DBD1"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Built </w:t>
      </w:r>
      <w:r>
        <w:rPr>
          <w:rFonts w:asciiTheme="majorHAnsi" w:hAnsiTheme="majorHAnsi" w:cs="Times New Roman"/>
          <w:b/>
          <w:bCs/>
          <w:sz w:val="22"/>
          <w:szCs w:val="22"/>
        </w:rPr>
        <w:t>CI/CD pipelines</w:t>
      </w:r>
      <w:r>
        <w:rPr>
          <w:rFonts w:asciiTheme="majorHAnsi" w:hAnsiTheme="majorHAnsi" w:cs="Times New Roman"/>
          <w:bCs/>
          <w:sz w:val="22"/>
          <w:szCs w:val="22"/>
        </w:rPr>
        <w:t xml:space="preserve"> using </w:t>
      </w:r>
      <w:r>
        <w:rPr>
          <w:rFonts w:asciiTheme="majorHAnsi" w:hAnsiTheme="majorHAnsi" w:cs="Times New Roman"/>
          <w:b/>
          <w:bCs/>
          <w:sz w:val="22"/>
          <w:szCs w:val="22"/>
        </w:rPr>
        <w:t>GitHub Actions, Azure DevOps, and AWS CodePipeline</w:t>
      </w:r>
      <w:r>
        <w:rPr>
          <w:rFonts w:asciiTheme="majorHAnsi" w:hAnsiTheme="majorHAnsi" w:cs="Times New Roman"/>
          <w:bCs/>
          <w:sz w:val="22"/>
          <w:szCs w:val="22"/>
        </w:rPr>
        <w:t>, automating build, data quality tests, and infrastructure deployments (Terraform/IaC) with zero-downtime rollback and monitoring.</w:t>
      </w:r>
    </w:p>
    <w:p w14:paraId="6534D36A" w14:textId="77777777" w:rsidR="0084164D" w:rsidRPr="00015C02"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Developed </w:t>
      </w:r>
      <w:r>
        <w:rPr>
          <w:rFonts w:asciiTheme="majorHAnsi" w:hAnsiTheme="majorHAnsi" w:cs="Times New Roman"/>
          <w:b/>
          <w:bCs/>
          <w:sz w:val="22"/>
          <w:szCs w:val="22"/>
        </w:rPr>
        <w:t>event-driven data microservices</w:t>
      </w:r>
      <w:r>
        <w:rPr>
          <w:rFonts w:asciiTheme="majorHAnsi" w:hAnsiTheme="majorHAnsi" w:cs="Times New Roman"/>
          <w:bCs/>
          <w:sz w:val="22"/>
          <w:szCs w:val="22"/>
        </w:rPr>
        <w:t xml:space="preserve"> on </w:t>
      </w:r>
      <w:r>
        <w:rPr>
          <w:rFonts w:asciiTheme="majorHAnsi" w:hAnsiTheme="majorHAnsi" w:cs="Times New Roman"/>
          <w:b/>
          <w:bCs/>
          <w:sz w:val="22"/>
          <w:szCs w:val="22"/>
        </w:rPr>
        <w:t>AWS Lambda, Amazon EKS, and Azure AKS</w:t>
      </w:r>
      <w:r>
        <w:rPr>
          <w:rFonts w:asciiTheme="majorHAnsi" w:hAnsiTheme="majorHAnsi" w:cs="Times New Roman"/>
          <w:bCs/>
          <w:sz w:val="22"/>
          <w:szCs w:val="22"/>
        </w:rPr>
        <w:t xml:space="preserve">, integrating </w:t>
      </w:r>
      <w:r>
        <w:rPr>
          <w:rFonts w:asciiTheme="majorHAnsi" w:hAnsiTheme="majorHAnsi" w:cs="Times New Roman"/>
          <w:b/>
          <w:bCs/>
          <w:sz w:val="22"/>
          <w:szCs w:val="22"/>
        </w:rPr>
        <w:t>event-driven architectures</w:t>
      </w:r>
      <w:r>
        <w:rPr>
          <w:rFonts w:asciiTheme="majorHAnsi" w:hAnsiTheme="majorHAnsi" w:cs="Times New Roman"/>
          <w:bCs/>
          <w:sz w:val="22"/>
          <w:szCs w:val="22"/>
        </w:rPr>
        <w:t xml:space="preserve"> using </w:t>
      </w:r>
      <w:r>
        <w:rPr>
          <w:rFonts w:asciiTheme="majorHAnsi" w:hAnsiTheme="majorHAnsi" w:cs="Times New Roman"/>
          <w:b/>
          <w:bCs/>
          <w:sz w:val="22"/>
          <w:szCs w:val="22"/>
        </w:rPr>
        <w:t>Apache Kafka, AWS SNS/SQS, and Azure Service Bus</w:t>
      </w:r>
      <w:r>
        <w:rPr>
          <w:rFonts w:asciiTheme="majorHAnsi" w:hAnsiTheme="majorHAnsi" w:cs="Times New Roman"/>
          <w:bCs/>
          <w:sz w:val="22"/>
          <w:szCs w:val="22"/>
        </w:rPr>
        <w:t>.</w:t>
      </w:r>
    </w:p>
    <w:p w14:paraId="7B10DEE2" w14:textId="596EFBD0" w:rsidR="00F83600" w:rsidRPr="0084164D" w:rsidRDefault="0084164D" w:rsidP="0084164D">
      <w:pPr>
        <w:pStyle w:val="ListParagraph"/>
        <w:numPr>
          <w:ilvl w:val="0"/>
          <w:numId w:val="7"/>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Conducted </w:t>
      </w:r>
      <w:r>
        <w:rPr>
          <w:rFonts w:asciiTheme="majorHAnsi" w:hAnsiTheme="majorHAnsi" w:cs="Times New Roman"/>
          <w:b/>
          <w:bCs/>
          <w:sz w:val="22"/>
          <w:szCs w:val="22"/>
        </w:rPr>
        <w:t>performance tuning and cost optimization</w:t>
      </w:r>
      <w:r>
        <w:rPr>
          <w:rFonts w:asciiTheme="majorHAnsi" w:hAnsiTheme="majorHAnsi" w:cs="Times New Roman"/>
          <w:bCs/>
          <w:sz w:val="22"/>
          <w:szCs w:val="22"/>
        </w:rPr>
        <w:t xml:space="preserve"> for </w:t>
      </w:r>
      <w:r>
        <w:rPr>
          <w:rFonts w:asciiTheme="majorHAnsi" w:hAnsiTheme="majorHAnsi" w:cs="Times New Roman"/>
          <w:b/>
          <w:bCs/>
          <w:sz w:val="22"/>
          <w:szCs w:val="22"/>
        </w:rPr>
        <w:t>Snowflake, Redshift, Synapse, BigQuery, Databricks, and Spark clusters</w:t>
      </w:r>
      <w:r>
        <w:rPr>
          <w:rFonts w:asciiTheme="majorHAnsi" w:hAnsiTheme="majorHAnsi" w:cs="Times New Roman"/>
          <w:bCs/>
          <w:sz w:val="22"/>
          <w:szCs w:val="22"/>
        </w:rPr>
        <w:t>, applying partition pruning, Z-ordering, indexing, caching, and auto-scaling strategies reducing query costs by up to 40% and ensuring SLA compliance.</w:t>
      </w:r>
    </w:p>
    <w:p w14:paraId="7B1FFD8D" w14:textId="375426F0" w:rsidR="00785E79" w:rsidRPr="00015C02" w:rsidRDefault="0081576A" w:rsidP="00785E79">
      <w:pPr>
        <w:autoSpaceDE w:val="0"/>
        <w:autoSpaceDN w:val="0"/>
        <w:adjustRightInd w:val="0"/>
        <w:spacing w:after="0" w:line="240" w:lineRule="auto"/>
        <w:jc w:val="both"/>
        <w:rPr>
          <w:rFonts w:asciiTheme="majorHAnsi" w:hAnsiTheme="majorHAnsi" w:cs="Times New Roman"/>
          <w:b/>
          <w:sz w:val="22"/>
          <w:szCs w:val="22"/>
          <w:u w:val="single"/>
          <w:lang w:val="en-US"/>
        </w:rPr>
      </w:pPr>
      <w:r>
        <w:rPr>
          <w:rFonts w:asciiTheme="majorHAnsi" w:hAnsiTheme="majorHAnsi" w:cs="Times New Roman"/>
          <w:b/>
          <w:sz w:val="22"/>
          <w:szCs w:val="22"/>
          <w:u w:val="single"/>
          <w:lang w:val="en-US"/>
        </w:rPr>
        <w:t xml:space="preserve"> </w:t>
      </w:r>
    </w:p>
    <w:p w14:paraId="154EF453" w14:textId="77777777" w:rsidR="00785E79" w:rsidRPr="00015C02" w:rsidRDefault="00785E79" w:rsidP="00785E79">
      <w:pPr>
        <w:spacing w:after="0" w:line="240" w:lineRule="auto"/>
        <w:rPr>
          <w:rFonts w:asciiTheme="majorHAnsi" w:hAnsiTheme="majorHAnsi" w:cstheme="minorHAnsi"/>
          <w:b/>
          <w:sz w:val="22"/>
          <w:szCs w:val="22"/>
          <w:u w:val="single"/>
        </w:rPr>
      </w:pPr>
      <w:r>
        <w:rPr>
          <w:rFonts w:asciiTheme="majorHAnsi" w:hAnsiTheme="majorHAnsi" w:cstheme="minorHAnsi"/>
          <w:b/>
          <w:sz w:val="22"/>
          <w:szCs w:val="22"/>
          <w:u w:val="single"/>
        </w:rPr>
        <w:t>Technical Skills:</w:t>
      </w:r>
    </w:p>
    <w:tbl>
      <w:tblPr>
        <w:tblStyle w:val="TableGrid"/>
        <w:tblW w:w="0" w:type="auto"/>
        <w:tblInd w:w="137" w:type="dxa"/>
        <w:tblLook w:val="04A0" w:firstRow="1" w:lastRow="0" w:firstColumn="1" w:lastColumn="0" w:noHBand="0" w:noVBand="1"/>
      </w:tblPr>
      <w:tblGrid>
        <w:gridCol w:w="2497"/>
        <w:gridCol w:w="7822"/>
      </w:tblGrid>
      <w:tr w:rsidR="00785E79" w:rsidRPr="00015C02" w14:paraId="67C42BE9" w14:textId="77777777" w:rsidTr="002C2301">
        <w:tc>
          <w:tcPr>
            <w:tcW w:w="2497" w:type="dxa"/>
            <w:vAlign w:val="center"/>
          </w:tcPr>
          <w:p w14:paraId="10FFCF6C" w14:textId="7EF2C73D" w:rsidR="00785E79" w:rsidRPr="00015C02" w:rsidRDefault="00A57BF2" w:rsidP="008458F8">
            <w:pPr>
              <w:rPr>
                <w:rFonts w:asciiTheme="majorHAnsi" w:hAnsiTheme="majorHAnsi"/>
                <w:sz w:val="22"/>
                <w:szCs w:val="22"/>
              </w:rPr>
            </w:pPr>
            <w:r>
              <w:rPr>
                <w:rFonts w:asciiTheme="majorHAnsi" w:eastAsia="Cambria" w:hAnsiTheme="majorHAnsi" w:cstheme="minorHAnsi"/>
                <w:b/>
                <w:sz w:val="22"/>
                <w:szCs w:val="22"/>
              </w:rPr>
              <w:t>Programming &amp; Frameworks</w:t>
            </w:r>
          </w:p>
        </w:tc>
        <w:tc>
          <w:tcPr>
            <w:tcW w:w="7822" w:type="dxa"/>
            <w:vAlign w:val="center"/>
          </w:tcPr>
          <w:p w14:paraId="40C52FB6" w14:textId="6B0FC92E" w:rsidR="00785E79" w:rsidRPr="00015C02" w:rsidRDefault="00A57BF2" w:rsidP="008458F8">
            <w:pPr>
              <w:rPr>
                <w:rFonts w:asciiTheme="majorHAnsi" w:hAnsiTheme="majorHAnsi"/>
                <w:sz w:val="22"/>
                <w:szCs w:val="22"/>
              </w:rPr>
            </w:pPr>
            <w:r>
              <w:rPr>
                <w:rFonts w:asciiTheme="majorHAnsi" w:eastAsia="Cambria" w:hAnsiTheme="majorHAnsi" w:cstheme="minorHAnsi"/>
                <w:sz w:val="22"/>
                <w:szCs w:val="22"/>
              </w:rPr>
              <w:t>Python, SQL, PL/SQL, Scala, R, Bash/Shell Scripting, HiveQL, Spark SQL, YAML</w:t>
            </w:r>
          </w:p>
        </w:tc>
      </w:tr>
      <w:tr w:rsidR="00975126" w:rsidRPr="00015C02" w14:paraId="6ABB2F66" w14:textId="77777777" w:rsidTr="002C2301">
        <w:tc>
          <w:tcPr>
            <w:tcW w:w="2497" w:type="dxa"/>
          </w:tcPr>
          <w:p w14:paraId="6BD57ED4" w14:textId="153708C9" w:rsidR="00975126" w:rsidRPr="00015C02" w:rsidRDefault="00975126" w:rsidP="008458F8">
            <w:pPr>
              <w:rPr>
                <w:rFonts w:asciiTheme="majorHAnsi" w:hAnsiTheme="majorHAnsi"/>
                <w:sz w:val="22"/>
                <w:szCs w:val="22"/>
              </w:rPr>
            </w:pPr>
            <w:r>
              <w:rPr>
                <w:rFonts w:asciiTheme="majorHAnsi" w:eastAsia="Cambria" w:hAnsiTheme="majorHAnsi" w:cstheme="minorHAnsi"/>
                <w:b/>
                <w:bCs/>
                <w:sz w:val="22"/>
                <w:szCs w:val="22"/>
              </w:rPr>
              <w:t>Data Processing &amp; Analytics</w:t>
            </w:r>
          </w:p>
        </w:tc>
        <w:tc>
          <w:tcPr>
            <w:tcW w:w="7822" w:type="dxa"/>
          </w:tcPr>
          <w:p w14:paraId="786F8E83" w14:textId="6FC9E564" w:rsidR="00975126" w:rsidRPr="00015C02" w:rsidRDefault="00975126" w:rsidP="008458F8">
            <w:pPr>
              <w:rPr>
                <w:rFonts w:asciiTheme="majorHAnsi" w:hAnsiTheme="majorHAnsi"/>
                <w:sz w:val="22"/>
                <w:szCs w:val="22"/>
              </w:rPr>
            </w:pPr>
            <w:r>
              <w:rPr>
                <w:rFonts w:asciiTheme="majorHAnsi" w:eastAsia="Cambria" w:hAnsiTheme="majorHAnsi" w:cstheme="minorHAnsi"/>
                <w:bCs/>
                <w:sz w:val="22"/>
                <w:szCs w:val="22"/>
              </w:rPr>
              <w:t>Apache Spark, PySpark, Spark SQL, Spark Streaming, Databricks, dbt (Data Build Tool), Delta Live Tables, Great Expectations, Pandas, NumPy, Apache Flink</w:t>
            </w:r>
          </w:p>
        </w:tc>
      </w:tr>
      <w:tr w:rsidR="00975126" w:rsidRPr="00015C02" w14:paraId="7A8541C8" w14:textId="77777777" w:rsidTr="002C2301">
        <w:tc>
          <w:tcPr>
            <w:tcW w:w="2497" w:type="dxa"/>
            <w:vAlign w:val="center"/>
          </w:tcPr>
          <w:p w14:paraId="2A1646FB" w14:textId="201E05C3" w:rsidR="00975126" w:rsidRPr="00015C02" w:rsidRDefault="00975126" w:rsidP="008458F8">
            <w:pPr>
              <w:rPr>
                <w:rFonts w:asciiTheme="majorHAnsi" w:hAnsiTheme="majorHAnsi"/>
                <w:sz w:val="22"/>
                <w:szCs w:val="22"/>
              </w:rPr>
            </w:pPr>
            <w:r>
              <w:rPr>
                <w:rFonts w:asciiTheme="majorHAnsi" w:eastAsia="Cambria" w:hAnsiTheme="majorHAnsi" w:cstheme="minorHAnsi"/>
                <w:b/>
                <w:sz w:val="22"/>
                <w:szCs w:val="22"/>
              </w:rPr>
              <w:t>Cloud Platforms</w:t>
            </w:r>
          </w:p>
        </w:tc>
        <w:tc>
          <w:tcPr>
            <w:tcW w:w="7822" w:type="dxa"/>
            <w:vAlign w:val="center"/>
          </w:tcPr>
          <w:p w14:paraId="4ECC9C07" w14:textId="77777777" w:rsidR="00975126" w:rsidRPr="00015C02" w:rsidRDefault="00975126" w:rsidP="00A57BF2">
            <w:pPr>
              <w:rPr>
                <w:rFonts w:asciiTheme="majorHAnsi" w:eastAsia="Cambria" w:hAnsiTheme="majorHAnsi" w:cstheme="minorHAnsi"/>
                <w:sz w:val="22"/>
                <w:szCs w:val="22"/>
              </w:rPr>
            </w:pPr>
            <w:r>
              <w:rPr>
                <w:rFonts w:asciiTheme="majorHAnsi" w:eastAsia="Cambria" w:hAnsiTheme="majorHAnsi" w:cstheme="minorHAnsi"/>
                <w:b/>
                <w:bCs/>
                <w:sz w:val="22"/>
                <w:szCs w:val="22"/>
              </w:rPr>
              <w:t>AWS:</w:t>
            </w:r>
            <w:r>
              <w:rPr>
                <w:rFonts w:asciiTheme="majorHAnsi" w:eastAsia="Cambria" w:hAnsiTheme="majorHAnsi" w:cstheme="minorHAnsi"/>
                <w:sz w:val="22"/>
                <w:szCs w:val="22"/>
              </w:rPr>
              <w:t xml:space="preserve"> Glue, EMR, Redshift, S3, Lake Formation, Lambda, EKS, Kinesis, MSK, Step Functions, Aurora, DynamoDB, Athena, CloudWatch, X-Ray, IAM, KMS</w:t>
            </w:r>
          </w:p>
          <w:p w14:paraId="1A8A9CBA" w14:textId="77777777" w:rsidR="00975126" w:rsidRPr="00015C02" w:rsidRDefault="00975126" w:rsidP="00A57BF2">
            <w:pPr>
              <w:rPr>
                <w:rFonts w:asciiTheme="majorHAnsi" w:eastAsia="Cambria" w:hAnsiTheme="majorHAnsi" w:cstheme="minorHAnsi"/>
                <w:sz w:val="22"/>
                <w:szCs w:val="22"/>
              </w:rPr>
            </w:pPr>
            <w:r>
              <w:rPr>
                <w:rFonts w:asciiTheme="majorHAnsi" w:eastAsia="Cambria" w:hAnsiTheme="majorHAnsi" w:cstheme="minorHAnsi"/>
                <w:b/>
                <w:bCs/>
                <w:sz w:val="22"/>
                <w:szCs w:val="22"/>
              </w:rPr>
              <w:lastRenderedPageBreak/>
              <w:t>Azure:</w:t>
            </w:r>
            <w:r>
              <w:rPr>
                <w:rFonts w:asciiTheme="majorHAnsi" w:eastAsia="Cambria" w:hAnsiTheme="majorHAnsi" w:cstheme="minorHAnsi"/>
                <w:sz w:val="22"/>
                <w:szCs w:val="22"/>
              </w:rPr>
              <w:t xml:space="preserve"> Synapse Analytics, Data Factory (ADF), Databricks, ADLS Gen2, Key Vault, AKS, DevOps, Monitor, Event Hubs, Service Bus, Azure ML</w:t>
            </w:r>
          </w:p>
          <w:p w14:paraId="1A6D9F4E" w14:textId="1A93E2FB" w:rsidR="00975126" w:rsidRPr="00015C02" w:rsidRDefault="00975126" w:rsidP="008458F8">
            <w:pPr>
              <w:rPr>
                <w:rFonts w:asciiTheme="majorHAnsi" w:hAnsiTheme="majorHAnsi"/>
                <w:bCs/>
                <w:sz w:val="22"/>
                <w:szCs w:val="22"/>
              </w:rPr>
            </w:pPr>
            <w:r>
              <w:rPr>
                <w:rFonts w:asciiTheme="majorHAnsi" w:eastAsia="Cambria" w:hAnsiTheme="majorHAnsi" w:cstheme="minorHAnsi"/>
                <w:b/>
                <w:bCs/>
                <w:sz w:val="22"/>
                <w:szCs w:val="22"/>
              </w:rPr>
              <w:t xml:space="preserve">GCP: </w:t>
            </w:r>
            <w:r>
              <w:rPr>
                <w:rFonts w:asciiTheme="majorHAnsi" w:eastAsia="Cambria" w:hAnsiTheme="majorHAnsi" w:cstheme="minorHAnsi"/>
                <w:sz w:val="22"/>
                <w:szCs w:val="22"/>
              </w:rPr>
              <w:t>BigQuery, Dataflow, Dataproc, Pub/Sub, Cloud Storage, Composer, Cloud Spanner</w:t>
            </w:r>
          </w:p>
        </w:tc>
      </w:tr>
      <w:tr w:rsidR="00975126" w:rsidRPr="00015C02" w14:paraId="21E00667" w14:textId="77777777" w:rsidTr="002C2301">
        <w:tc>
          <w:tcPr>
            <w:tcW w:w="2497" w:type="dxa"/>
            <w:vAlign w:val="center"/>
          </w:tcPr>
          <w:p w14:paraId="65399CAD" w14:textId="2327E380" w:rsidR="00975126" w:rsidRPr="00015C02" w:rsidRDefault="00975126" w:rsidP="008458F8">
            <w:pPr>
              <w:rPr>
                <w:rFonts w:asciiTheme="majorHAnsi" w:hAnsiTheme="majorHAnsi"/>
                <w:sz w:val="22"/>
                <w:szCs w:val="22"/>
              </w:rPr>
            </w:pPr>
            <w:r>
              <w:rPr>
                <w:rFonts w:asciiTheme="majorHAnsi" w:eastAsia="Cambria" w:hAnsiTheme="majorHAnsi" w:cstheme="minorHAnsi"/>
                <w:b/>
                <w:sz w:val="22"/>
                <w:szCs w:val="22"/>
              </w:rPr>
              <w:lastRenderedPageBreak/>
              <w:t>Data Engineering &amp; ETL</w:t>
            </w:r>
          </w:p>
        </w:tc>
        <w:tc>
          <w:tcPr>
            <w:tcW w:w="7822" w:type="dxa"/>
            <w:vAlign w:val="center"/>
          </w:tcPr>
          <w:p w14:paraId="6E3C7EF9" w14:textId="2B32FF1D" w:rsidR="00975126" w:rsidRPr="00015C02" w:rsidRDefault="00975126" w:rsidP="00C730CC">
            <w:pPr>
              <w:rPr>
                <w:rFonts w:asciiTheme="majorHAnsi" w:eastAsia="Cambria" w:hAnsiTheme="majorHAnsi" w:cstheme="minorHAnsi"/>
                <w:sz w:val="22"/>
                <w:szCs w:val="22"/>
              </w:rPr>
            </w:pPr>
            <w:r>
              <w:rPr>
                <w:rFonts w:asciiTheme="majorHAnsi" w:eastAsia="Cambria" w:hAnsiTheme="majorHAnsi" w:cstheme="minorHAnsi"/>
                <w:sz w:val="22"/>
                <w:szCs w:val="22"/>
              </w:rPr>
              <w:t>AWS Glue, Azure Data Factory (ADF), dbt (Data Build Tool), Apache Airflow (MWAA), AWS Step Functions, Informatica PowerCenter, SSIS, Talend, Fivetran, NiFi, SnapLogic, DataStage, PolyBase, Oozie</w:t>
            </w:r>
          </w:p>
        </w:tc>
      </w:tr>
      <w:tr w:rsidR="00975126" w:rsidRPr="00015C02" w14:paraId="3B698CAF" w14:textId="77777777" w:rsidTr="002C2301">
        <w:tc>
          <w:tcPr>
            <w:tcW w:w="2497" w:type="dxa"/>
            <w:vAlign w:val="center"/>
          </w:tcPr>
          <w:p w14:paraId="2A625F48" w14:textId="23EDA4D6" w:rsidR="00975126" w:rsidRPr="00015C02" w:rsidRDefault="00975126" w:rsidP="008458F8">
            <w:pPr>
              <w:rPr>
                <w:rFonts w:asciiTheme="majorHAnsi" w:hAnsiTheme="majorHAnsi"/>
                <w:sz w:val="22"/>
                <w:szCs w:val="22"/>
              </w:rPr>
            </w:pPr>
            <w:r>
              <w:rPr>
                <w:rFonts w:asciiTheme="majorHAnsi" w:eastAsia="Cambria" w:hAnsiTheme="majorHAnsi" w:cstheme="minorHAnsi"/>
                <w:b/>
                <w:sz w:val="22"/>
                <w:szCs w:val="22"/>
              </w:rPr>
              <w:t>Big Data &amp; Streaming</w:t>
            </w:r>
          </w:p>
        </w:tc>
        <w:tc>
          <w:tcPr>
            <w:tcW w:w="7822" w:type="dxa"/>
            <w:vAlign w:val="center"/>
          </w:tcPr>
          <w:p w14:paraId="1AEE1A09" w14:textId="4758B97C" w:rsidR="00975126" w:rsidRPr="00015C02" w:rsidRDefault="00975126" w:rsidP="008458F8">
            <w:pPr>
              <w:rPr>
                <w:rFonts w:asciiTheme="majorHAnsi" w:hAnsiTheme="majorHAnsi"/>
                <w:sz w:val="22"/>
                <w:szCs w:val="22"/>
              </w:rPr>
            </w:pPr>
            <w:r>
              <w:rPr>
                <w:rFonts w:asciiTheme="majorHAnsi" w:eastAsia="Cambria" w:hAnsiTheme="majorHAnsi" w:cstheme="minorHAnsi"/>
                <w:sz w:val="22"/>
                <w:szCs w:val="22"/>
              </w:rPr>
              <w:t>Apache Kafka, AWS Kinesis, Spark Streaming, Apache Flink, AWS MSK, Azure Event Hubs, Azure Service Bus, Apache Hadoop (HDFS, Hive, Pig, Sqoop), Amazon EMR, Databricks, Dataproc</w:t>
            </w:r>
          </w:p>
        </w:tc>
      </w:tr>
      <w:tr w:rsidR="00975126" w:rsidRPr="00015C02" w14:paraId="3B21330C" w14:textId="77777777" w:rsidTr="002C2301">
        <w:tc>
          <w:tcPr>
            <w:tcW w:w="2497" w:type="dxa"/>
            <w:vAlign w:val="center"/>
          </w:tcPr>
          <w:p w14:paraId="5B46DF01" w14:textId="683791C3" w:rsidR="00975126" w:rsidRPr="00015C02" w:rsidRDefault="00975126" w:rsidP="008458F8">
            <w:pPr>
              <w:rPr>
                <w:rFonts w:asciiTheme="majorHAnsi" w:hAnsiTheme="majorHAnsi"/>
                <w:sz w:val="22"/>
                <w:szCs w:val="22"/>
              </w:rPr>
            </w:pPr>
            <w:r>
              <w:rPr>
                <w:rFonts w:asciiTheme="majorHAnsi" w:eastAsia="Cambria" w:hAnsiTheme="majorHAnsi" w:cstheme="minorHAnsi"/>
                <w:b/>
                <w:sz w:val="22"/>
                <w:szCs w:val="22"/>
              </w:rPr>
              <w:t>Data Bases &amp; Data Warehousing</w:t>
            </w:r>
          </w:p>
        </w:tc>
        <w:tc>
          <w:tcPr>
            <w:tcW w:w="7822" w:type="dxa"/>
            <w:vAlign w:val="center"/>
          </w:tcPr>
          <w:p w14:paraId="48E60380" w14:textId="60F9D47B" w:rsidR="00975126" w:rsidRPr="00015C02" w:rsidRDefault="00BE12A2" w:rsidP="008458F8">
            <w:pPr>
              <w:rPr>
                <w:rFonts w:asciiTheme="majorHAnsi" w:hAnsiTheme="majorHAnsi"/>
                <w:sz w:val="22"/>
                <w:szCs w:val="22"/>
              </w:rPr>
            </w:pPr>
            <w:r>
              <w:rPr>
                <w:rFonts w:asciiTheme="majorHAnsi" w:eastAsia="Cambria" w:hAnsiTheme="majorHAnsi" w:cstheme="minorHAnsi"/>
                <w:sz w:val="22"/>
                <w:szCs w:val="22"/>
              </w:rPr>
              <w:t>Snowflake, Amazon Redshift, Azure Synapse Analytics, Google BigQuery, Delta Lake, Apache Iceberg, Apache Hudi, PostgreSQL, MySQL, Oracle, SQL Server, DynamoDB, MongoDB, Cassandra, Aurora PostgreSQL, Azure CosmosDB</w:t>
            </w:r>
          </w:p>
        </w:tc>
      </w:tr>
      <w:tr w:rsidR="00975126" w:rsidRPr="00015C02" w14:paraId="2A6A35A1" w14:textId="77777777" w:rsidTr="002C2301">
        <w:tc>
          <w:tcPr>
            <w:tcW w:w="2497" w:type="dxa"/>
            <w:vAlign w:val="center"/>
          </w:tcPr>
          <w:p w14:paraId="03B01C45" w14:textId="03683C91" w:rsidR="00975126" w:rsidRPr="00015C02" w:rsidRDefault="002C2301" w:rsidP="008458F8">
            <w:pPr>
              <w:rPr>
                <w:rFonts w:asciiTheme="majorHAnsi" w:eastAsia="Cambria" w:hAnsiTheme="majorHAnsi" w:cstheme="minorHAnsi"/>
                <w:b/>
                <w:sz w:val="22"/>
                <w:szCs w:val="22"/>
              </w:rPr>
            </w:pPr>
            <w:r>
              <w:rPr>
                <w:rFonts w:asciiTheme="majorHAnsi" w:eastAsia="Cambria" w:hAnsiTheme="majorHAnsi" w:cstheme="minorHAnsi"/>
                <w:b/>
                <w:sz w:val="22"/>
                <w:szCs w:val="22"/>
              </w:rPr>
              <w:t>Data Modeling</w:t>
            </w:r>
          </w:p>
        </w:tc>
        <w:tc>
          <w:tcPr>
            <w:tcW w:w="7822" w:type="dxa"/>
            <w:vAlign w:val="center"/>
          </w:tcPr>
          <w:p w14:paraId="16392C6E" w14:textId="07B01D8C" w:rsidR="00975126" w:rsidRPr="00015C02" w:rsidRDefault="002C2301" w:rsidP="008458F8">
            <w:pPr>
              <w:rPr>
                <w:rFonts w:asciiTheme="majorHAnsi" w:eastAsia="Cambria" w:hAnsiTheme="majorHAnsi" w:cstheme="minorHAnsi"/>
                <w:sz w:val="22"/>
                <w:szCs w:val="22"/>
              </w:rPr>
            </w:pPr>
            <w:r>
              <w:rPr>
                <w:rFonts w:asciiTheme="majorHAnsi" w:eastAsia="Cambria" w:hAnsiTheme="majorHAnsi" w:cstheme="minorHAnsi"/>
                <w:sz w:val="22"/>
                <w:szCs w:val="22"/>
              </w:rPr>
              <w:t>Star Schema, Snowflake Schema, Medallion Architecture (Bronze/Silver/Gold), Data Vault 2.0, Dimensional Modeling (OLAP/OLTP), Change Data Capture (CDC), Slowly Changing Dimensions (SCD Types 1/2/3), Data Mesh</w:t>
            </w:r>
          </w:p>
        </w:tc>
      </w:tr>
      <w:tr w:rsidR="00975126" w:rsidRPr="00015C02" w14:paraId="6A0A305D" w14:textId="77777777" w:rsidTr="002C2301">
        <w:tc>
          <w:tcPr>
            <w:tcW w:w="2497" w:type="dxa"/>
            <w:vAlign w:val="center"/>
          </w:tcPr>
          <w:p w14:paraId="479827C5" w14:textId="0001CDB5" w:rsidR="00975126" w:rsidRPr="00015C02" w:rsidRDefault="00975126" w:rsidP="008458F8">
            <w:pPr>
              <w:rPr>
                <w:rFonts w:asciiTheme="majorHAnsi" w:eastAsia="Cambria" w:hAnsiTheme="majorHAnsi" w:cstheme="minorHAnsi"/>
                <w:b/>
                <w:sz w:val="22"/>
                <w:szCs w:val="22"/>
              </w:rPr>
            </w:pPr>
            <w:r>
              <w:rPr>
                <w:rFonts w:asciiTheme="majorHAnsi" w:eastAsia="Cambria" w:hAnsiTheme="majorHAnsi" w:cstheme="minorHAnsi"/>
                <w:b/>
                <w:sz w:val="22"/>
                <w:szCs w:val="22"/>
              </w:rPr>
              <w:t>Visualization &amp; Analytics</w:t>
            </w:r>
          </w:p>
        </w:tc>
        <w:tc>
          <w:tcPr>
            <w:tcW w:w="7822" w:type="dxa"/>
            <w:vAlign w:val="center"/>
          </w:tcPr>
          <w:p w14:paraId="333A98F1" w14:textId="28EA78E5" w:rsidR="00975126" w:rsidRPr="00015C02" w:rsidRDefault="00975126" w:rsidP="008458F8">
            <w:pPr>
              <w:rPr>
                <w:rFonts w:asciiTheme="majorHAnsi" w:eastAsia="Cambria" w:hAnsiTheme="majorHAnsi" w:cstheme="minorHAnsi"/>
                <w:sz w:val="22"/>
                <w:szCs w:val="22"/>
              </w:rPr>
            </w:pPr>
            <w:r>
              <w:rPr>
                <w:rFonts w:asciiTheme="majorHAnsi" w:eastAsia="Cambria" w:hAnsiTheme="majorHAnsi" w:cstheme="minorHAnsi"/>
                <w:sz w:val="22"/>
                <w:szCs w:val="22"/>
              </w:rPr>
              <w:t>Tableau, Power BI, AWS Quick Sight, Looker, Google Data Studio, Plotly Dash, Matplotlib, Seaborn</w:t>
            </w:r>
          </w:p>
        </w:tc>
      </w:tr>
      <w:tr w:rsidR="00975126" w:rsidRPr="00015C02" w14:paraId="47B25B30" w14:textId="77777777" w:rsidTr="002C2301">
        <w:tc>
          <w:tcPr>
            <w:tcW w:w="2497" w:type="dxa"/>
            <w:vAlign w:val="center"/>
          </w:tcPr>
          <w:p w14:paraId="23EE3F52" w14:textId="3D06A9CE" w:rsidR="00975126" w:rsidRPr="00015C02" w:rsidRDefault="00975126" w:rsidP="008458F8">
            <w:pPr>
              <w:rPr>
                <w:rFonts w:asciiTheme="majorHAnsi" w:eastAsia="Cambria" w:hAnsiTheme="majorHAnsi" w:cstheme="minorHAnsi"/>
                <w:b/>
                <w:sz w:val="22"/>
                <w:szCs w:val="22"/>
              </w:rPr>
            </w:pPr>
            <w:r>
              <w:rPr>
                <w:rFonts w:asciiTheme="majorHAnsi" w:eastAsia="Cambria" w:hAnsiTheme="majorHAnsi" w:cstheme="minorHAnsi"/>
                <w:b/>
                <w:sz w:val="22"/>
                <w:szCs w:val="22"/>
              </w:rPr>
              <w:t>Monitoring &amp; Compliance</w:t>
            </w:r>
          </w:p>
        </w:tc>
        <w:tc>
          <w:tcPr>
            <w:tcW w:w="7822" w:type="dxa"/>
            <w:vAlign w:val="center"/>
          </w:tcPr>
          <w:p w14:paraId="05FFF6F9" w14:textId="6238D473" w:rsidR="00975126" w:rsidRPr="00015C02" w:rsidRDefault="00975126" w:rsidP="008458F8">
            <w:pPr>
              <w:rPr>
                <w:rFonts w:asciiTheme="majorHAnsi" w:eastAsia="Cambria" w:hAnsiTheme="majorHAnsi" w:cstheme="minorHAnsi"/>
                <w:sz w:val="22"/>
                <w:szCs w:val="22"/>
              </w:rPr>
            </w:pPr>
            <w:r>
              <w:rPr>
                <w:rFonts w:asciiTheme="majorHAnsi" w:eastAsia="Cambria" w:hAnsiTheme="majorHAnsi" w:cstheme="minorHAnsi"/>
                <w:sz w:val="22"/>
                <w:szCs w:val="22"/>
              </w:rPr>
              <w:t>Amazon CloudWatch, AWS X-Ray, Azure Monitor, Application Insights, Splunk, ELK Stack (Elasticsearch, Logstash, Kibana), Grafana, Datadog | HIPAA, SOX, PCI DSS, GDPR, HL7, FDA | AWS KMS, Azure Key Vault, IAM, Lake Formation, RBAC, PHI/PII Masking, Data Encryption</w:t>
            </w:r>
          </w:p>
        </w:tc>
      </w:tr>
      <w:tr w:rsidR="00975126" w:rsidRPr="00015C02" w14:paraId="5C54AB05" w14:textId="77777777" w:rsidTr="002C2301">
        <w:trPr>
          <w:trHeight w:val="328"/>
        </w:trPr>
        <w:tc>
          <w:tcPr>
            <w:tcW w:w="2497" w:type="dxa"/>
            <w:vAlign w:val="center"/>
          </w:tcPr>
          <w:p w14:paraId="20612B23" w14:textId="2F85A3B4" w:rsidR="00975126" w:rsidRPr="00015C02" w:rsidRDefault="00975126" w:rsidP="008458F8">
            <w:pPr>
              <w:rPr>
                <w:rFonts w:asciiTheme="majorHAnsi" w:eastAsia="Cambria" w:hAnsiTheme="majorHAnsi" w:cstheme="minorHAnsi"/>
                <w:b/>
                <w:sz w:val="22"/>
                <w:szCs w:val="22"/>
              </w:rPr>
            </w:pPr>
            <w:r>
              <w:rPr>
                <w:rFonts w:asciiTheme="majorHAnsi" w:eastAsia="Cambria" w:hAnsiTheme="majorHAnsi" w:cstheme="minorHAnsi"/>
                <w:b/>
                <w:sz w:val="22"/>
                <w:szCs w:val="22"/>
              </w:rPr>
              <w:t>Version Control &amp; Agile</w:t>
            </w:r>
          </w:p>
        </w:tc>
        <w:tc>
          <w:tcPr>
            <w:tcW w:w="7822" w:type="dxa"/>
            <w:vAlign w:val="center"/>
          </w:tcPr>
          <w:p w14:paraId="4AC0AA5E" w14:textId="770F5785" w:rsidR="00975126" w:rsidRPr="00015C02" w:rsidRDefault="00975126" w:rsidP="008458F8">
            <w:pPr>
              <w:rPr>
                <w:rFonts w:asciiTheme="majorHAnsi" w:eastAsia="Cambria" w:hAnsiTheme="majorHAnsi" w:cstheme="minorHAnsi"/>
                <w:sz w:val="22"/>
                <w:szCs w:val="22"/>
              </w:rPr>
            </w:pPr>
            <w:r>
              <w:rPr>
                <w:rFonts w:asciiTheme="majorHAnsi" w:eastAsia="Cambria" w:hAnsiTheme="majorHAnsi" w:cstheme="minorHAnsi"/>
                <w:sz w:val="22"/>
                <w:szCs w:val="22"/>
              </w:rPr>
              <w:t>Git, GitHub Actions, Azure DevOps, AWS CodePipeline, Jenkins, GitLab CI/CD, Docker, Kubernetes (EKS/AKS), Terraform, Bitbucket, JIRA, Confluence, Agile (Scrum/Kanban)</w:t>
            </w:r>
          </w:p>
        </w:tc>
      </w:tr>
    </w:tbl>
    <w:p w14:paraId="72A86EA1" w14:textId="77777777"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u w:val="single"/>
          <w:lang w:val="en-US"/>
        </w:rPr>
      </w:pPr>
    </w:p>
    <w:p w14:paraId="4209373B" w14:textId="77777777" w:rsidR="00DF1175" w:rsidRPr="00015C02" w:rsidRDefault="00DF1175" w:rsidP="000B02B1">
      <w:pPr>
        <w:autoSpaceDE w:val="0"/>
        <w:autoSpaceDN w:val="0"/>
        <w:adjustRightInd w:val="0"/>
        <w:spacing w:after="0" w:line="240" w:lineRule="auto"/>
        <w:jc w:val="both"/>
        <w:rPr>
          <w:rFonts w:asciiTheme="majorHAnsi" w:hAnsiTheme="majorHAnsi" w:cs="Times New Roman"/>
          <w:b/>
          <w:sz w:val="22"/>
          <w:szCs w:val="22"/>
          <w:u w:val="single"/>
          <w:lang w:val="en-US"/>
        </w:rPr>
      </w:pPr>
    </w:p>
    <w:p w14:paraId="488E7B8C" w14:textId="77777777" w:rsidR="00DF1175" w:rsidRPr="00015C02" w:rsidRDefault="00DF1175" w:rsidP="00DF1175">
      <w:pPr>
        <w:spacing w:after="0"/>
        <w:jc w:val="both"/>
        <w:rPr>
          <w:rFonts w:asciiTheme="majorHAnsi" w:eastAsia="Cambria" w:hAnsiTheme="majorHAnsi" w:cs="Times New Roman"/>
          <w:b/>
          <w:color w:val="000000"/>
          <w:sz w:val="22"/>
          <w:szCs w:val="22"/>
          <w:u w:val="single"/>
        </w:rPr>
      </w:pPr>
      <w:r>
        <w:rPr>
          <w:rFonts w:asciiTheme="majorHAnsi" w:eastAsia="Cambria" w:hAnsiTheme="majorHAnsi" w:cs="Times New Roman"/>
          <w:b/>
          <w:color w:val="000000"/>
          <w:sz w:val="22"/>
          <w:szCs w:val="22"/>
          <w:u w:val="single"/>
        </w:rPr>
        <w:t>CERTIFICATIONS</w:t>
      </w:r>
    </w:p>
    <w:p w14:paraId="1D26881F" w14:textId="3DD9F216" w:rsidR="00DF1175" w:rsidRPr="00015C02" w:rsidRDefault="002C2301" w:rsidP="00DF1175">
      <w:pPr>
        <w:pStyle w:val="ListParagraph"/>
        <w:numPr>
          <w:ilvl w:val="0"/>
          <w:numId w:val="8"/>
        </w:numPr>
        <w:spacing w:after="0" w:line="276" w:lineRule="auto"/>
        <w:jc w:val="both"/>
        <w:rPr>
          <w:rFonts w:asciiTheme="majorHAnsi" w:eastAsia="Cambria" w:hAnsiTheme="majorHAnsi" w:cs="Times New Roman"/>
          <w:b/>
          <w:color w:val="000000"/>
          <w:sz w:val="22"/>
          <w:szCs w:val="22"/>
        </w:rPr>
      </w:pPr>
      <w:r>
        <w:rPr>
          <w:rFonts w:asciiTheme="majorHAnsi" w:eastAsia="Cambria" w:hAnsiTheme="majorHAnsi" w:cs="Times New Roman"/>
          <w:b/>
          <w:color w:val="000000"/>
          <w:sz w:val="22"/>
          <w:szCs w:val="22"/>
        </w:rPr>
        <w:t>AWS Data Engineer Associate</w:t>
      </w:r>
    </w:p>
    <w:p w14:paraId="6A40D411" w14:textId="30DEE0FC" w:rsidR="00DF1175" w:rsidRPr="00015C02" w:rsidRDefault="00DF1175" w:rsidP="00DF1175">
      <w:pPr>
        <w:pStyle w:val="ListParagraph"/>
        <w:numPr>
          <w:ilvl w:val="0"/>
          <w:numId w:val="8"/>
        </w:numPr>
        <w:spacing w:after="0" w:line="276" w:lineRule="auto"/>
        <w:jc w:val="both"/>
        <w:rPr>
          <w:rFonts w:asciiTheme="majorHAnsi" w:eastAsia="Cambria" w:hAnsiTheme="majorHAnsi" w:cs="Times New Roman"/>
          <w:b/>
          <w:color w:val="000000"/>
          <w:sz w:val="22"/>
          <w:szCs w:val="22"/>
        </w:rPr>
      </w:pPr>
      <w:r>
        <w:rPr>
          <w:rFonts w:asciiTheme="majorHAnsi" w:eastAsia="Cambria" w:hAnsiTheme="majorHAnsi" w:cs="Times New Roman"/>
          <w:b/>
          <w:color w:val="000000"/>
          <w:sz w:val="22"/>
          <w:szCs w:val="22"/>
        </w:rPr>
        <w:t>Microsoft Data Engineer Associate</w:t>
      </w:r>
    </w:p>
    <w:p w14:paraId="1CA4A996" w14:textId="10DD956C" w:rsidR="005F662B" w:rsidRPr="00015C02" w:rsidRDefault="002C2301" w:rsidP="002C2301">
      <w:pPr>
        <w:pStyle w:val="ListParagraph"/>
        <w:numPr>
          <w:ilvl w:val="0"/>
          <w:numId w:val="8"/>
        </w:numPr>
        <w:spacing w:after="0" w:line="276" w:lineRule="auto"/>
        <w:jc w:val="both"/>
        <w:rPr>
          <w:rFonts w:asciiTheme="majorHAnsi" w:eastAsia="Cambria" w:hAnsiTheme="majorHAnsi" w:cs="Times New Roman"/>
          <w:b/>
          <w:color w:val="000000"/>
          <w:sz w:val="22"/>
          <w:szCs w:val="22"/>
        </w:rPr>
      </w:pPr>
      <w:r>
        <w:rPr>
          <w:rFonts w:asciiTheme="majorHAnsi" w:eastAsia="Cambria" w:hAnsiTheme="majorHAnsi" w:cs="Times New Roman"/>
          <w:b/>
          <w:color w:val="000000"/>
          <w:sz w:val="22"/>
          <w:szCs w:val="22"/>
        </w:rPr>
        <w:t>Python Programming</w:t>
      </w:r>
    </w:p>
    <w:p w14:paraId="4817D5EC" w14:textId="77777777" w:rsidR="005F662B" w:rsidRPr="00015C02" w:rsidRDefault="005F662B" w:rsidP="000B02B1">
      <w:pPr>
        <w:autoSpaceDE w:val="0"/>
        <w:autoSpaceDN w:val="0"/>
        <w:adjustRightInd w:val="0"/>
        <w:spacing w:after="0" w:line="240" w:lineRule="auto"/>
        <w:jc w:val="both"/>
        <w:rPr>
          <w:rFonts w:asciiTheme="majorHAnsi" w:hAnsiTheme="majorHAnsi" w:cs="Times New Roman"/>
          <w:b/>
          <w:sz w:val="22"/>
          <w:szCs w:val="22"/>
          <w:u w:val="single"/>
          <w:lang w:val="en-US"/>
        </w:rPr>
      </w:pPr>
    </w:p>
    <w:p w14:paraId="6C163730" w14:textId="70281C82" w:rsidR="007B5963" w:rsidRPr="00015C02" w:rsidRDefault="0081576A"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imes New Roman"/>
          <w:b/>
          <w:sz w:val="22"/>
          <w:szCs w:val="22"/>
          <w:lang w:val="en-US"/>
        </w:rPr>
        <w:t>Client:</w:t>
      </w:r>
      <w:r>
        <w:rPr>
          <w:rFonts w:asciiTheme="majorHAnsi" w:hAnsiTheme="majorHAnsi" w:cstheme="minorHAnsi"/>
          <w:b/>
          <w:bCs/>
          <w:sz w:val="22"/>
          <w:szCs w:val="22"/>
        </w:rPr>
        <w:t xml:space="preserve"> </w:t>
      </w:r>
      <w:r>
        <w:rPr>
          <w:rFonts w:asciiTheme="majorHAnsi" w:hAnsiTheme="majorHAnsi" w:cs="Times New Roman"/>
          <w:b/>
          <w:bCs/>
          <w:sz w:val="22"/>
          <w:szCs w:val="22"/>
        </w:rPr>
        <w:t>Nationwide Mutual Insurance - Columbus, OH</w:t>
      </w:r>
      <w:r w:rsidR="007B77F9">
        <w:rPr>
          <w:rFonts w:asciiTheme="majorHAnsi" w:hAnsiTheme="majorHAnsi" w:cs="Times New Roman"/>
          <w:b/>
          <w:bCs/>
          <w:sz w:val="22"/>
          <w:szCs w:val="22"/>
        </w:rPr>
        <w:t xml:space="preserve"> (</w:t>
      </w:r>
      <w:r w:rsidR="00325ACD">
        <w:rPr>
          <w:rFonts w:asciiTheme="majorHAnsi" w:hAnsiTheme="majorHAnsi" w:cs="Times New Roman"/>
          <w:b/>
          <w:bCs/>
          <w:sz w:val="22"/>
          <w:szCs w:val="22"/>
        </w:rPr>
        <w:t xml:space="preserve">Remote)  </w:t>
      </w:r>
      <w:r>
        <w:rPr>
          <w:rFonts w:asciiTheme="majorHAnsi" w:hAnsiTheme="majorHAnsi" w:cs="Times New Roman"/>
          <w:b/>
          <w:bCs/>
          <w:sz w:val="22"/>
          <w:szCs w:val="22"/>
        </w:rPr>
        <w:t xml:space="preserve">                                           May 2024 – </w:t>
      </w:r>
      <w:r w:rsidR="007B77F9">
        <w:rPr>
          <w:rFonts w:asciiTheme="majorHAnsi" w:hAnsiTheme="majorHAnsi" w:cs="Times New Roman"/>
          <w:b/>
          <w:bCs/>
          <w:sz w:val="22"/>
          <w:szCs w:val="22"/>
        </w:rPr>
        <w:t>Present</w:t>
      </w:r>
      <w:r>
        <w:rPr>
          <w:rFonts w:asciiTheme="majorHAnsi" w:hAnsiTheme="majorHAnsi" w:cs="Times New Roman"/>
          <w:b/>
          <w:sz w:val="22"/>
          <w:szCs w:val="22"/>
          <w:lang w:val="en-US"/>
        </w:rPr>
        <w:t xml:space="preserve"> </w:t>
      </w:r>
    </w:p>
    <w:p w14:paraId="6CEC49A1" w14:textId="57A7D491"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imes New Roman"/>
          <w:b/>
          <w:sz w:val="22"/>
          <w:szCs w:val="22"/>
          <w:lang w:val="en-US"/>
        </w:rPr>
        <w:t>Role: Sr. Data Engineer</w:t>
      </w:r>
    </w:p>
    <w:p w14:paraId="3FD1A039" w14:textId="4BB3A559"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u w:val="single"/>
          <w:lang w:val="en-US"/>
        </w:rPr>
      </w:pPr>
      <w:r>
        <w:rPr>
          <w:rFonts w:asciiTheme="majorHAnsi" w:hAnsiTheme="majorHAnsi" w:cs="Times New Roman"/>
          <w:b/>
          <w:sz w:val="22"/>
          <w:szCs w:val="22"/>
          <w:u w:val="single"/>
          <w:lang w:val="en-US"/>
        </w:rPr>
        <w:t xml:space="preserve">Responsibilities: </w:t>
      </w:r>
    </w:p>
    <w:p w14:paraId="024AA434" w14:textId="72917F53" w:rsidR="00345FD1" w:rsidRPr="00015C02" w:rsidRDefault="00BF2B85"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Architected cloud-native data platforms using </w:t>
      </w:r>
      <w:r>
        <w:rPr>
          <w:rFonts w:asciiTheme="majorHAnsi" w:eastAsia="Times New Roman" w:hAnsiTheme="majorHAnsi" w:cs="Times New Roman"/>
          <w:b/>
          <w:bCs/>
          <w:sz w:val="22"/>
          <w:szCs w:val="22"/>
        </w:rPr>
        <w:t>AWS cloud services</w:t>
      </w:r>
      <w:r>
        <w:rPr>
          <w:rFonts w:asciiTheme="majorHAnsi" w:eastAsia="Times New Roman" w:hAnsiTheme="majorHAnsi" w:cs="Times New Roman"/>
          <w:sz w:val="22"/>
          <w:szCs w:val="22"/>
        </w:rPr>
        <w:t>, leading cloud migration of legacy on-prem systems to AWS reducing infrastructure costs by 35% and enabling petabyte-scale processing for enterprise insurance workloads.</w:t>
      </w:r>
    </w:p>
    <w:p w14:paraId="048A1A3D" w14:textId="5EAEFAC6" w:rsidR="00345FD1" w:rsidRPr="00015C02" w:rsidRDefault="00D1375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Designed and implemented </w:t>
      </w:r>
      <w:r>
        <w:rPr>
          <w:rFonts w:asciiTheme="majorHAnsi" w:eastAsia="Times New Roman" w:hAnsiTheme="majorHAnsi" w:cs="Times New Roman"/>
          <w:b/>
          <w:bCs/>
          <w:sz w:val="22"/>
          <w:szCs w:val="22"/>
        </w:rPr>
        <w:t>end-to-end ETL and ELT pipelines</w:t>
      </w:r>
      <w:r>
        <w:rPr>
          <w:rFonts w:asciiTheme="majorHAnsi" w:eastAsia="Times New Roman" w:hAnsiTheme="majorHAnsi" w:cs="Times New Roman"/>
          <w:sz w:val="22"/>
          <w:szCs w:val="22"/>
        </w:rPr>
        <w:t xml:space="preserve"> using </w:t>
      </w:r>
      <w:r>
        <w:rPr>
          <w:rFonts w:asciiTheme="majorHAnsi" w:eastAsia="Times New Roman" w:hAnsiTheme="majorHAnsi" w:cs="Times New Roman"/>
          <w:b/>
          <w:bCs/>
          <w:sz w:val="22"/>
          <w:szCs w:val="22"/>
        </w:rPr>
        <w:t>Spark, EMR, Glue,</w:t>
      </w:r>
      <w:r>
        <w:rPr>
          <w:rFonts w:asciiTheme="majorHAnsi" w:eastAsia="Times New Roman" w:hAnsiTheme="majorHAnsi" w:cs="Times New Roman"/>
          <w:sz w:val="22"/>
          <w:szCs w:val="22"/>
        </w:rPr>
        <w:t xml:space="preserve"> and </w:t>
      </w:r>
      <w:r>
        <w:rPr>
          <w:rFonts w:asciiTheme="majorHAnsi" w:eastAsia="Times New Roman" w:hAnsiTheme="majorHAnsi" w:cs="Times New Roman"/>
          <w:b/>
          <w:bCs/>
          <w:sz w:val="22"/>
          <w:szCs w:val="22"/>
        </w:rPr>
        <w:t>Airflow</w:t>
      </w:r>
      <w:r>
        <w:rPr>
          <w:rFonts w:asciiTheme="majorHAnsi" w:eastAsia="Times New Roman" w:hAnsiTheme="majorHAnsi" w:cs="Times New Roman"/>
          <w:sz w:val="22"/>
          <w:szCs w:val="22"/>
        </w:rPr>
        <w:t xml:space="preserve"> to ingest, transform, and curate 500M+ daily insurance records with sub-hourly SLA compliance across underwriting, claims, and compliance data domains.</w:t>
      </w:r>
    </w:p>
    <w:p w14:paraId="411D443E" w14:textId="1F35D122" w:rsidR="00345FD1" w:rsidRPr="00015C02" w:rsidRDefault="00BF2B85"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Built data lakehouse architecture leveraging </w:t>
      </w:r>
      <w:r>
        <w:rPr>
          <w:rFonts w:asciiTheme="majorHAnsi" w:eastAsia="Times New Roman" w:hAnsiTheme="majorHAnsi" w:cs="Times New Roman"/>
          <w:b/>
          <w:bCs/>
          <w:sz w:val="22"/>
          <w:szCs w:val="22"/>
        </w:rPr>
        <w:t>Delta Lake, S3, and AWS</w:t>
      </w:r>
      <w:r>
        <w:rPr>
          <w:rFonts w:asciiTheme="majorHAnsi" w:eastAsia="Times New Roman" w:hAnsiTheme="majorHAnsi" w:cs="Times New Roman"/>
          <w:sz w:val="22"/>
          <w:szCs w:val="22"/>
        </w:rPr>
        <w:t xml:space="preserve"> Lake Formation for distributed processing of structured and unstructured insurance data.</w:t>
      </w:r>
    </w:p>
    <w:p w14:paraId="1ACFE432" w14:textId="241B9C07" w:rsidR="00345FD1" w:rsidRPr="00015C02" w:rsidRDefault="00BF2B85"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Architected centralized enterprise data warehouse on </w:t>
      </w:r>
      <w:r>
        <w:rPr>
          <w:rFonts w:asciiTheme="majorHAnsi" w:eastAsia="Times New Roman" w:hAnsiTheme="majorHAnsi" w:cs="Times New Roman"/>
          <w:b/>
          <w:bCs/>
          <w:sz w:val="22"/>
          <w:szCs w:val="22"/>
        </w:rPr>
        <w:t>Amazon Redshift and Snowflake</w:t>
      </w:r>
      <w:r>
        <w:rPr>
          <w:rFonts w:asciiTheme="majorHAnsi" w:eastAsia="Times New Roman" w:hAnsiTheme="majorHAnsi" w:cs="Times New Roman"/>
          <w:sz w:val="22"/>
          <w:szCs w:val="22"/>
        </w:rPr>
        <w:t xml:space="preserve"> supporting regulatory compliance, financial auditing, and business intelligence workloads.</w:t>
      </w:r>
    </w:p>
    <w:p w14:paraId="34720903" w14:textId="57CA34E5"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Developed </w:t>
      </w:r>
      <w:r>
        <w:rPr>
          <w:rFonts w:asciiTheme="majorHAnsi" w:eastAsia="Times New Roman" w:hAnsiTheme="majorHAnsi" w:cs="Times New Roman"/>
          <w:b/>
          <w:bCs/>
          <w:sz w:val="22"/>
          <w:szCs w:val="22"/>
        </w:rPr>
        <w:t>real-time streaming pipelines</w:t>
      </w:r>
      <w:r>
        <w:rPr>
          <w:rFonts w:asciiTheme="majorHAnsi" w:eastAsia="Times New Roman" w:hAnsiTheme="majorHAnsi" w:cs="Times New Roman"/>
          <w:sz w:val="22"/>
          <w:szCs w:val="22"/>
        </w:rPr>
        <w:t xml:space="preserve"> with </w:t>
      </w:r>
      <w:r>
        <w:rPr>
          <w:rFonts w:asciiTheme="majorHAnsi" w:eastAsia="Times New Roman" w:hAnsiTheme="majorHAnsi" w:cs="Times New Roman"/>
          <w:b/>
          <w:bCs/>
          <w:sz w:val="22"/>
          <w:szCs w:val="22"/>
        </w:rPr>
        <w:t>Apache Kafka and AWS Kinesis</w:t>
      </w:r>
      <w:r>
        <w:rPr>
          <w:rFonts w:asciiTheme="majorHAnsi" w:eastAsia="Times New Roman" w:hAnsiTheme="majorHAnsi" w:cs="Times New Roman"/>
          <w:sz w:val="22"/>
          <w:szCs w:val="22"/>
        </w:rPr>
        <w:t>, powering underwriting, fraud detection, and event-driven analytics processing 1M+ events/minute with sub-second latency at enterprise scale.</w:t>
      </w:r>
    </w:p>
    <w:p w14:paraId="15D0906F" w14:textId="311880B2"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Built </w:t>
      </w:r>
      <w:r>
        <w:rPr>
          <w:rFonts w:asciiTheme="majorHAnsi" w:eastAsia="Times New Roman" w:hAnsiTheme="majorHAnsi" w:cs="Times New Roman"/>
          <w:b/>
          <w:bCs/>
          <w:sz w:val="22"/>
          <w:szCs w:val="22"/>
        </w:rPr>
        <w:t>event-driven Lambda architectures</w:t>
      </w:r>
      <w:r>
        <w:rPr>
          <w:rFonts w:asciiTheme="majorHAnsi" w:eastAsia="Times New Roman" w:hAnsiTheme="majorHAnsi" w:cs="Times New Roman"/>
          <w:sz w:val="22"/>
          <w:szCs w:val="22"/>
        </w:rPr>
        <w:t xml:space="preserve"> for secure ingestion of external financial and third</w:t>
      </w:r>
      <w:r>
        <w:rPr>
          <w:rFonts w:asciiTheme="majorHAnsi" w:eastAsia="Times New Roman" w:hAnsiTheme="majorHAnsi" w:cs="Times New Roman"/>
          <w:b/>
          <w:bCs/>
          <w:sz w:val="22"/>
          <w:szCs w:val="22"/>
        </w:rPr>
        <w:t>-</w:t>
      </w:r>
      <w:r>
        <w:rPr>
          <w:rFonts w:asciiTheme="majorHAnsi" w:eastAsia="Times New Roman" w:hAnsiTheme="majorHAnsi" w:cs="Times New Roman"/>
          <w:sz w:val="22"/>
          <w:szCs w:val="22"/>
        </w:rPr>
        <w:t>party data, maintaining data integrity and regulatory compliance under SOX and PCI DSS standards.</w:t>
      </w:r>
    </w:p>
    <w:p w14:paraId="7D41ABB7" w14:textId="52B4223D"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lastRenderedPageBreak/>
        <w:t xml:space="preserve">Deployed containerized microservices using </w:t>
      </w:r>
      <w:r>
        <w:rPr>
          <w:rFonts w:asciiTheme="majorHAnsi" w:eastAsia="Times New Roman" w:hAnsiTheme="majorHAnsi" w:cs="Times New Roman"/>
          <w:b/>
          <w:bCs/>
          <w:sz w:val="22"/>
          <w:szCs w:val="22"/>
        </w:rPr>
        <w:t>Docker and Amazon EKS</w:t>
      </w:r>
      <w:r>
        <w:rPr>
          <w:rFonts w:asciiTheme="majorHAnsi" w:eastAsia="Times New Roman" w:hAnsiTheme="majorHAnsi" w:cs="Times New Roman"/>
          <w:sz w:val="22"/>
          <w:szCs w:val="22"/>
        </w:rPr>
        <w:t xml:space="preserve">, delivering </w:t>
      </w:r>
      <w:r>
        <w:rPr>
          <w:rFonts w:asciiTheme="majorHAnsi" w:eastAsia="Times New Roman" w:hAnsiTheme="majorHAnsi" w:cs="Times New Roman"/>
          <w:b/>
          <w:bCs/>
          <w:sz w:val="22"/>
          <w:szCs w:val="22"/>
        </w:rPr>
        <w:t xml:space="preserve">real-time </w:t>
      </w:r>
      <w:r>
        <w:rPr>
          <w:rFonts w:asciiTheme="majorHAnsi" w:eastAsia="Times New Roman" w:hAnsiTheme="majorHAnsi" w:cs="Times New Roman"/>
          <w:sz w:val="22"/>
          <w:szCs w:val="22"/>
        </w:rPr>
        <w:t>customer scoring, dynamic pricing, and policy recommendation APIs with horizontal scalability.</w:t>
      </w:r>
    </w:p>
    <w:p w14:paraId="5B6590ED" w14:textId="385C4EBA"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Strengthened </w:t>
      </w:r>
      <w:r>
        <w:rPr>
          <w:rFonts w:asciiTheme="majorHAnsi" w:eastAsia="Times New Roman" w:hAnsiTheme="majorHAnsi" w:cs="Times New Roman"/>
          <w:b/>
          <w:bCs/>
          <w:sz w:val="22"/>
          <w:szCs w:val="22"/>
        </w:rPr>
        <w:t>data security and governance</w:t>
      </w:r>
      <w:r>
        <w:rPr>
          <w:rFonts w:asciiTheme="majorHAnsi" w:eastAsia="Times New Roman" w:hAnsiTheme="majorHAnsi" w:cs="Times New Roman"/>
          <w:sz w:val="22"/>
          <w:szCs w:val="22"/>
        </w:rPr>
        <w:t xml:space="preserve"> through </w:t>
      </w:r>
      <w:r>
        <w:rPr>
          <w:rFonts w:asciiTheme="majorHAnsi" w:eastAsia="Times New Roman" w:hAnsiTheme="majorHAnsi" w:cs="Times New Roman"/>
          <w:b/>
          <w:bCs/>
          <w:sz w:val="22"/>
          <w:szCs w:val="22"/>
        </w:rPr>
        <w:t>AWS IAM</w:t>
      </w:r>
      <w:r>
        <w:rPr>
          <w:rFonts w:asciiTheme="majorHAnsi" w:eastAsia="Times New Roman" w:hAnsiTheme="majorHAnsi" w:cs="Times New Roman"/>
          <w:sz w:val="22"/>
          <w:szCs w:val="22"/>
        </w:rPr>
        <w:t xml:space="preserve">, implementing </w:t>
      </w:r>
      <w:r>
        <w:rPr>
          <w:rFonts w:asciiTheme="majorHAnsi" w:eastAsia="Times New Roman" w:hAnsiTheme="majorHAnsi" w:cs="Times New Roman"/>
          <w:b/>
          <w:bCs/>
          <w:sz w:val="22"/>
          <w:szCs w:val="22"/>
        </w:rPr>
        <w:t xml:space="preserve">role-based </w:t>
      </w:r>
      <w:r>
        <w:rPr>
          <w:rFonts w:asciiTheme="majorHAnsi" w:eastAsia="Times New Roman" w:hAnsiTheme="majorHAnsi" w:cs="Times New Roman"/>
          <w:sz w:val="22"/>
          <w:szCs w:val="22"/>
        </w:rPr>
        <w:t>access, encryption, audit trails, and least-privilege policies aligned with risk and compliance frameworks.</w:t>
      </w:r>
    </w:p>
    <w:p w14:paraId="6275C144" w14:textId="46DF150B"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Architected and optimized </w:t>
      </w:r>
      <w:r>
        <w:rPr>
          <w:rFonts w:asciiTheme="majorHAnsi" w:eastAsia="Times New Roman" w:hAnsiTheme="majorHAnsi" w:cs="Times New Roman"/>
          <w:b/>
          <w:bCs/>
          <w:sz w:val="22"/>
          <w:szCs w:val="22"/>
        </w:rPr>
        <w:t>Amazon Aurora PostgreSQL clusters</w:t>
      </w:r>
      <w:r>
        <w:rPr>
          <w:rFonts w:asciiTheme="majorHAnsi" w:eastAsia="Times New Roman" w:hAnsiTheme="majorHAnsi" w:cs="Times New Roman"/>
          <w:sz w:val="22"/>
          <w:szCs w:val="22"/>
        </w:rPr>
        <w:t xml:space="preserve"> with </w:t>
      </w:r>
      <w:r>
        <w:rPr>
          <w:rFonts w:asciiTheme="majorHAnsi" w:eastAsia="Times New Roman" w:hAnsiTheme="majorHAnsi" w:cs="Times New Roman"/>
          <w:b/>
          <w:bCs/>
          <w:sz w:val="22"/>
          <w:szCs w:val="22"/>
        </w:rPr>
        <w:t xml:space="preserve">multi-AZ failover, read </w:t>
      </w:r>
      <w:r>
        <w:rPr>
          <w:rFonts w:asciiTheme="majorHAnsi" w:eastAsia="Times New Roman" w:hAnsiTheme="majorHAnsi" w:cs="Times New Roman"/>
          <w:sz w:val="22"/>
          <w:szCs w:val="22"/>
        </w:rPr>
        <w:t>replicas, and automated backups, ensuring 99.9% uptime and supporting 1M+ daily transactions with zero data loss.</w:t>
      </w:r>
    </w:p>
    <w:p w14:paraId="5A84407E" w14:textId="72EEDBBF"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Provided Level 3 support across </w:t>
      </w:r>
      <w:r>
        <w:rPr>
          <w:rFonts w:asciiTheme="majorHAnsi" w:eastAsia="Times New Roman" w:hAnsiTheme="majorHAnsi" w:cs="Times New Roman"/>
          <w:b/>
          <w:bCs/>
          <w:sz w:val="22"/>
          <w:szCs w:val="22"/>
        </w:rPr>
        <w:t>AWS services (EC2, Lambda, Redshift, Aurora)</w:t>
      </w:r>
      <w:r>
        <w:rPr>
          <w:rFonts w:asciiTheme="majorHAnsi" w:eastAsia="Times New Roman" w:hAnsiTheme="majorHAnsi" w:cs="Times New Roman"/>
          <w:sz w:val="22"/>
          <w:szCs w:val="22"/>
        </w:rPr>
        <w:t>, performing root cause analysis, config tuning, and incident resolution, reducing MTTR by 42% through proactive monitoring.</w:t>
      </w:r>
    </w:p>
    <w:p w14:paraId="1EAB061B" w14:textId="0622256A"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Implemented </w:t>
      </w:r>
      <w:r>
        <w:rPr>
          <w:rFonts w:asciiTheme="majorHAnsi" w:eastAsia="Times New Roman" w:hAnsiTheme="majorHAnsi" w:cs="Times New Roman"/>
          <w:b/>
          <w:bCs/>
          <w:sz w:val="22"/>
          <w:szCs w:val="22"/>
        </w:rPr>
        <w:t>monitoring and alerting</w:t>
      </w:r>
      <w:r>
        <w:rPr>
          <w:rFonts w:asciiTheme="majorHAnsi" w:eastAsia="Times New Roman" w:hAnsiTheme="majorHAnsi" w:cs="Times New Roman"/>
          <w:sz w:val="22"/>
          <w:szCs w:val="22"/>
        </w:rPr>
        <w:t xml:space="preserve"> using </w:t>
      </w:r>
      <w:r>
        <w:rPr>
          <w:rFonts w:asciiTheme="majorHAnsi" w:eastAsia="Times New Roman" w:hAnsiTheme="majorHAnsi" w:cs="Times New Roman"/>
          <w:b/>
          <w:bCs/>
          <w:sz w:val="22"/>
          <w:szCs w:val="22"/>
        </w:rPr>
        <w:t>Amazon CloudWatch and AWS X-Ray</w:t>
      </w:r>
      <w:r>
        <w:rPr>
          <w:rFonts w:asciiTheme="majorHAnsi" w:eastAsia="Times New Roman" w:hAnsiTheme="majorHAnsi" w:cs="Times New Roman"/>
          <w:sz w:val="22"/>
          <w:szCs w:val="22"/>
        </w:rPr>
        <w:t>, tracking pipeline SLAs, data anomalies, and transformation failures via custom metrics and automated recovery workflows.</w:t>
      </w:r>
    </w:p>
    <w:p w14:paraId="2215F59B" w14:textId="362AE9B0"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Delivered </w:t>
      </w:r>
      <w:r>
        <w:rPr>
          <w:rFonts w:asciiTheme="majorHAnsi" w:eastAsia="Times New Roman" w:hAnsiTheme="majorHAnsi" w:cs="Times New Roman"/>
          <w:b/>
          <w:bCs/>
          <w:sz w:val="22"/>
          <w:szCs w:val="22"/>
        </w:rPr>
        <w:t>interactive dashboards and KPIs</w:t>
      </w:r>
      <w:r>
        <w:rPr>
          <w:rFonts w:asciiTheme="majorHAnsi" w:eastAsia="Times New Roman" w:hAnsiTheme="majorHAnsi" w:cs="Times New Roman"/>
          <w:sz w:val="22"/>
          <w:szCs w:val="22"/>
        </w:rPr>
        <w:t xml:space="preserve"> via </w:t>
      </w:r>
      <w:r>
        <w:rPr>
          <w:rFonts w:asciiTheme="majorHAnsi" w:eastAsia="Times New Roman" w:hAnsiTheme="majorHAnsi" w:cs="Times New Roman"/>
          <w:b/>
          <w:bCs/>
          <w:sz w:val="22"/>
          <w:szCs w:val="22"/>
        </w:rPr>
        <w:t>Tableau, Amazon QuickSight, and Power BI</w:t>
      </w:r>
      <w:r>
        <w:rPr>
          <w:rFonts w:asciiTheme="majorHAnsi" w:eastAsia="Times New Roman" w:hAnsiTheme="majorHAnsi" w:cs="Times New Roman"/>
          <w:sz w:val="22"/>
          <w:szCs w:val="22"/>
        </w:rPr>
        <w:t xml:space="preserve">, enabling </w:t>
      </w:r>
      <w:r>
        <w:rPr>
          <w:rFonts w:asciiTheme="majorHAnsi" w:eastAsia="Times New Roman" w:hAnsiTheme="majorHAnsi" w:cs="Times New Roman"/>
          <w:b/>
          <w:bCs/>
          <w:sz w:val="22"/>
          <w:szCs w:val="22"/>
        </w:rPr>
        <w:t>real-time visibility</w:t>
      </w:r>
      <w:r>
        <w:rPr>
          <w:rFonts w:asciiTheme="majorHAnsi" w:eastAsia="Times New Roman" w:hAnsiTheme="majorHAnsi" w:cs="Times New Roman"/>
          <w:sz w:val="22"/>
          <w:szCs w:val="22"/>
        </w:rPr>
        <w:t xml:space="preserve"> into claims processing, risk metrics, and financial performance.</w:t>
      </w:r>
    </w:p>
    <w:p w14:paraId="3F7BECD6" w14:textId="77372F85"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Developed dbt transformation models automating silver and gold layer aggregations, reducing manual SQL workloads by 60% also built secure REST APIs with FastAPI and Flask for personalization, risk assessment, and campaign analytics services.</w:t>
      </w:r>
    </w:p>
    <w:p w14:paraId="1039AA0F" w14:textId="4C058C5E" w:rsidR="00345FD1"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Managed </w:t>
      </w:r>
      <w:r>
        <w:rPr>
          <w:rFonts w:asciiTheme="majorHAnsi" w:eastAsia="Times New Roman" w:hAnsiTheme="majorHAnsi" w:cs="Times New Roman"/>
          <w:b/>
          <w:bCs/>
          <w:sz w:val="22"/>
          <w:szCs w:val="22"/>
        </w:rPr>
        <w:t>metadata, lineage, and schema governance</w:t>
      </w:r>
      <w:r>
        <w:rPr>
          <w:rFonts w:asciiTheme="majorHAnsi" w:eastAsia="Times New Roman" w:hAnsiTheme="majorHAnsi" w:cs="Times New Roman"/>
          <w:sz w:val="22"/>
          <w:szCs w:val="22"/>
        </w:rPr>
        <w:t xml:space="preserve"> through </w:t>
      </w:r>
      <w:r>
        <w:rPr>
          <w:rFonts w:asciiTheme="majorHAnsi" w:eastAsia="Times New Roman" w:hAnsiTheme="majorHAnsi" w:cs="Times New Roman"/>
          <w:b/>
          <w:bCs/>
          <w:sz w:val="22"/>
          <w:szCs w:val="22"/>
        </w:rPr>
        <w:t>AWS Glue Data Catalog and Apache Atlas</w:t>
      </w:r>
      <w:r>
        <w:rPr>
          <w:rFonts w:asciiTheme="majorHAnsi" w:eastAsia="Times New Roman" w:hAnsiTheme="majorHAnsi" w:cs="Times New Roman"/>
          <w:sz w:val="22"/>
          <w:szCs w:val="22"/>
        </w:rPr>
        <w:t>, enhancing data discoverability, auditability, and change management across 200+ datasets and 50+ data pipelines.</w:t>
      </w:r>
    </w:p>
    <w:p w14:paraId="33CDC6C7" w14:textId="02ACCD21" w:rsidR="0081576A" w:rsidRPr="00015C02" w:rsidRDefault="00345FD1" w:rsidP="00345FD1">
      <w:pPr>
        <w:pStyle w:val="ListParagraph"/>
        <w:numPr>
          <w:ilvl w:val="0"/>
          <w:numId w:val="6"/>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Automated </w:t>
      </w:r>
      <w:r>
        <w:rPr>
          <w:rFonts w:asciiTheme="majorHAnsi" w:eastAsia="Times New Roman" w:hAnsiTheme="majorHAnsi" w:cs="Times New Roman"/>
          <w:b/>
          <w:bCs/>
          <w:sz w:val="22"/>
          <w:szCs w:val="22"/>
        </w:rPr>
        <w:t>CI/CD pipelines</w:t>
      </w:r>
      <w:r>
        <w:rPr>
          <w:rFonts w:asciiTheme="majorHAnsi" w:eastAsia="Times New Roman" w:hAnsiTheme="majorHAnsi" w:cs="Times New Roman"/>
          <w:sz w:val="22"/>
          <w:szCs w:val="22"/>
        </w:rPr>
        <w:t xml:space="preserve"> using </w:t>
      </w:r>
      <w:r>
        <w:rPr>
          <w:rFonts w:asciiTheme="majorHAnsi" w:eastAsia="Times New Roman" w:hAnsiTheme="majorHAnsi" w:cs="Times New Roman"/>
          <w:b/>
          <w:bCs/>
          <w:sz w:val="22"/>
          <w:szCs w:val="22"/>
        </w:rPr>
        <w:t>GitHub Actions and AWS Code Pipeline</w:t>
      </w:r>
      <w:r>
        <w:rPr>
          <w:rFonts w:asciiTheme="majorHAnsi" w:eastAsia="Times New Roman" w:hAnsiTheme="majorHAnsi" w:cs="Times New Roman"/>
          <w:sz w:val="22"/>
          <w:szCs w:val="22"/>
        </w:rPr>
        <w:t xml:space="preserve">, integrating </w:t>
      </w:r>
      <w:r>
        <w:rPr>
          <w:rFonts w:asciiTheme="majorHAnsi" w:eastAsia="Times New Roman" w:hAnsiTheme="majorHAnsi" w:cs="Times New Roman"/>
          <w:b/>
          <w:bCs/>
          <w:sz w:val="22"/>
          <w:szCs w:val="22"/>
        </w:rPr>
        <w:t xml:space="preserve">unit </w:t>
      </w:r>
      <w:r>
        <w:rPr>
          <w:rFonts w:asciiTheme="majorHAnsi" w:eastAsia="Times New Roman" w:hAnsiTheme="majorHAnsi" w:cs="Times New Roman"/>
          <w:sz w:val="22"/>
          <w:szCs w:val="22"/>
        </w:rPr>
        <w:t>tests, data quality checks, and infrastructure deployments for seamless delivery of data products and services.</w:t>
      </w:r>
    </w:p>
    <w:p w14:paraId="454C33D0" w14:textId="57AF7643" w:rsidR="001B2470" w:rsidRPr="00015C02" w:rsidRDefault="0081576A" w:rsidP="000B02B1">
      <w:p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
          <w:sz w:val="22"/>
          <w:szCs w:val="22"/>
          <w:u w:val="single"/>
          <w:lang w:val="en-US"/>
        </w:rPr>
        <w:t>Environment:</w:t>
      </w:r>
      <w:r>
        <w:rPr>
          <w:rFonts w:asciiTheme="majorHAnsi" w:hAnsiTheme="majorHAnsi" w:cs="Times New Roman"/>
          <w:bCs/>
          <w:sz w:val="22"/>
          <w:szCs w:val="22"/>
          <w:lang w:val="en-US"/>
        </w:rPr>
        <w:t xml:space="preserve"> </w:t>
      </w:r>
      <w:r>
        <w:rPr>
          <w:rFonts w:asciiTheme="majorHAnsi" w:hAnsiTheme="majorHAnsi" w:cs="Times New Roman"/>
          <w:bCs/>
          <w:sz w:val="22"/>
          <w:szCs w:val="22"/>
        </w:rPr>
        <w:t>AWS (Glue, EMR, Redshift, Lambda, Step Functions, Aurora, RDS, DynamoDB, Kinesis, MSK, EKS, CloudWatch, IAM), Snowflake, Python, PySpark, Spark SQL, SQL, Airflow, dbt, Kafka, Fast API, Flask, Tableau, Power BI, QuickSight, Docker, Terraform, GitHub Actions, CI/CD, Data Lakehouse, Governance, Security, Compliance.</w:t>
      </w:r>
    </w:p>
    <w:p w14:paraId="6450B2E3" w14:textId="77777777" w:rsidR="00F83600" w:rsidRPr="00015C02" w:rsidRDefault="00F83600" w:rsidP="000B02B1">
      <w:pPr>
        <w:autoSpaceDE w:val="0"/>
        <w:autoSpaceDN w:val="0"/>
        <w:adjustRightInd w:val="0"/>
        <w:spacing w:after="0" w:line="240" w:lineRule="auto"/>
        <w:jc w:val="both"/>
        <w:rPr>
          <w:rFonts w:asciiTheme="majorHAnsi" w:hAnsiTheme="majorHAnsi" w:cs="Times New Roman"/>
          <w:bCs/>
          <w:sz w:val="22"/>
          <w:szCs w:val="22"/>
          <w:lang w:val="en-US"/>
        </w:rPr>
      </w:pPr>
    </w:p>
    <w:p w14:paraId="1FC4E871" w14:textId="4DEFF69A"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imes New Roman"/>
          <w:b/>
          <w:sz w:val="22"/>
          <w:szCs w:val="22"/>
          <w:lang w:val="en-US"/>
        </w:rPr>
        <w:t>Client:</w:t>
      </w:r>
      <w:r>
        <w:rPr>
          <w:rFonts w:asciiTheme="majorHAnsi" w:eastAsia="Tahoma" w:hAnsiTheme="majorHAnsi" w:cstheme="minorHAnsi"/>
          <w:b/>
          <w:bCs/>
          <w:sz w:val="22"/>
          <w:szCs w:val="22"/>
        </w:rPr>
        <w:t xml:space="preserve"> </w:t>
      </w:r>
      <w:r>
        <w:rPr>
          <w:rFonts w:asciiTheme="majorHAnsi" w:hAnsiTheme="majorHAnsi" w:cs="Times New Roman"/>
          <w:b/>
          <w:bCs/>
          <w:sz w:val="22"/>
          <w:szCs w:val="22"/>
        </w:rPr>
        <w:t>Ally Financial - Detroit, MI.                                                                                                         Jan 2023 – Apr 2024</w:t>
      </w:r>
    </w:p>
    <w:p w14:paraId="6015F637" w14:textId="7ADD4E2B"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imes New Roman"/>
          <w:b/>
          <w:sz w:val="22"/>
          <w:szCs w:val="22"/>
          <w:lang w:val="en-US"/>
        </w:rPr>
        <w:t xml:space="preserve">Role: </w:t>
      </w:r>
      <w:r w:rsidR="00325ACD">
        <w:rPr>
          <w:rFonts w:asciiTheme="majorHAnsi" w:hAnsiTheme="majorHAnsi" w:cs="Times New Roman"/>
          <w:b/>
          <w:sz w:val="22"/>
          <w:szCs w:val="22"/>
          <w:lang w:val="en-US"/>
        </w:rPr>
        <w:t xml:space="preserve">Sr. </w:t>
      </w:r>
      <w:r>
        <w:rPr>
          <w:rFonts w:asciiTheme="majorHAnsi" w:hAnsiTheme="majorHAnsi" w:cs="Times New Roman"/>
          <w:b/>
          <w:sz w:val="22"/>
          <w:szCs w:val="22"/>
          <w:lang w:val="en-US"/>
        </w:rPr>
        <w:t>Azure Data Engineer</w:t>
      </w:r>
    </w:p>
    <w:p w14:paraId="45937A8A" w14:textId="3029A758" w:rsidR="0081576A" w:rsidRDefault="0081576A" w:rsidP="000B02B1">
      <w:pPr>
        <w:autoSpaceDE w:val="0"/>
        <w:autoSpaceDN w:val="0"/>
        <w:adjustRightInd w:val="0"/>
        <w:spacing w:after="0" w:line="240" w:lineRule="auto"/>
        <w:jc w:val="both"/>
        <w:rPr>
          <w:rFonts w:asciiTheme="majorHAnsi" w:hAnsiTheme="majorHAnsi" w:cs="Times New Roman"/>
          <w:b/>
          <w:sz w:val="22"/>
          <w:szCs w:val="22"/>
          <w:u w:val="single"/>
          <w:lang w:val="en-US"/>
        </w:rPr>
      </w:pPr>
      <w:r>
        <w:rPr>
          <w:rFonts w:asciiTheme="majorHAnsi" w:hAnsiTheme="majorHAnsi" w:cs="Times New Roman"/>
          <w:b/>
          <w:sz w:val="22"/>
          <w:szCs w:val="22"/>
          <w:u w:val="single"/>
          <w:lang w:val="en-US"/>
        </w:rPr>
        <w:t xml:space="preserve">Responsibilities: </w:t>
      </w:r>
    </w:p>
    <w:p w14:paraId="01EC34A6" w14:textId="77777777" w:rsidR="00F87DE8" w:rsidRPr="00015C02" w:rsidRDefault="00F87DE8" w:rsidP="000B02B1">
      <w:pPr>
        <w:autoSpaceDE w:val="0"/>
        <w:autoSpaceDN w:val="0"/>
        <w:adjustRightInd w:val="0"/>
        <w:spacing w:after="0" w:line="240" w:lineRule="auto"/>
        <w:jc w:val="both"/>
        <w:rPr>
          <w:rFonts w:asciiTheme="majorHAnsi" w:hAnsiTheme="majorHAnsi" w:cs="Times New Roman"/>
          <w:b/>
          <w:sz w:val="22"/>
          <w:szCs w:val="22"/>
          <w:u w:val="single"/>
          <w:lang w:val="en-US"/>
        </w:rPr>
      </w:pPr>
    </w:p>
    <w:p w14:paraId="120B7067" w14:textId="59A5FF65" w:rsidR="00452923" w:rsidRPr="00015C02" w:rsidRDefault="00F32D55" w:rsidP="00162111">
      <w:pPr>
        <w:pStyle w:val="ListParagraph"/>
        <w:numPr>
          <w:ilvl w:val="0"/>
          <w:numId w:val="1"/>
        </w:numPr>
        <w:rPr>
          <w:rFonts w:asciiTheme="majorHAnsi" w:hAnsiTheme="majorHAnsi"/>
          <w:sz w:val="22"/>
          <w:szCs w:val="22"/>
          <w:lang w:val="en-US"/>
        </w:rPr>
      </w:pPr>
      <w:r>
        <w:rPr>
          <w:rFonts w:asciiTheme="majorHAnsi" w:hAnsiTheme="majorHAnsi"/>
          <w:sz w:val="22"/>
          <w:szCs w:val="22"/>
        </w:rPr>
        <w:t xml:space="preserve">Designed and implemented </w:t>
      </w:r>
      <w:r>
        <w:rPr>
          <w:rFonts w:asciiTheme="majorHAnsi" w:hAnsiTheme="majorHAnsi"/>
          <w:b/>
          <w:bCs/>
          <w:sz w:val="22"/>
          <w:szCs w:val="22"/>
        </w:rPr>
        <w:t>Azure Data Factory (ADF) pipelines</w:t>
      </w:r>
      <w:r>
        <w:rPr>
          <w:rFonts w:asciiTheme="majorHAnsi" w:hAnsiTheme="majorHAnsi"/>
          <w:sz w:val="22"/>
          <w:szCs w:val="22"/>
        </w:rPr>
        <w:t xml:space="preserve"> and </w:t>
      </w:r>
      <w:r>
        <w:rPr>
          <w:rFonts w:asciiTheme="majorHAnsi" w:hAnsiTheme="majorHAnsi"/>
          <w:b/>
          <w:bCs/>
          <w:sz w:val="22"/>
          <w:szCs w:val="22"/>
        </w:rPr>
        <w:t>Databricks PySpark workflows</w:t>
      </w:r>
      <w:r>
        <w:rPr>
          <w:rFonts w:asciiTheme="majorHAnsi" w:hAnsiTheme="majorHAnsi"/>
          <w:sz w:val="22"/>
          <w:szCs w:val="22"/>
        </w:rPr>
        <w:t xml:space="preserve"> to ingest, cleanse, and transform multi-source financial data into </w:t>
      </w:r>
      <w:r>
        <w:rPr>
          <w:rFonts w:asciiTheme="majorHAnsi" w:hAnsiTheme="majorHAnsi"/>
          <w:b/>
          <w:bCs/>
          <w:sz w:val="22"/>
          <w:szCs w:val="22"/>
        </w:rPr>
        <w:t>Azure Data Lake Storage (ADLS Gen2)</w:t>
      </w:r>
      <w:r>
        <w:rPr>
          <w:rFonts w:asciiTheme="majorHAnsi" w:hAnsiTheme="majorHAnsi"/>
          <w:sz w:val="22"/>
          <w:szCs w:val="22"/>
        </w:rPr>
        <w:t xml:space="preserve"> and </w:t>
      </w:r>
      <w:r>
        <w:rPr>
          <w:rFonts w:asciiTheme="majorHAnsi" w:hAnsiTheme="majorHAnsi"/>
          <w:b/>
          <w:bCs/>
          <w:sz w:val="22"/>
          <w:szCs w:val="22"/>
        </w:rPr>
        <w:t>Azure Synapse Analytics</w:t>
      </w:r>
      <w:r>
        <w:rPr>
          <w:rFonts w:asciiTheme="majorHAnsi" w:hAnsiTheme="majorHAnsi"/>
          <w:sz w:val="22"/>
          <w:szCs w:val="22"/>
          <w:lang w:val="en-US"/>
        </w:rPr>
        <w:t>.</w:t>
      </w:r>
    </w:p>
    <w:p w14:paraId="5BE3D836" w14:textId="48379104" w:rsidR="00452923" w:rsidRPr="00015C02" w:rsidRDefault="00F32D55"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Developed </w:t>
      </w:r>
      <w:r>
        <w:rPr>
          <w:rFonts w:asciiTheme="majorHAnsi" w:eastAsia="Times New Roman" w:hAnsiTheme="majorHAnsi" w:cs="Times New Roman"/>
          <w:b/>
          <w:bCs/>
          <w:sz w:val="22"/>
          <w:szCs w:val="22"/>
        </w:rPr>
        <w:t>reusable ETL frameworks</w:t>
      </w:r>
      <w:r>
        <w:rPr>
          <w:rFonts w:asciiTheme="majorHAnsi" w:eastAsia="Times New Roman" w:hAnsiTheme="majorHAnsi" w:cs="Times New Roman"/>
          <w:sz w:val="22"/>
          <w:szCs w:val="22"/>
        </w:rPr>
        <w:t xml:space="preserve"> in </w:t>
      </w:r>
      <w:r>
        <w:rPr>
          <w:rFonts w:asciiTheme="majorHAnsi" w:eastAsia="Times New Roman" w:hAnsiTheme="majorHAnsi" w:cs="Times New Roman"/>
          <w:b/>
          <w:bCs/>
          <w:sz w:val="22"/>
          <w:szCs w:val="22"/>
        </w:rPr>
        <w:t>PySpark and SQL</w:t>
      </w:r>
      <w:r>
        <w:rPr>
          <w:rFonts w:asciiTheme="majorHAnsi" w:eastAsia="Times New Roman" w:hAnsiTheme="majorHAnsi" w:cs="Times New Roman"/>
          <w:sz w:val="22"/>
          <w:szCs w:val="22"/>
        </w:rPr>
        <w:t>, improving pipeline development velocity by 40% and reducing end-to-end data latency by 30%, enabling near real-time financial reporting.</w:t>
      </w:r>
    </w:p>
    <w:p w14:paraId="4EEA83AE" w14:textId="1819CBFA" w:rsidR="00452923" w:rsidRPr="00015C02" w:rsidRDefault="00F32D55"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Built </w:t>
      </w:r>
      <w:r>
        <w:rPr>
          <w:rFonts w:asciiTheme="majorHAnsi" w:eastAsia="Times New Roman" w:hAnsiTheme="majorHAnsi" w:cs="Times New Roman"/>
          <w:b/>
          <w:bCs/>
          <w:sz w:val="22"/>
          <w:szCs w:val="22"/>
        </w:rPr>
        <w:t>Medallion architecture</w:t>
      </w:r>
      <w:r>
        <w:rPr>
          <w:rFonts w:asciiTheme="majorHAnsi" w:eastAsia="Times New Roman" w:hAnsiTheme="majorHAnsi" w:cs="Times New Roman"/>
          <w:sz w:val="22"/>
          <w:szCs w:val="22"/>
        </w:rPr>
        <w:t xml:space="preserve"> with curated </w:t>
      </w:r>
      <w:r>
        <w:rPr>
          <w:rFonts w:asciiTheme="majorHAnsi" w:eastAsia="Times New Roman" w:hAnsiTheme="majorHAnsi" w:cs="Times New Roman"/>
          <w:b/>
          <w:bCs/>
          <w:sz w:val="22"/>
          <w:szCs w:val="22"/>
        </w:rPr>
        <w:t>bronze, silver, and gold zones</w:t>
      </w:r>
      <w:r>
        <w:rPr>
          <w:rFonts w:asciiTheme="majorHAnsi" w:eastAsia="Times New Roman" w:hAnsiTheme="majorHAnsi" w:cs="Times New Roman"/>
          <w:sz w:val="22"/>
          <w:szCs w:val="22"/>
        </w:rPr>
        <w:t>, enabling standardized aggregation, data lineage tracking, and versioned schema evolution.</w:t>
      </w:r>
    </w:p>
    <w:p w14:paraId="15CA91EA" w14:textId="7DC7D6EE" w:rsidR="00452923" w:rsidRPr="00015C02" w:rsidRDefault="00F32D55"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Integrated and optimized </w:t>
      </w:r>
      <w:r>
        <w:rPr>
          <w:rFonts w:asciiTheme="majorHAnsi" w:eastAsia="Times New Roman" w:hAnsiTheme="majorHAnsi" w:cs="Times New Roman"/>
          <w:b/>
          <w:bCs/>
          <w:sz w:val="22"/>
          <w:szCs w:val="22"/>
        </w:rPr>
        <w:t>Azure Synapse Analytics</w:t>
      </w:r>
      <w:r>
        <w:rPr>
          <w:rFonts w:asciiTheme="majorHAnsi" w:eastAsia="Times New Roman" w:hAnsiTheme="majorHAnsi" w:cs="Times New Roman"/>
          <w:sz w:val="22"/>
          <w:szCs w:val="22"/>
        </w:rPr>
        <w:t xml:space="preserve"> for large-scale financial data modeling, implementing </w:t>
      </w:r>
      <w:r>
        <w:rPr>
          <w:rFonts w:asciiTheme="majorHAnsi" w:eastAsia="Times New Roman" w:hAnsiTheme="majorHAnsi" w:cs="Times New Roman"/>
          <w:b/>
          <w:bCs/>
          <w:sz w:val="22"/>
          <w:szCs w:val="22"/>
        </w:rPr>
        <w:t>partitioning, clustering, and indexing</w:t>
      </w:r>
      <w:r>
        <w:rPr>
          <w:rFonts w:asciiTheme="majorHAnsi" w:eastAsia="Times New Roman" w:hAnsiTheme="majorHAnsi" w:cs="Times New Roman"/>
          <w:sz w:val="22"/>
          <w:szCs w:val="22"/>
        </w:rPr>
        <w:t xml:space="preserve"> accelerating executive dashboard query performance by 5× and cutting compute costs through right-sized distribution and result-set caching strategies.</w:t>
      </w:r>
    </w:p>
    <w:p w14:paraId="174C8079" w14:textId="0EB1433B" w:rsidR="00452923" w:rsidRPr="00015C02" w:rsidRDefault="00F32D55"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Designed and deployed </w:t>
      </w:r>
      <w:r>
        <w:rPr>
          <w:rFonts w:asciiTheme="majorHAnsi" w:eastAsia="Times New Roman" w:hAnsiTheme="majorHAnsi" w:cs="Times New Roman"/>
          <w:b/>
          <w:bCs/>
          <w:sz w:val="22"/>
          <w:szCs w:val="22"/>
        </w:rPr>
        <w:t>dimensional data models</w:t>
      </w:r>
      <w:r>
        <w:rPr>
          <w:rFonts w:asciiTheme="majorHAnsi" w:eastAsia="Times New Roman" w:hAnsiTheme="majorHAnsi" w:cs="Times New Roman"/>
          <w:sz w:val="22"/>
          <w:szCs w:val="22"/>
        </w:rPr>
        <w:t xml:space="preserve"> (Star and Snowflake schemas) for equity and portfolio analytics, supporting Tableau and Power BI reporting layers.</w:t>
      </w:r>
    </w:p>
    <w:p w14:paraId="6CE959DA" w14:textId="6E2A54ED" w:rsidR="00452923" w:rsidRPr="00015C02" w:rsidRDefault="006F76CF"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Implemented </w:t>
      </w:r>
      <w:r>
        <w:rPr>
          <w:rFonts w:asciiTheme="majorHAnsi" w:eastAsia="Times New Roman" w:hAnsiTheme="majorHAnsi" w:cs="Times New Roman"/>
          <w:b/>
          <w:bCs/>
          <w:sz w:val="22"/>
          <w:szCs w:val="22"/>
        </w:rPr>
        <w:t>logical ontologies and relationship mappings</w:t>
      </w:r>
      <w:r>
        <w:rPr>
          <w:rFonts w:asciiTheme="majorHAnsi" w:eastAsia="Times New Roman" w:hAnsiTheme="majorHAnsi" w:cs="Times New Roman"/>
          <w:sz w:val="22"/>
          <w:szCs w:val="22"/>
        </w:rPr>
        <w:t xml:space="preserve"> to represent customer-to-account and account-to-transaction hierarchies across multiple source systems.</w:t>
      </w:r>
    </w:p>
    <w:p w14:paraId="4F28ED5E" w14:textId="1F413D2D" w:rsidR="00452923" w:rsidRPr="00015C02" w:rsidRDefault="00F32D55"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Automated </w:t>
      </w:r>
      <w:r>
        <w:rPr>
          <w:rFonts w:asciiTheme="majorHAnsi" w:eastAsia="Times New Roman" w:hAnsiTheme="majorHAnsi" w:cs="Times New Roman"/>
          <w:b/>
          <w:bCs/>
          <w:sz w:val="22"/>
          <w:szCs w:val="22"/>
        </w:rPr>
        <w:t>CI/CD pipeline deployments</w:t>
      </w:r>
      <w:r>
        <w:rPr>
          <w:rFonts w:asciiTheme="majorHAnsi" w:eastAsia="Times New Roman" w:hAnsiTheme="majorHAnsi" w:cs="Times New Roman"/>
          <w:sz w:val="22"/>
          <w:szCs w:val="22"/>
        </w:rPr>
        <w:t xml:space="preserve"> through </w:t>
      </w:r>
      <w:r>
        <w:rPr>
          <w:rFonts w:asciiTheme="majorHAnsi" w:eastAsia="Times New Roman" w:hAnsiTheme="majorHAnsi" w:cs="Times New Roman"/>
          <w:b/>
          <w:bCs/>
          <w:sz w:val="22"/>
          <w:szCs w:val="22"/>
        </w:rPr>
        <w:t>Azure DevOps</w:t>
      </w:r>
      <w:r>
        <w:rPr>
          <w:rFonts w:asciiTheme="majorHAnsi" w:eastAsia="Times New Roman" w:hAnsiTheme="majorHAnsi" w:cs="Times New Roman"/>
          <w:sz w:val="22"/>
          <w:szCs w:val="22"/>
        </w:rPr>
        <w:t>, integrating build validation, artifact publishing, and environment promotion for Data Factory and Databricks.</w:t>
      </w:r>
    </w:p>
    <w:p w14:paraId="7026FBA6" w14:textId="07E34C9A" w:rsidR="00452923" w:rsidRPr="00015C02" w:rsidRDefault="00F32D55"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Built </w:t>
      </w:r>
      <w:r>
        <w:rPr>
          <w:rFonts w:asciiTheme="majorHAnsi" w:eastAsia="Times New Roman" w:hAnsiTheme="majorHAnsi" w:cs="Times New Roman"/>
          <w:b/>
          <w:bCs/>
          <w:sz w:val="22"/>
          <w:szCs w:val="22"/>
        </w:rPr>
        <w:t>custom logging and monitoring frameworks</w:t>
      </w:r>
      <w:r>
        <w:rPr>
          <w:rFonts w:asciiTheme="majorHAnsi" w:eastAsia="Times New Roman" w:hAnsiTheme="majorHAnsi" w:cs="Times New Roman"/>
          <w:sz w:val="22"/>
          <w:szCs w:val="22"/>
        </w:rPr>
        <w:t xml:space="preserve"> leveraging </w:t>
      </w:r>
      <w:r>
        <w:rPr>
          <w:rFonts w:asciiTheme="majorHAnsi" w:eastAsia="Times New Roman" w:hAnsiTheme="majorHAnsi" w:cs="Times New Roman"/>
          <w:b/>
          <w:bCs/>
          <w:sz w:val="22"/>
          <w:szCs w:val="22"/>
        </w:rPr>
        <w:t>Azure Monitor, Application Insights, and Log Analytics</w:t>
      </w:r>
      <w:r>
        <w:rPr>
          <w:rFonts w:asciiTheme="majorHAnsi" w:eastAsia="Times New Roman" w:hAnsiTheme="majorHAnsi" w:cs="Times New Roman"/>
          <w:sz w:val="22"/>
          <w:szCs w:val="22"/>
        </w:rPr>
        <w:t xml:space="preserve"> for operational visibility and SLA adherence.</w:t>
      </w:r>
    </w:p>
    <w:p w14:paraId="2290FA9B" w14:textId="788917D7" w:rsidR="00452923" w:rsidRPr="00015C02" w:rsidRDefault="00F32D55"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Implemented </w:t>
      </w:r>
      <w:r>
        <w:rPr>
          <w:rFonts w:asciiTheme="majorHAnsi" w:eastAsia="Times New Roman" w:hAnsiTheme="majorHAnsi" w:cs="Times New Roman"/>
          <w:b/>
          <w:bCs/>
          <w:sz w:val="22"/>
          <w:szCs w:val="22"/>
        </w:rPr>
        <w:t>data quality checks</w:t>
      </w:r>
      <w:r>
        <w:rPr>
          <w:rFonts w:asciiTheme="majorHAnsi" w:eastAsia="Times New Roman" w:hAnsiTheme="majorHAnsi" w:cs="Times New Roman"/>
          <w:sz w:val="22"/>
          <w:szCs w:val="22"/>
        </w:rPr>
        <w:t xml:space="preserve"> using PySpark validation rules and ADF metadata-driven control tables, ensuring referential integrity and auditability across ingestion layers.</w:t>
      </w:r>
    </w:p>
    <w:p w14:paraId="2EEAC3FB" w14:textId="07DFF4F3" w:rsidR="00452923" w:rsidRPr="00015C02" w:rsidRDefault="00F32D55"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Orchestrated containerized workloads and data microservices using </w:t>
      </w:r>
      <w:r>
        <w:rPr>
          <w:rFonts w:asciiTheme="majorHAnsi" w:eastAsia="Times New Roman" w:hAnsiTheme="majorHAnsi" w:cs="Times New Roman"/>
          <w:b/>
          <w:bCs/>
          <w:sz w:val="22"/>
          <w:szCs w:val="22"/>
        </w:rPr>
        <w:t>Azure Kubernetes Service (AKS)</w:t>
      </w:r>
      <w:r>
        <w:rPr>
          <w:rFonts w:asciiTheme="majorHAnsi" w:eastAsia="Times New Roman" w:hAnsiTheme="majorHAnsi" w:cs="Times New Roman"/>
          <w:sz w:val="22"/>
          <w:szCs w:val="22"/>
        </w:rPr>
        <w:t xml:space="preserve"> for scalable job execution and dependency isolation.</w:t>
      </w:r>
    </w:p>
    <w:p w14:paraId="7F6D4C72" w14:textId="3EEE6578" w:rsidR="00452923" w:rsidRPr="00015C02" w:rsidRDefault="00EC48B0"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Collaborated with cross-functional data science and analytics teams to operationalize </w:t>
      </w:r>
      <w:r>
        <w:rPr>
          <w:rFonts w:asciiTheme="majorHAnsi" w:eastAsia="Times New Roman" w:hAnsiTheme="majorHAnsi" w:cs="Times New Roman"/>
          <w:b/>
          <w:bCs/>
          <w:sz w:val="22"/>
          <w:szCs w:val="22"/>
        </w:rPr>
        <w:t>feature pipelines</w:t>
      </w:r>
      <w:r>
        <w:rPr>
          <w:rFonts w:asciiTheme="majorHAnsi" w:eastAsia="Times New Roman" w:hAnsiTheme="majorHAnsi" w:cs="Times New Roman"/>
          <w:sz w:val="22"/>
          <w:szCs w:val="22"/>
        </w:rPr>
        <w:t xml:space="preserve"> for predictive modeling using </w:t>
      </w:r>
      <w:r>
        <w:rPr>
          <w:rFonts w:asciiTheme="majorHAnsi" w:eastAsia="Times New Roman" w:hAnsiTheme="majorHAnsi" w:cs="Times New Roman"/>
          <w:b/>
          <w:bCs/>
          <w:sz w:val="22"/>
          <w:szCs w:val="22"/>
        </w:rPr>
        <w:t>Databricks MLflow</w:t>
      </w:r>
      <w:r>
        <w:rPr>
          <w:rFonts w:asciiTheme="majorHAnsi" w:eastAsia="Times New Roman" w:hAnsiTheme="majorHAnsi" w:cs="Times New Roman"/>
          <w:sz w:val="22"/>
          <w:szCs w:val="22"/>
        </w:rPr>
        <w:t xml:space="preserve"> and </w:t>
      </w:r>
      <w:r>
        <w:rPr>
          <w:rFonts w:asciiTheme="majorHAnsi" w:eastAsia="Times New Roman" w:hAnsiTheme="majorHAnsi" w:cs="Times New Roman"/>
          <w:b/>
          <w:bCs/>
          <w:sz w:val="22"/>
          <w:szCs w:val="22"/>
        </w:rPr>
        <w:t>Delta Live tables</w:t>
      </w:r>
      <w:r>
        <w:rPr>
          <w:rFonts w:asciiTheme="majorHAnsi" w:eastAsia="Times New Roman" w:hAnsiTheme="majorHAnsi" w:cs="Times New Roman"/>
          <w:sz w:val="22"/>
          <w:szCs w:val="22"/>
        </w:rPr>
        <w:t>.</w:t>
      </w:r>
    </w:p>
    <w:p w14:paraId="1F1AB092" w14:textId="08E49FAA" w:rsidR="00452923" w:rsidRPr="00015C02" w:rsidRDefault="00EC48B0"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lastRenderedPageBreak/>
        <w:t xml:space="preserve">Worked closely with infrastructure teams to </w:t>
      </w:r>
      <w:r>
        <w:rPr>
          <w:rFonts w:asciiTheme="majorHAnsi" w:eastAsia="Times New Roman" w:hAnsiTheme="majorHAnsi" w:cs="Times New Roman"/>
          <w:b/>
          <w:bCs/>
          <w:sz w:val="22"/>
          <w:szCs w:val="22"/>
        </w:rPr>
        <w:t>optimize FinOps costs</w:t>
      </w:r>
      <w:r>
        <w:rPr>
          <w:rFonts w:asciiTheme="majorHAnsi" w:eastAsia="Times New Roman" w:hAnsiTheme="majorHAnsi" w:cs="Times New Roman"/>
          <w:sz w:val="22"/>
          <w:szCs w:val="22"/>
        </w:rPr>
        <w:t>, tuning cluster autoscaling, storage lifecycle policies, and right-sizing compute resources.</w:t>
      </w:r>
    </w:p>
    <w:p w14:paraId="5DF48DF4" w14:textId="2F9FB5F0" w:rsidR="00452923" w:rsidRPr="00015C02" w:rsidRDefault="006F76CF"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Collaborated with risk and analytics teams to </w:t>
      </w:r>
      <w:r>
        <w:rPr>
          <w:rFonts w:asciiTheme="majorHAnsi" w:eastAsia="Times New Roman" w:hAnsiTheme="majorHAnsi" w:cs="Times New Roman"/>
          <w:b/>
          <w:bCs/>
          <w:sz w:val="22"/>
          <w:szCs w:val="22"/>
        </w:rPr>
        <w:t>standardize financial terminology and entity definitions</w:t>
      </w:r>
      <w:r>
        <w:rPr>
          <w:rFonts w:asciiTheme="majorHAnsi" w:eastAsia="Times New Roman" w:hAnsiTheme="majorHAnsi" w:cs="Times New Roman"/>
          <w:sz w:val="22"/>
          <w:szCs w:val="22"/>
        </w:rPr>
        <w:t>, supporting regulatory and enterprise reporting.</w:t>
      </w:r>
    </w:p>
    <w:p w14:paraId="09F6BD55" w14:textId="250FBC01" w:rsidR="00452923" w:rsidRPr="00015C02" w:rsidRDefault="00EC48B0" w:rsidP="00162111">
      <w:pPr>
        <w:pStyle w:val="ListParagraph"/>
        <w:numPr>
          <w:ilvl w:val="0"/>
          <w:numId w:val="1"/>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Led knowledge-sharing sessions on </w:t>
      </w:r>
      <w:r>
        <w:rPr>
          <w:rFonts w:asciiTheme="majorHAnsi" w:eastAsia="Times New Roman" w:hAnsiTheme="majorHAnsi" w:cs="Times New Roman"/>
          <w:b/>
          <w:bCs/>
          <w:sz w:val="22"/>
          <w:szCs w:val="22"/>
        </w:rPr>
        <w:t>best practices in ADF orchestration, Databricks optimization, and Synapse performance tuning</w:t>
      </w:r>
      <w:r>
        <w:rPr>
          <w:rFonts w:asciiTheme="majorHAnsi" w:eastAsia="Times New Roman" w:hAnsiTheme="majorHAnsi" w:cs="Times New Roman"/>
          <w:sz w:val="22"/>
          <w:szCs w:val="22"/>
        </w:rPr>
        <w:t>, upskilling 8+ engineers and improving team-wide productivity and pipeline code reuse by 25%.</w:t>
      </w:r>
    </w:p>
    <w:p w14:paraId="758ED3CF" w14:textId="4BB31330" w:rsidR="0081576A" w:rsidRPr="00015C02" w:rsidRDefault="0081576A" w:rsidP="00F83600">
      <w:pPr>
        <w:autoSpaceDE w:val="0"/>
        <w:autoSpaceDN w:val="0"/>
        <w:adjustRightInd w:val="0"/>
        <w:spacing w:after="0"/>
        <w:jc w:val="both"/>
        <w:rPr>
          <w:rFonts w:asciiTheme="majorHAnsi" w:hAnsiTheme="majorHAnsi"/>
          <w:bCs/>
          <w:sz w:val="22"/>
          <w:szCs w:val="22"/>
        </w:rPr>
      </w:pPr>
      <w:r>
        <w:rPr>
          <w:rFonts w:asciiTheme="majorHAnsi" w:hAnsiTheme="majorHAnsi" w:cs="Times New Roman"/>
          <w:b/>
          <w:sz w:val="22"/>
          <w:szCs w:val="22"/>
          <w:u w:val="single"/>
          <w:lang w:val="en-US"/>
        </w:rPr>
        <w:t>Environment:</w:t>
      </w:r>
      <w:r>
        <w:rPr>
          <w:rFonts w:asciiTheme="majorHAnsi" w:hAnsiTheme="majorHAnsi"/>
          <w:bCs/>
          <w:sz w:val="22"/>
          <w:szCs w:val="22"/>
        </w:rPr>
        <w:t xml:space="preserve"> PySpark, Python, Spark SQL, T-SQL, SQL, Power BI, Tableau, GitHub, Azure DevOps, ETL/ELT, Data Lakehouse, Delta Tables, Dimensional Modeling (Star/Snowflake), CI/CD, Data Quality Frameworks, RBAC, FinOps Optimization, Performance Tuning</w:t>
      </w:r>
      <w:r>
        <w:rPr>
          <w:rFonts w:asciiTheme="majorHAnsi" w:hAnsiTheme="majorHAnsi" w:cs="Times New Roman"/>
          <w:bCs/>
          <w:sz w:val="22"/>
          <w:szCs w:val="22"/>
          <w:lang w:val="en-US"/>
        </w:rPr>
        <w:t>.</w:t>
      </w:r>
    </w:p>
    <w:p w14:paraId="2B7E42BA" w14:textId="77777777"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u w:val="single"/>
          <w:lang w:val="en-US"/>
        </w:rPr>
      </w:pPr>
    </w:p>
    <w:p w14:paraId="1AE6E69C" w14:textId="394310A0"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imes New Roman"/>
          <w:b/>
          <w:sz w:val="22"/>
          <w:szCs w:val="22"/>
          <w:lang w:val="en-US"/>
        </w:rPr>
        <w:t xml:space="preserve">Client: </w:t>
      </w:r>
      <w:r>
        <w:rPr>
          <w:rFonts w:asciiTheme="majorHAnsi" w:hAnsiTheme="majorHAnsi" w:cs="Times New Roman"/>
          <w:b/>
          <w:bCs/>
          <w:sz w:val="22"/>
          <w:szCs w:val="22"/>
        </w:rPr>
        <w:t>Blue Cross Blue Shield - Chicago, IL.                                                                                      July 2021 – Dec 2022</w:t>
      </w:r>
    </w:p>
    <w:p w14:paraId="62F43B8B" w14:textId="67E6350D" w:rsidR="00452923" w:rsidRPr="00015C02" w:rsidRDefault="00452923"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imes New Roman"/>
          <w:b/>
          <w:sz w:val="22"/>
          <w:szCs w:val="22"/>
          <w:lang w:val="en-US"/>
        </w:rPr>
        <w:t>Role: Data Engineer</w:t>
      </w:r>
    </w:p>
    <w:p w14:paraId="2729AF69" w14:textId="5AAD2972" w:rsidR="0081576A" w:rsidRDefault="0081576A" w:rsidP="000B02B1">
      <w:pPr>
        <w:autoSpaceDE w:val="0"/>
        <w:autoSpaceDN w:val="0"/>
        <w:adjustRightInd w:val="0"/>
        <w:spacing w:after="0" w:line="240" w:lineRule="auto"/>
        <w:jc w:val="both"/>
        <w:rPr>
          <w:rFonts w:asciiTheme="majorHAnsi" w:hAnsiTheme="majorHAnsi" w:cs="Times New Roman"/>
          <w:b/>
          <w:sz w:val="22"/>
          <w:szCs w:val="22"/>
          <w:u w:val="single"/>
          <w:lang w:val="en-US"/>
        </w:rPr>
      </w:pPr>
      <w:r>
        <w:rPr>
          <w:rFonts w:asciiTheme="majorHAnsi" w:hAnsiTheme="majorHAnsi" w:cs="Times New Roman"/>
          <w:b/>
          <w:sz w:val="22"/>
          <w:szCs w:val="22"/>
          <w:u w:val="single"/>
          <w:lang w:val="en-US"/>
        </w:rPr>
        <w:t>Responsibilities:</w:t>
      </w:r>
    </w:p>
    <w:p w14:paraId="76E4B883" w14:textId="0E7C4880" w:rsidR="00916FEF" w:rsidRPr="00B021C1" w:rsidRDefault="007475B4" w:rsidP="00916FEF">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eastAsia="en-US"/>
        </w:rPr>
        <w:t xml:space="preserve">Designed and developed scalable </w:t>
      </w:r>
      <w:r>
        <w:rPr>
          <w:rFonts w:ascii="Cambria" w:eastAsia="Times New Roman" w:hAnsi="Cambria" w:cs="Times New Roman"/>
          <w:b/>
          <w:bCs/>
          <w:sz w:val="22"/>
          <w:szCs w:val="22"/>
          <w:lang w:eastAsia="en-US"/>
        </w:rPr>
        <w:t>ETL pipelines using Python and PySpark</w:t>
      </w:r>
      <w:r>
        <w:rPr>
          <w:rFonts w:ascii="Cambria" w:eastAsia="Times New Roman" w:hAnsi="Cambria" w:cs="Times New Roman"/>
          <w:sz w:val="22"/>
          <w:szCs w:val="22"/>
          <w:lang w:eastAsia="en-US"/>
        </w:rPr>
        <w:t xml:space="preserve"> to process healthcare claims, enrollment, and clinical datasets for analytics and regulatory reporting in HIPAA-regulated environments</w:t>
      </w:r>
      <w:r>
        <w:rPr>
          <w:rFonts w:ascii="Cambria" w:eastAsia="Times New Roman" w:hAnsi="Cambria" w:cs="Times New Roman"/>
          <w:sz w:val="22"/>
          <w:szCs w:val="22"/>
          <w:lang w:val="en-US" w:eastAsia="en-US"/>
        </w:rPr>
        <w:t>.</w:t>
      </w:r>
    </w:p>
    <w:p w14:paraId="0EDF6189" w14:textId="412C438D"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Built high-volume </w:t>
      </w:r>
      <w:r>
        <w:rPr>
          <w:rFonts w:ascii="Cambria" w:eastAsia="Times New Roman" w:hAnsi="Cambria" w:cs="Times New Roman"/>
          <w:b/>
          <w:bCs/>
          <w:sz w:val="22"/>
          <w:szCs w:val="22"/>
          <w:lang w:val="en-US" w:eastAsia="en-US"/>
        </w:rPr>
        <w:t>batch and near real-time ingestion pipelines using AWS Glue and PySpark</w:t>
      </w:r>
      <w:r>
        <w:rPr>
          <w:rFonts w:ascii="Cambria" w:eastAsia="Times New Roman" w:hAnsi="Cambria" w:cs="Times New Roman"/>
          <w:sz w:val="22"/>
          <w:szCs w:val="22"/>
          <w:lang w:val="en-US" w:eastAsia="en-US"/>
        </w:rPr>
        <w:t xml:space="preserve"> to process healthcare data reliably while meeting audit, compliance, and operational SLA requirements.</w:t>
      </w:r>
    </w:p>
    <w:p w14:paraId="2AAD7600" w14:textId="03D76A07"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Implemented </w:t>
      </w:r>
      <w:r>
        <w:rPr>
          <w:rFonts w:ascii="Cambria" w:eastAsia="Times New Roman" w:hAnsi="Cambria" w:cs="Times New Roman"/>
          <w:b/>
          <w:bCs/>
          <w:sz w:val="22"/>
          <w:szCs w:val="22"/>
          <w:lang w:val="en-US" w:eastAsia="en-US"/>
        </w:rPr>
        <w:t>end-to-end ETL workflows</w:t>
      </w:r>
      <w:r>
        <w:rPr>
          <w:rFonts w:ascii="Cambria" w:eastAsia="Times New Roman" w:hAnsi="Cambria" w:cs="Times New Roman"/>
          <w:sz w:val="22"/>
          <w:szCs w:val="22"/>
          <w:lang w:val="en-US" w:eastAsia="en-US"/>
        </w:rPr>
        <w:t xml:space="preserve"> integrating PostgreSQL, MySQL, HL7 feeds, and flat files into Snowflake and cloud data warehouses for enterprise healthcare analytics use cases.</w:t>
      </w:r>
    </w:p>
    <w:p w14:paraId="5B949E70" w14:textId="61F8D699"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Developed </w:t>
      </w:r>
      <w:r>
        <w:rPr>
          <w:rFonts w:ascii="Cambria" w:eastAsia="Times New Roman" w:hAnsi="Cambria" w:cs="Times New Roman"/>
          <w:b/>
          <w:bCs/>
          <w:sz w:val="22"/>
          <w:szCs w:val="22"/>
          <w:lang w:val="en-US" w:eastAsia="en-US"/>
        </w:rPr>
        <w:t>reusable Python ingestion frameworks</w:t>
      </w:r>
      <w:r>
        <w:rPr>
          <w:rFonts w:ascii="Cambria" w:eastAsia="Times New Roman" w:hAnsi="Cambria" w:cs="Times New Roman"/>
          <w:sz w:val="22"/>
          <w:szCs w:val="22"/>
          <w:lang w:val="en-US" w:eastAsia="en-US"/>
        </w:rPr>
        <w:t xml:space="preserve"> to standardize parsing, validation, and transformation of CSV, JSON, and Excel healthcare data containing protected health information.</w:t>
      </w:r>
    </w:p>
    <w:p w14:paraId="6F8F109E" w14:textId="02EE4165"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Designed and optimized </w:t>
      </w:r>
      <w:r>
        <w:rPr>
          <w:rFonts w:ascii="Cambria" w:eastAsia="Times New Roman" w:hAnsi="Cambria" w:cs="Times New Roman"/>
          <w:b/>
          <w:bCs/>
          <w:sz w:val="22"/>
          <w:szCs w:val="22"/>
          <w:lang w:val="en-US" w:eastAsia="en-US"/>
        </w:rPr>
        <w:t>relational schemas and Snowflake tables</w:t>
      </w:r>
      <w:r>
        <w:rPr>
          <w:rFonts w:ascii="Cambria" w:eastAsia="Times New Roman" w:hAnsi="Cambria" w:cs="Times New Roman"/>
          <w:sz w:val="22"/>
          <w:szCs w:val="22"/>
          <w:lang w:val="en-US" w:eastAsia="en-US"/>
        </w:rPr>
        <w:t xml:space="preserve"> to support claims adjudication, member analytics, and provider performance reporting across payer systems.</w:t>
      </w:r>
    </w:p>
    <w:p w14:paraId="5E7D66BF" w14:textId="4AF459B3"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Executed </w:t>
      </w:r>
      <w:r>
        <w:rPr>
          <w:rFonts w:ascii="Cambria" w:eastAsia="Times New Roman" w:hAnsi="Cambria" w:cs="Times New Roman"/>
          <w:b/>
          <w:bCs/>
          <w:sz w:val="22"/>
          <w:szCs w:val="22"/>
          <w:lang w:val="en-US" w:eastAsia="en-US"/>
        </w:rPr>
        <w:t>large-scale analytical queries using AWS Athena and Snowflake</w:t>
      </w:r>
      <w:r>
        <w:rPr>
          <w:rFonts w:ascii="Cambria" w:eastAsia="Times New Roman" w:hAnsi="Cambria" w:cs="Times New Roman"/>
          <w:sz w:val="22"/>
          <w:szCs w:val="22"/>
          <w:lang w:val="en-US" w:eastAsia="en-US"/>
        </w:rPr>
        <w:t xml:space="preserve"> to improve reporting performance and reduce costs through partitioning and query optimization techniques.</w:t>
      </w:r>
    </w:p>
    <w:p w14:paraId="0BDB9611" w14:textId="169CDCF5"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Built and maintained </w:t>
      </w:r>
      <w:r>
        <w:rPr>
          <w:rFonts w:ascii="Cambria" w:eastAsia="Times New Roman" w:hAnsi="Cambria" w:cs="Times New Roman"/>
          <w:b/>
          <w:bCs/>
          <w:sz w:val="22"/>
          <w:szCs w:val="22"/>
          <w:lang w:val="en-US" w:eastAsia="en-US"/>
        </w:rPr>
        <w:t>curated data warehouse layers</w:t>
      </w:r>
      <w:r>
        <w:rPr>
          <w:rFonts w:ascii="Cambria" w:eastAsia="Times New Roman" w:hAnsi="Cambria" w:cs="Times New Roman"/>
          <w:sz w:val="22"/>
          <w:szCs w:val="22"/>
          <w:lang w:val="en-US" w:eastAsia="en-US"/>
        </w:rPr>
        <w:t xml:space="preserve"> to support population health analytics, utilization reporting, and operational insights for healthcare business stakeholders.</w:t>
      </w:r>
    </w:p>
    <w:p w14:paraId="0218B424" w14:textId="36118A15"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Delivered </w:t>
      </w:r>
      <w:r>
        <w:rPr>
          <w:rFonts w:ascii="Cambria" w:eastAsia="Times New Roman" w:hAnsi="Cambria" w:cs="Times New Roman"/>
          <w:b/>
          <w:bCs/>
          <w:sz w:val="22"/>
          <w:szCs w:val="22"/>
          <w:lang w:val="en-US" w:eastAsia="en-US"/>
        </w:rPr>
        <w:t>analytics-ready datasets</w:t>
      </w:r>
      <w:r>
        <w:rPr>
          <w:rFonts w:ascii="Cambria" w:eastAsia="Times New Roman" w:hAnsi="Cambria" w:cs="Times New Roman"/>
          <w:sz w:val="22"/>
          <w:szCs w:val="22"/>
          <w:lang w:val="en-US" w:eastAsia="en-US"/>
        </w:rPr>
        <w:t xml:space="preserve"> consumed by Tableau, Power BI, and QuickSight dashboards for monitoring claims processing SLAs, quality metrics, and compliance indicators.</w:t>
      </w:r>
    </w:p>
    <w:p w14:paraId="08C371C5" w14:textId="50BC3453"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Implemented </w:t>
      </w:r>
      <w:r>
        <w:rPr>
          <w:rFonts w:ascii="Cambria" w:eastAsia="Times New Roman" w:hAnsi="Cambria" w:cs="Times New Roman"/>
          <w:b/>
          <w:bCs/>
          <w:sz w:val="22"/>
          <w:szCs w:val="22"/>
          <w:lang w:val="en-US" w:eastAsia="en-US"/>
        </w:rPr>
        <w:t>data quality, validation, and reconciliation frameworks</w:t>
      </w:r>
      <w:r>
        <w:rPr>
          <w:rFonts w:ascii="Cambria" w:eastAsia="Times New Roman" w:hAnsi="Cambria" w:cs="Times New Roman"/>
          <w:sz w:val="22"/>
          <w:szCs w:val="22"/>
          <w:lang w:val="en-US" w:eastAsia="en-US"/>
        </w:rPr>
        <w:t xml:space="preserve"> to ensure accuracy, completeness, and audit readiness across healthcare ETL pipelines and reporting layers.</w:t>
      </w:r>
    </w:p>
    <w:p w14:paraId="4CF037E2" w14:textId="06A5E738"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Optimized </w:t>
      </w:r>
      <w:r>
        <w:rPr>
          <w:rFonts w:ascii="Cambria" w:eastAsia="Times New Roman" w:hAnsi="Cambria" w:cs="Times New Roman"/>
          <w:b/>
          <w:bCs/>
          <w:sz w:val="22"/>
          <w:szCs w:val="22"/>
          <w:lang w:val="en-US" w:eastAsia="en-US"/>
        </w:rPr>
        <w:t>PySpark transformation logic</w:t>
      </w:r>
      <w:r>
        <w:rPr>
          <w:rFonts w:ascii="Cambria" w:eastAsia="Times New Roman" w:hAnsi="Cambria" w:cs="Times New Roman"/>
          <w:sz w:val="22"/>
          <w:szCs w:val="22"/>
          <w:lang w:val="en-US" w:eastAsia="en-US"/>
        </w:rPr>
        <w:t xml:space="preserve"> using partitioning, join optimization, and caching strategies, reducing end-to-end pipeline runtimes by 22% and cutting AWS Glue DPU costs by 18%.</w:t>
      </w:r>
    </w:p>
    <w:p w14:paraId="369CB51B" w14:textId="32B043AB"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Automated </w:t>
      </w:r>
      <w:r>
        <w:rPr>
          <w:rFonts w:ascii="Cambria" w:eastAsia="Times New Roman" w:hAnsi="Cambria" w:cs="Times New Roman"/>
          <w:b/>
          <w:bCs/>
          <w:sz w:val="22"/>
          <w:szCs w:val="22"/>
          <w:lang w:val="en-US" w:eastAsia="en-US"/>
        </w:rPr>
        <w:t>ETL scheduling, monitoring, and failure handling workflows</w:t>
      </w:r>
      <w:r>
        <w:rPr>
          <w:rFonts w:ascii="Cambria" w:eastAsia="Times New Roman" w:hAnsi="Cambria" w:cs="Times New Roman"/>
          <w:sz w:val="22"/>
          <w:szCs w:val="22"/>
          <w:lang w:val="en-US" w:eastAsia="en-US"/>
        </w:rPr>
        <w:t xml:space="preserve"> to improve pipeline reliability, observability, and SLA adherence in regulated healthcare environments.</w:t>
      </w:r>
    </w:p>
    <w:p w14:paraId="34DC9976" w14:textId="13E34104"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Integrated </w:t>
      </w:r>
      <w:r>
        <w:rPr>
          <w:rFonts w:ascii="Cambria" w:eastAsia="Times New Roman" w:hAnsi="Cambria" w:cs="Times New Roman"/>
          <w:b/>
          <w:bCs/>
          <w:sz w:val="22"/>
          <w:szCs w:val="22"/>
          <w:lang w:val="en-US" w:eastAsia="en-US"/>
        </w:rPr>
        <w:t>CI/CD pipelines using Jenkins and GitLab</w:t>
      </w:r>
      <w:r>
        <w:rPr>
          <w:rFonts w:ascii="Cambria" w:eastAsia="Times New Roman" w:hAnsi="Cambria" w:cs="Times New Roman"/>
          <w:sz w:val="22"/>
          <w:szCs w:val="22"/>
          <w:lang w:val="en-US" w:eastAsia="en-US"/>
        </w:rPr>
        <w:t xml:space="preserve"> to automate deployment of Spark jobs and data pipeline changes with controlled releases and rollback support.</w:t>
      </w:r>
    </w:p>
    <w:p w14:paraId="0DF816BE" w14:textId="31A488C0"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Enforced </w:t>
      </w:r>
      <w:r>
        <w:rPr>
          <w:rFonts w:ascii="Cambria" w:eastAsia="Times New Roman" w:hAnsi="Cambria" w:cs="Times New Roman"/>
          <w:b/>
          <w:bCs/>
          <w:sz w:val="22"/>
          <w:szCs w:val="22"/>
          <w:lang w:val="en-US" w:eastAsia="en-US"/>
        </w:rPr>
        <w:t>HIPAA-compliant data security controls</w:t>
      </w:r>
      <w:r>
        <w:rPr>
          <w:rFonts w:ascii="Cambria" w:eastAsia="Times New Roman" w:hAnsi="Cambria" w:cs="Times New Roman"/>
          <w:sz w:val="22"/>
          <w:szCs w:val="22"/>
          <w:lang w:val="en-US" w:eastAsia="en-US"/>
        </w:rPr>
        <w:t xml:space="preserve"> including encryption, RBAC, audit logging, and PHI masking across data storage and processing layers.</w:t>
      </w:r>
    </w:p>
    <w:p w14:paraId="018D2675" w14:textId="3C65858C"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Supported </w:t>
      </w:r>
      <w:r>
        <w:rPr>
          <w:rFonts w:ascii="Cambria" w:eastAsia="Times New Roman" w:hAnsi="Cambria" w:cs="Times New Roman"/>
          <w:b/>
          <w:bCs/>
          <w:sz w:val="22"/>
          <w:szCs w:val="22"/>
          <w:lang w:val="en-US" w:eastAsia="en-US"/>
        </w:rPr>
        <w:t>production healthcare data pipelines</w:t>
      </w:r>
      <w:r>
        <w:rPr>
          <w:rFonts w:ascii="Cambria" w:eastAsia="Times New Roman" w:hAnsi="Cambria" w:cs="Times New Roman"/>
          <w:sz w:val="22"/>
          <w:szCs w:val="22"/>
          <w:lang w:val="en-US" w:eastAsia="en-US"/>
        </w:rPr>
        <w:t xml:space="preserve"> by performing root cause analysis, performance tuning, and incident resolution for critical regulatory reporting workflows.</w:t>
      </w:r>
    </w:p>
    <w:p w14:paraId="1F090928" w14:textId="2EC07B00" w:rsidR="00B021C1" w:rsidRPr="00B021C1" w:rsidRDefault="00B021C1" w:rsidP="00B021C1">
      <w:pPr>
        <w:pStyle w:val="ListParagraph"/>
        <w:numPr>
          <w:ilvl w:val="0"/>
          <w:numId w:val="5"/>
        </w:numPr>
        <w:spacing w:before="100" w:beforeAutospacing="1" w:after="100" w:afterAutospacing="1" w:line="240" w:lineRule="auto"/>
        <w:rPr>
          <w:rFonts w:ascii="Cambria" w:eastAsia="Times New Roman" w:hAnsi="Cambria" w:cs="Times New Roman"/>
          <w:sz w:val="22"/>
          <w:szCs w:val="22"/>
          <w:lang w:val="en-US" w:eastAsia="en-US"/>
        </w:rPr>
      </w:pPr>
      <w:r>
        <w:rPr>
          <w:rFonts w:ascii="Cambria" w:eastAsia="Times New Roman" w:hAnsi="Cambria" w:cs="Times New Roman"/>
          <w:sz w:val="22"/>
          <w:szCs w:val="22"/>
          <w:lang w:val="en-US" w:eastAsia="en-US"/>
        </w:rPr>
        <w:t xml:space="preserve">Authored </w:t>
      </w:r>
      <w:r>
        <w:rPr>
          <w:rFonts w:ascii="Cambria" w:eastAsia="Times New Roman" w:hAnsi="Cambria" w:cs="Times New Roman"/>
          <w:b/>
          <w:bCs/>
          <w:sz w:val="22"/>
          <w:szCs w:val="22"/>
          <w:lang w:val="en-US" w:eastAsia="en-US"/>
        </w:rPr>
        <w:t>technical documentation and operational runbooks</w:t>
      </w:r>
      <w:r>
        <w:rPr>
          <w:rFonts w:ascii="Cambria" w:eastAsia="Times New Roman" w:hAnsi="Cambria" w:cs="Times New Roman"/>
          <w:sz w:val="22"/>
          <w:szCs w:val="22"/>
          <w:lang w:val="en-US" w:eastAsia="en-US"/>
        </w:rPr>
        <w:t xml:space="preserve"> detailing ETL architecture, data flows, compliance controls, and healthcare data engineering best practices.</w:t>
      </w:r>
    </w:p>
    <w:p w14:paraId="1A678C91" w14:textId="5C1E7946" w:rsidR="005E234F" w:rsidRDefault="0081576A" w:rsidP="00B021C1">
      <w:pPr>
        <w:autoSpaceDE w:val="0"/>
        <w:autoSpaceDN w:val="0"/>
        <w:adjustRightInd w:val="0"/>
        <w:spacing w:after="0"/>
        <w:jc w:val="both"/>
        <w:rPr>
          <w:rFonts w:asciiTheme="majorHAnsi" w:hAnsiTheme="majorHAnsi"/>
          <w:bCs/>
          <w:lang w:val="en-US"/>
        </w:rPr>
      </w:pPr>
      <w:r>
        <w:rPr>
          <w:rFonts w:asciiTheme="majorHAnsi" w:hAnsiTheme="majorHAnsi" w:cs="Times New Roman"/>
          <w:b/>
          <w:sz w:val="22"/>
          <w:szCs w:val="22"/>
          <w:u w:val="single"/>
          <w:lang w:val="en-US"/>
        </w:rPr>
        <w:t>Environment:</w:t>
      </w:r>
      <w:r>
        <w:rPr>
          <w:rFonts w:asciiTheme="majorHAnsi" w:hAnsiTheme="majorHAnsi" w:cs="Times New Roman"/>
          <w:bCs/>
          <w:sz w:val="22"/>
          <w:szCs w:val="22"/>
          <w:lang w:val="en-US"/>
        </w:rPr>
        <w:t xml:space="preserve"> </w:t>
      </w:r>
      <w:r>
        <w:rPr>
          <w:rFonts w:asciiTheme="majorHAnsi" w:hAnsiTheme="majorHAnsi"/>
          <w:bCs/>
          <w:lang w:val="en-US"/>
        </w:rPr>
        <w:t>Python, PySpark, Spark SQL, Pandas, NumPy, SQL, Shell Scripting, AWS Glue, AWS Athena, AWS S3, Pandas, Numpy, SQLAlchemy, Snowflake, PostgreSQL, MySQL, MongoDB, Apache Spark, AWS ECS, AWS EKS, Docker, Kubernetes, Jenkins, GitLab CI/CD, Linux, HL7, HIPAA Compliance, PHI Security, Data Encryption, RBAC, Audit Logging, Tableau, Power BI, Amazon QuickSight.</w:t>
      </w:r>
    </w:p>
    <w:p w14:paraId="5F5BEBC8" w14:textId="77777777" w:rsidR="00B021C1" w:rsidRPr="00B021C1" w:rsidRDefault="00B021C1" w:rsidP="00B021C1">
      <w:pPr>
        <w:autoSpaceDE w:val="0"/>
        <w:autoSpaceDN w:val="0"/>
        <w:adjustRightInd w:val="0"/>
        <w:spacing w:after="0"/>
        <w:jc w:val="both"/>
        <w:rPr>
          <w:rFonts w:asciiTheme="majorHAnsi" w:hAnsiTheme="majorHAnsi"/>
          <w:bCs/>
          <w:lang w:val="en-US"/>
        </w:rPr>
      </w:pPr>
    </w:p>
    <w:p w14:paraId="47F5FA01" w14:textId="5587817B" w:rsidR="0081576A" w:rsidRPr="00015C02" w:rsidRDefault="005E234F"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heme="minorHAnsi"/>
          <w:b/>
          <w:bCs/>
          <w:sz w:val="22"/>
          <w:szCs w:val="22"/>
        </w:rPr>
        <w:t>Client: Ericsson - Bangalore, India</w:t>
      </w:r>
      <w:r>
        <w:rPr>
          <w:rFonts w:asciiTheme="majorHAnsi" w:hAnsiTheme="majorHAnsi" w:cs="Times New Roman"/>
          <w:b/>
          <w:bCs/>
          <w:sz w:val="22"/>
          <w:szCs w:val="22"/>
        </w:rPr>
        <w:t>.                                                                                                        Apr 2017 – Dec 2019</w:t>
      </w:r>
    </w:p>
    <w:p w14:paraId="160C2801" w14:textId="589255EA" w:rsidR="00452923" w:rsidRPr="00015C02" w:rsidRDefault="00452923" w:rsidP="000B02B1">
      <w:pPr>
        <w:autoSpaceDE w:val="0"/>
        <w:autoSpaceDN w:val="0"/>
        <w:adjustRightInd w:val="0"/>
        <w:spacing w:after="0" w:line="240" w:lineRule="auto"/>
        <w:jc w:val="both"/>
        <w:rPr>
          <w:rFonts w:asciiTheme="majorHAnsi" w:hAnsiTheme="majorHAnsi" w:cs="Times New Roman"/>
          <w:b/>
          <w:sz w:val="22"/>
          <w:szCs w:val="22"/>
          <w:u w:val="single"/>
          <w:lang w:val="en-US"/>
        </w:rPr>
      </w:pPr>
      <w:r>
        <w:rPr>
          <w:rFonts w:asciiTheme="majorHAnsi" w:hAnsiTheme="majorHAnsi" w:cs="Times New Roman"/>
          <w:b/>
          <w:sz w:val="22"/>
          <w:szCs w:val="22"/>
          <w:lang w:val="en-US"/>
        </w:rPr>
        <w:t xml:space="preserve">Role: Data Engineer </w:t>
      </w:r>
      <w:r w:rsidR="00325ACD">
        <w:rPr>
          <w:rFonts w:asciiTheme="majorHAnsi" w:hAnsiTheme="majorHAnsi" w:cs="Times New Roman"/>
          <w:b/>
          <w:sz w:val="22"/>
          <w:szCs w:val="22"/>
          <w:lang w:val="en-US"/>
        </w:rPr>
        <w:t>-</w:t>
      </w:r>
      <w:r>
        <w:rPr>
          <w:rFonts w:asciiTheme="majorHAnsi" w:hAnsiTheme="majorHAnsi" w:cs="Times New Roman"/>
          <w:b/>
          <w:sz w:val="22"/>
          <w:szCs w:val="22"/>
          <w:lang w:val="en-US"/>
        </w:rPr>
        <w:t xml:space="preserve"> Big Data Developer</w:t>
      </w:r>
    </w:p>
    <w:p w14:paraId="4284DBB8" w14:textId="57954F32"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u w:val="single"/>
          <w:lang w:val="en-US"/>
        </w:rPr>
      </w:pPr>
      <w:r>
        <w:rPr>
          <w:rFonts w:asciiTheme="majorHAnsi" w:hAnsiTheme="majorHAnsi" w:cs="Times New Roman"/>
          <w:b/>
          <w:sz w:val="22"/>
          <w:szCs w:val="22"/>
          <w:u w:val="single"/>
          <w:lang w:val="en-US"/>
        </w:rPr>
        <w:t>Responsibilities:</w:t>
      </w:r>
    </w:p>
    <w:p w14:paraId="754ABA55" w14:textId="77777777"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lastRenderedPageBreak/>
        <w:t xml:space="preserve">Designed and implemented data pipelines using </w:t>
      </w:r>
      <w:r>
        <w:rPr>
          <w:rFonts w:asciiTheme="majorHAnsi" w:hAnsiTheme="majorHAnsi" w:cs="Times New Roman"/>
          <w:b/>
          <w:sz w:val="22"/>
          <w:szCs w:val="22"/>
        </w:rPr>
        <w:t>Apache Spark, Spark SQL, and PySpark</w:t>
      </w:r>
      <w:r>
        <w:rPr>
          <w:rFonts w:asciiTheme="majorHAnsi" w:hAnsiTheme="majorHAnsi" w:cs="Times New Roman"/>
          <w:bCs/>
          <w:sz w:val="22"/>
          <w:szCs w:val="22"/>
        </w:rPr>
        <w:t>, processing 10TB+ daily network telemetry and event records for real-time analytics and capacity planning on Hadoop and AWS S3-based data lake.</w:t>
      </w:r>
    </w:p>
    <w:p w14:paraId="4EDB4B09" w14:textId="4FBB91E1"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Built streaming data pipelines using </w:t>
      </w:r>
      <w:r>
        <w:rPr>
          <w:rFonts w:asciiTheme="majorHAnsi" w:hAnsiTheme="majorHAnsi" w:cs="Times New Roman"/>
          <w:b/>
          <w:sz w:val="22"/>
          <w:szCs w:val="22"/>
        </w:rPr>
        <w:t>Spark Streaming</w:t>
      </w:r>
      <w:r>
        <w:rPr>
          <w:rFonts w:asciiTheme="majorHAnsi" w:hAnsiTheme="majorHAnsi" w:cs="Times New Roman"/>
          <w:bCs/>
          <w:sz w:val="22"/>
          <w:szCs w:val="22"/>
        </w:rPr>
        <w:t xml:space="preserve"> integrated with Kafka, enabling near real-time network performance monitoring, predictive equipment failure alerts, and operational dashboards deployed on on-prem Hadoop and AWS cloud infrastructure.</w:t>
      </w:r>
    </w:p>
    <w:p w14:paraId="4DDA715C" w14:textId="77777777"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Developed ETL frameworks in </w:t>
      </w:r>
      <w:r>
        <w:rPr>
          <w:rFonts w:asciiTheme="majorHAnsi" w:hAnsiTheme="majorHAnsi" w:cs="Times New Roman"/>
          <w:b/>
          <w:sz w:val="22"/>
          <w:szCs w:val="22"/>
        </w:rPr>
        <w:t>Python and Scala to automate ingestion</w:t>
      </w:r>
      <w:r>
        <w:rPr>
          <w:rFonts w:asciiTheme="majorHAnsi" w:hAnsiTheme="majorHAnsi" w:cs="Times New Roman"/>
          <w:bCs/>
          <w:sz w:val="22"/>
          <w:szCs w:val="22"/>
        </w:rPr>
        <w:t>, transformation, and data validation workflows, improving system throughput by 30% and reducing manual intervention across 15+ data sources.</w:t>
      </w:r>
    </w:p>
    <w:p w14:paraId="503BAF23" w14:textId="26CD57C6"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Optimized database performance by developing and </w:t>
      </w:r>
      <w:r>
        <w:rPr>
          <w:rFonts w:asciiTheme="majorHAnsi" w:hAnsiTheme="majorHAnsi" w:cs="Times New Roman"/>
          <w:b/>
          <w:sz w:val="22"/>
          <w:szCs w:val="22"/>
        </w:rPr>
        <w:t>tuning stored procedures</w:t>
      </w:r>
      <w:r>
        <w:rPr>
          <w:rFonts w:asciiTheme="majorHAnsi" w:hAnsiTheme="majorHAnsi" w:cs="Times New Roman"/>
          <w:bCs/>
          <w:sz w:val="22"/>
          <w:szCs w:val="22"/>
        </w:rPr>
        <w:t>, triggers, and views in T-SQL and HiveQL reducing average query response time by 35% and improving reporting reliability.</w:t>
      </w:r>
    </w:p>
    <w:p w14:paraId="1CBAADF4" w14:textId="3E11EDD0"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Created data models (Star/Snowflake schemas) with schema governance supporting trend analysis, capacity forecasting visualized in </w:t>
      </w:r>
      <w:r>
        <w:rPr>
          <w:rFonts w:asciiTheme="majorHAnsi" w:hAnsiTheme="majorHAnsi" w:cs="Times New Roman"/>
          <w:b/>
          <w:sz w:val="22"/>
          <w:szCs w:val="22"/>
        </w:rPr>
        <w:t>Tableau dashboards</w:t>
      </w:r>
      <w:r>
        <w:rPr>
          <w:rFonts w:asciiTheme="majorHAnsi" w:hAnsiTheme="majorHAnsi" w:cs="Times New Roman"/>
          <w:bCs/>
          <w:sz w:val="22"/>
          <w:szCs w:val="22"/>
        </w:rPr>
        <w:t xml:space="preserve"> and ad-hoc Python notebooks.</w:t>
      </w:r>
    </w:p>
    <w:p w14:paraId="40B0341F" w14:textId="77777777"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Automated weekly data refreshes and validation tasks using </w:t>
      </w:r>
      <w:r>
        <w:rPr>
          <w:rFonts w:asciiTheme="majorHAnsi" w:hAnsiTheme="majorHAnsi" w:cs="Times New Roman"/>
          <w:b/>
          <w:sz w:val="22"/>
          <w:szCs w:val="22"/>
        </w:rPr>
        <w:t>Python/Scala</w:t>
      </w:r>
      <w:r>
        <w:rPr>
          <w:rFonts w:asciiTheme="majorHAnsi" w:hAnsiTheme="majorHAnsi" w:cs="Times New Roman"/>
          <w:bCs/>
          <w:sz w:val="22"/>
          <w:szCs w:val="22"/>
        </w:rPr>
        <w:t xml:space="preserve"> scripts, integrating with Oracle databases for production deployment.</w:t>
      </w:r>
    </w:p>
    <w:p w14:paraId="42CC51DE" w14:textId="77777777"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Conducted data cleaning, deduplication, and feature engineering using Python libraries </w:t>
      </w:r>
      <w:r>
        <w:rPr>
          <w:rFonts w:asciiTheme="majorHAnsi" w:hAnsiTheme="majorHAnsi" w:cs="Times New Roman"/>
          <w:b/>
          <w:sz w:val="22"/>
          <w:szCs w:val="22"/>
        </w:rPr>
        <w:t>including pandas, NumPy, SciPy, and Scikit-learn</w:t>
      </w:r>
      <w:r>
        <w:rPr>
          <w:rFonts w:asciiTheme="majorHAnsi" w:hAnsiTheme="majorHAnsi" w:cs="Times New Roman"/>
          <w:bCs/>
          <w:sz w:val="22"/>
          <w:szCs w:val="22"/>
        </w:rPr>
        <w:t>, ensuring consistent data quality across pipelines.</w:t>
      </w:r>
    </w:p>
    <w:p w14:paraId="336D8BDD" w14:textId="73BB636A" w:rsidR="00FF5BEC" w:rsidRPr="00015C02" w:rsidRDefault="00591034"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Performed </w:t>
      </w:r>
      <w:r>
        <w:rPr>
          <w:rFonts w:asciiTheme="majorHAnsi" w:hAnsiTheme="majorHAnsi" w:cs="Times New Roman"/>
          <w:b/>
          <w:bCs/>
          <w:sz w:val="22"/>
          <w:szCs w:val="22"/>
        </w:rPr>
        <w:t>data quality, validation, and standardization checks</w:t>
      </w:r>
      <w:r>
        <w:rPr>
          <w:rFonts w:asciiTheme="majorHAnsi" w:hAnsiTheme="majorHAnsi" w:cs="Times New Roman"/>
          <w:bCs/>
          <w:sz w:val="22"/>
          <w:szCs w:val="22"/>
        </w:rPr>
        <w:t xml:space="preserve"> using Python (pandas, NumPy) and custom rule engines, ensuring consistency across 50M+ daily network records.</w:t>
      </w:r>
    </w:p>
    <w:p w14:paraId="0C9B6B70" w14:textId="77777777"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Collaborated with business stakeholders to translate operational KPIs into data-driven dashboards using Tableau, enabling visibility into network quality, service compliance, and operational cost metrics.</w:t>
      </w:r>
    </w:p>
    <w:p w14:paraId="41756C79" w14:textId="77777777"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Improved ETL architecture through query optimization and Spark job tuning, reducing pipeline runtime by 25% and ensuring SLA compliance for 10TB+ daily telemetry processing.</w:t>
      </w:r>
    </w:p>
    <w:p w14:paraId="50CF2E0E" w14:textId="77777777"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 xml:space="preserve">Participated in the </w:t>
      </w:r>
      <w:r>
        <w:rPr>
          <w:rFonts w:asciiTheme="majorHAnsi" w:hAnsiTheme="majorHAnsi" w:cs="Times New Roman"/>
          <w:b/>
          <w:sz w:val="22"/>
          <w:szCs w:val="22"/>
        </w:rPr>
        <w:t>SSIS package</w:t>
      </w:r>
      <w:r>
        <w:rPr>
          <w:rFonts w:asciiTheme="majorHAnsi" w:hAnsiTheme="majorHAnsi" w:cs="Times New Roman"/>
          <w:bCs/>
          <w:sz w:val="22"/>
          <w:szCs w:val="22"/>
        </w:rPr>
        <w:t xml:space="preserve"> lifecycle (design, deployment, and monitoring) for legacy system integrations and bulk data migrations.</w:t>
      </w:r>
    </w:p>
    <w:p w14:paraId="3726AF98" w14:textId="77777777"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Performed performance troubleshooting and monitoring using Dynamic Management Views (DMVs) and system views to maintain database health and availability.</w:t>
      </w:r>
    </w:p>
    <w:p w14:paraId="622B3242" w14:textId="1B6D7FC0" w:rsidR="00FF5BEC"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Created Oozie workflows and Apache Airflow DAGs to automate ETL scheduling, batch jobs, and log extraction supported early cloud adoption by migrating on-prem Hadoop pipelines to AWS S3, Glue, and EMR.</w:t>
      </w:r>
    </w:p>
    <w:p w14:paraId="1806D821" w14:textId="2E33F83A" w:rsidR="004C6AAF" w:rsidRPr="00015C02" w:rsidRDefault="00FF5BEC" w:rsidP="00FF5BEC">
      <w:pPr>
        <w:pStyle w:val="ListParagraph"/>
        <w:numPr>
          <w:ilvl w:val="0"/>
          <w:numId w:val="2"/>
        </w:num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Cs/>
          <w:sz w:val="22"/>
          <w:szCs w:val="22"/>
        </w:rPr>
        <w:t>Managed tasks, Agile workflows, and sprint deliverables using JIRA and Confluence.</w:t>
      </w:r>
    </w:p>
    <w:p w14:paraId="79C3BBF0" w14:textId="77777777" w:rsidR="0081576A" w:rsidRPr="00015C02" w:rsidRDefault="0081576A" w:rsidP="000B02B1">
      <w:pPr>
        <w:autoSpaceDE w:val="0"/>
        <w:autoSpaceDN w:val="0"/>
        <w:adjustRightInd w:val="0"/>
        <w:spacing w:after="0" w:line="240" w:lineRule="auto"/>
        <w:jc w:val="both"/>
        <w:rPr>
          <w:rFonts w:asciiTheme="majorHAnsi" w:hAnsiTheme="majorHAnsi" w:cs="Times New Roman"/>
          <w:bCs/>
          <w:sz w:val="22"/>
          <w:szCs w:val="22"/>
          <w:lang w:val="en-US"/>
        </w:rPr>
      </w:pPr>
      <w:r>
        <w:rPr>
          <w:rFonts w:asciiTheme="majorHAnsi" w:hAnsiTheme="majorHAnsi" w:cs="Times New Roman"/>
          <w:bCs/>
          <w:sz w:val="22"/>
          <w:szCs w:val="22"/>
          <w:lang w:val="en-US"/>
        </w:rPr>
        <w:t xml:space="preserve"> </w:t>
      </w:r>
    </w:p>
    <w:p w14:paraId="650DDF92" w14:textId="3834B325" w:rsidR="0081576A" w:rsidRPr="00015C02" w:rsidRDefault="0081576A" w:rsidP="000B02B1">
      <w:pPr>
        <w:autoSpaceDE w:val="0"/>
        <w:autoSpaceDN w:val="0"/>
        <w:adjustRightInd w:val="0"/>
        <w:spacing w:after="0" w:line="240" w:lineRule="auto"/>
        <w:jc w:val="both"/>
        <w:rPr>
          <w:rFonts w:asciiTheme="majorHAnsi" w:hAnsiTheme="majorHAnsi" w:cs="Times New Roman"/>
          <w:bCs/>
          <w:sz w:val="22"/>
          <w:szCs w:val="22"/>
          <w:lang w:val="en-US"/>
        </w:rPr>
      </w:pPr>
      <w:r>
        <w:rPr>
          <w:rFonts w:asciiTheme="majorHAnsi" w:hAnsiTheme="majorHAnsi" w:cs="Times New Roman"/>
          <w:b/>
          <w:sz w:val="22"/>
          <w:szCs w:val="22"/>
          <w:u w:val="single"/>
          <w:lang w:val="en-US"/>
        </w:rPr>
        <w:t>Environment:</w:t>
      </w:r>
      <w:r>
        <w:rPr>
          <w:rFonts w:asciiTheme="majorHAnsi" w:hAnsiTheme="majorHAnsi" w:cs="Times New Roman"/>
          <w:bCs/>
          <w:sz w:val="22"/>
          <w:szCs w:val="22"/>
          <w:lang w:val="en-US"/>
        </w:rPr>
        <w:t xml:space="preserve">  </w:t>
      </w:r>
      <w:r>
        <w:rPr>
          <w:rFonts w:asciiTheme="majorHAnsi" w:hAnsiTheme="majorHAnsi" w:cs="Times New Roman"/>
          <w:bCs/>
          <w:sz w:val="22"/>
          <w:szCs w:val="22"/>
        </w:rPr>
        <w:t>Python (pandas, NumPy, SciPy), Scala, Apache Spark 2.x, PySpark, Spark SQL, Spark Streaming, Kafka, AWS (S3, Glue, EMR), Hadoop (HDFS, Hive, Oozie), Apache Airflow, SQL Server, T-SQL, HiveQL, Oracle, SSIS, Tableau, ETL, Data Modeling, Query Optimization</w:t>
      </w:r>
      <w:r>
        <w:rPr>
          <w:rFonts w:asciiTheme="majorHAnsi" w:hAnsiTheme="majorHAnsi" w:cs="Times New Roman"/>
          <w:bCs/>
          <w:sz w:val="22"/>
          <w:szCs w:val="22"/>
          <w:lang w:val="en-US"/>
        </w:rPr>
        <w:t>.</w:t>
      </w:r>
    </w:p>
    <w:p w14:paraId="734AB8BB" w14:textId="77777777" w:rsidR="003B2AB0" w:rsidRPr="00015C02" w:rsidRDefault="003B2AB0" w:rsidP="000B02B1">
      <w:pPr>
        <w:autoSpaceDE w:val="0"/>
        <w:autoSpaceDN w:val="0"/>
        <w:adjustRightInd w:val="0"/>
        <w:spacing w:after="0" w:line="240" w:lineRule="auto"/>
        <w:jc w:val="both"/>
        <w:rPr>
          <w:rFonts w:asciiTheme="majorHAnsi" w:hAnsiTheme="majorHAnsi" w:cs="Times New Roman"/>
          <w:bCs/>
          <w:sz w:val="22"/>
          <w:szCs w:val="22"/>
          <w:lang w:val="en-US"/>
        </w:rPr>
      </w:pPr>
    </w:p>
    <w:p w14:paraId="166AA158" w14:textId="0DAC5660"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imes New Roman"/>
          <w:b/>
          <w:sz w:val="22"/>
          <w:szCs w:val="22"/>
          <w:lang w:val="en-US"/>
        </w:rPr>
        <w:t xml:space="preserve"> Client</w:t>
      </w:r>
      <w:r>
        <w:rPr>
          <w:rFonts w:asciiTheme="majorHAnsi" w:hAnsiTheme="majorHAnsi" w:cs="Times New Roman"/>
          <w:b/>
          <w:bCs/>
          <w:sz w:val="22"/>
          <w:szCs w:val="22"/>
        </w:rPr>
        <w:t>: Intel Corporation - Bangalore, India.                                                                                    Aug 2014 – Mar 2017</w:t>
      </w:r>
    </w:p>
    <w:p w14:paraId="13BC591B" w14:textId="61FFE857"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lang w:val="en-US"/>
        </w:rPr>
      </w:pPr>
      <w:r>
        <w:rPr>
          <w:rFonts w:asciiTheme="majorHAnsi" w:hAnsiTheme="majorHAnsi" w:cs="Times New Roman"/>
          <w:b/>
          <w:sz w:val="22"/>
          <w:szCs w:val="22"/>
          <w:lang w:val="en-US"/>
        </w:rPr>
        <w:t xml:space="preserve"> Role: Data Engineer</w:t>
      </w:r>
      <w:r w:rsidR="00325ACD">
        <w:rPr>
          <w:rFonts w:asciiTheme="majorHAnsi" w:hAnsiTheme="majorHAnsi" w:cs="Times New Roman"/>
          <w:b/>
          <w:sz w:val="22"/>
          <w:szCs w:val="22"/>
          <w:lang w:val="en-US"/>
        </w:rPr>
        <w:t xml:space="preserve"> - ETL</w:t>
      </w:r>
    </w:p>
    <w:p w14:paraId="3BB313C3" w14:textId="77B102E3" w:rsidR="0081576A" w:rsidRPr="00015C02" w:rsidRDefault="0081576A" w:rsidP="000B02B1">
      <w:pPr>
        <w:autoSpaceDE w:val="0"/>
        <w:autoSpaceDN w:val="0"/>
        <w:adjustRightInd w:val="0"/>
        <w:spacing w:after="0" w:line="240" w:lineRule="auto"/>
        <w:jc w:val="both"/>
        <w:rPr>
          <w:rFonts w:asciiTheme="majorHAnsi" w:hAnsiTheme="majorHAnsi" w:cs="Times New Roman"/>
          <w:b/>
          <w:sz w:val="22"/>
          <w:szCs w:val="22"/>
          <w:u w:val="single"/>
          <w:lang w:val="en-US"/>
        </w:rPr>
      </w:pPr>
      <w:r>
        <w:rPr>
          <w:rFonts w:asciiTheme="majorHAnsi" w:hAnsiTheme="majorHAnsi" w:cs="Times New Roman"/>
          <w:b/>
          <w:sz w:val="22"/>
          <w:szCs w:val="22"/>
          <w:lang w:val="en-US"/>
        </w:rPr>
        <w:t xml:space="preserve"> </w:t>
      </w:r>
      <w:r>
        <w:rPr>
          <w:rFonts w:asciiTheme="majorHAnsi" w:hAnsiTheme="majorHAnsi" w:cs="Times New Roman"/>
          <w:b/>
          <w:sz w:val="22"/>
          <w:szCs w:val="22"/>
          <w:u w:val="single"/>
          <w:lang w:val="en-US"/>
        </w:rPr>
        <w:t>Responsibilities</w:t>
      </w:r>
    </w:p>
    <w:p w14:paraId="3DE2D2DB" w14:textId="0C393DC2"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Designed and developed </w:t>
      </w:r>
      <w:r>
        <w:rPr>
          <w:rStyle w:val="Strong"/>
          <w:rFonts w:asciiTheme="majorHAnsi" w:hAnsiTheme="majorHAnsi"/>
        </w:rPr>
        <w:t>ETL workflows in Informatica PowerCenter</w:t>
      </w:r>
      <w:r>
        <w:rPr>
          <w:rFonts w:asciiTheme="majorHAnsi" w:hAnsiTheme="majorHAnsi"/>
        </w:rPr>
        <w:t xml:space="preserve"> and </w:t>
      </w:r>
      <w:r>
        <w:rPr>
          <w:rStyle w:val="Strong"/>
          <w:rFonts w:asciiTheme="majorHAnsi" w:hAnsiTheme="majorHAnsi"/>
        </w:rPr>
        <w:t>Talend</w:t>
      </w:r>
      <w:r>
        <w:rPr>
          <w:rFonts w:asciiTheme="majorHAnsi" w:hAnsiTheme="majorHAnsi"/>
        </w:rPr>
        <w:t xml:space="preserve"> to extract, transform, and load data from Oracle, SQL Server, and flat-file sources into a centralized data warehouse.</w:t>
      </w:r>
    </w:p>
    <w:p w14:paraId="41BFFC84" w14:textId="77777777"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Created </w:t>
      </w:r>
      <w:r>
        <w:rPr>
          <w:rStyle w:val="Strong"/>
          <w:rFonts w:asciiTheme="majorHAnsi" w:hAnsiTheme="majorHAnsi"/>
        </w:rPr>
        <w:t>staging, fact, and dimension tables</w:t>
      </w:r>
      <w:r>
        <w:rPr>
          <w:rFonts w:asciiTheme="majorHAnsi" w:hAnsiTheme="majorHAnsi"/>
        </w:rPr>
        <w:t xml:space="preserve"> using </w:t>
      </w:r>
      <w:r>
        <w:rPr>
          <w:rStyle w:val="Strong"/>
          <w:rFonts w:asciiTheme="majorHAnsi" w:hAnsiTheme="majorHAnsi"/>
        </w:rPr>
        <w:t>SQL and PL/SQL</w:t>
      </w:r>
      <w:r>
        <w:rPr>
          <w:rFonts w:asciiTheme="majorHAnsi" w:hAnsiTheme="majorHAnsi"/>
        </w:rPr>
        <w:t xml:space="preserve">, applying </w:t>
      </w:r>
      <w:r>
        <w:rPr>
          <w:rStyle w:val="Strong"/>
          <w:rFonts w:asciiTheme="majorHAnsi" w:hAnsiTheme="majorHAnsi"/>
        </w:rPr>
        <w:t>star and snowflake schema</w:t>
      </w:r>
      <w:r>
        <w:rPr>
          <w:rFonts w:asciiTheme="majorHAnsi" w:hAnsiTheme="majorHAnsi"/>
        </w:rPr>
        <w:t xml:space="preserve"> models for analytical reporting.</w:t>
      </w:r>
    </w:p>
    <w:p w14:paraId="7D472F70" w14:textId="77777777"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Developed </w:t>
      </w:r>
      <w:r>
        <w:rPr>
          <w:rStyle w:val="Strong"/>
          <w:rFonts w:asciiTheme="majorHAnsi" w:hAnsiTheme="majorHAnsi"/>
        </w:rPr>
        <w:t>parameterized mappings, reusable transformations, and lookup strategies</w:t>
      </w:r>
      <w:r>
        <w:rPr>
          <w:rFonts w:asciiTheme="majorHAnsi" w:hAnsiTheme="majorHAnsi"/>
        </w:rPr>
        <w:t xml:space="preserve"> to improve ETL reusability and performance.</w:t>
      </w:r>
    </w:p>
    <w:p w14:paraId="2EF3D393" w14:textId="4519C93D"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Implemented </w:t>
      </w:r>
      <w:r>
        <w:rPr>
          <w:rStyle w:val="Strong"/>
          <w:rFonts w:asciiTheme="majorHAnsi" w:hAnsiTheme="majorHAnsi"/>
        </w:rPr>
        <w:t>incremental data loading</w:t>
      </w:r>
      <w:r>
        <w:rPr>
          <w:rFonts w:asciiTheme="majorHAnsi" w:hAnsiTheme="majorHAnsi"/>
        </w:rPr>
        <w:t xml:space="preserve"> and </w:t>
      </w:r>
      <w:r>
        <w:rPr>
          <w:rStyle w:val="Strong"/>
          <w:rFonts w:asciiTheme="majorHAnsi" w:hAnsiTheme="majorHAnsi"/>
        </w:rPr>
        <w:t>Change Data Capture (CDC) with SCD Type 1/2</w:t>
      </w:r>
      <w:r>
        <w:rPr>
          <w:rFonts w:asciiTheme="majorHAnsi" w:hAnsiTheme="majorHAnsi"/>
        </w:rPr>
        <w:t xml:space="preserve"> strategies supporting near real-time updates to 10+ operational dashboards with minimal source system impact.</w:t>
      </w:r>
    </w:p>
    <w:p w14:paraId="5B0879DB" w14:textId="77777777"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Automated </w:t>
      </w:r>
      <w:r>
        <w:rPr>
          <w:rStyle w:val="Strong"/>
          <w:rFonts w:asciiTheme="majorHAnsi" w:hAnsiTheme="majorHAnsi"/>
        </w:rPr>
        <w:t>daily batch jobs and data validation checks</w:t>
      </w:r>
      <w:r>
        <w:rPr>
          <w:rFonts w:asciiTheme="majorHAnsi" w:hAnsiTheme="majorHAnsi"/>
        </w:rPr>
        <w:t xml:space="preserve"> using </w:t>
      </w:r>
      <w:r>
        <w:rPr>
          <w:rStyle w:val="Strong"/>
          <w:rFonts w:asciiTheme="majorHAnsi" w:hAnsiTheme="majorHAnsi"/>
        </w:rPr>
        <w:t>Shell scripts</w:t>
      </w:r>
      <w:r>
        <w:rPr>
          <w:rFonts w:asciiTheme="majorHAnsi" w:hAnsiTheme="majorHAnsi"/>
        </w:rPr>
        <w:t xml:space="preserve"> and scheduled workflows through </w:t>
      </w:r>
      <w:r>
        <w:rPr>
          <w:rStyle w:val="Strong"/>
          <w:rFonts w:asciiTheme="majorHAnsi" w:hAnsiTheme="majorHAnsi"/>
        </w:rPr>
        <w:t>Informatica Scheduler</w:t>
      </w:r>
      <w:r>
        <w:rPr>
          <w:rFonts w:asciiTheme="majorHAnsi" w:hAnsiTheme="majorHAnsi"/>
        </w:rPr>
        <w:t xml:space="preserve"> and </w:t>
      </w:r>
      <w:r>
        <w:rPr>
          <w:rStyle w:val="Strong"/>
          <w:rFonts w:asciiTheme="majorHAnsi" w:hAnsiTheme="majorHAnsi"/>
        </w:rPr>
        <w:t>Unix cron jobs</w:t>
      </w:r>
      <w:r>
        <w:rPr>
          <w:rFonts w:asciiTheme="majorHAnsi" w:hAnsiTheme="majorHAnsi"/>
        </w:rPr>
        <w:t>.</w:t>
      </w:r>
    </w:p>
    <w:p w14:paraId="6F379D06" w14:textId="77777777"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Conducted </w:t>
      </w:r>
      <w:r>
        <w:rPr>
          <w:rStyle w:val="Strong"/>
          <w:rFonts w:asciiTheme="majorHAnsi" w:hAnsiTheme="majorHAnsi"/>
        </w:rPr>
        <w:t>data profiling, cleansing, and validation</w:t>
      </w:r>
      <w:r>
        <w:rPr>
          <w:rFonts w:asciiTheme="majorHAnsi" w:hAnsiTheme="majorHAnsi"/>
        </w:rPr>
        <w:t xml:space="preserve"> to ensure accuracy, completeness, and consistency of data across reservation, ticketing, and finance systems.</w:t>
      </w:r>
    </w:p>
    <w:p w14:paraId="438FE08C" w14:textId="77777777"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Built and maintained </w:t>
      </w:r>
      <w:r>
        <w:rPr>
          <w:rStyle w:val="Strong"/>
          <w:rFonts w:asciiTheme="majorHAnsi" w:hAnsiTheme="majorHAnsi"/>
        </w:rPr>
        <w:t>Hive tables on Hadoop</w:t>
      </w:r>
      <w:r>
        <w:rPr>
          <w:rFonts w:asciiTheme="majorHAnsi" w:hAnsiTheme="majorHAnsi"/>
        </w:rPr>
        <w:t xml:space="preserve"> for large-scale log and transaction data, improving performance for ad-hoc analysis and historical trend reporting.</w:t>
      </w:r>
    </w:p>
    <w:p w14:paraId="01A62DF5" w14:textId="77777777" w:rsidR="00EC6A50" w:rsidRPr="00015C02" w:rsidRDefault="00EC6A50" w:rsidP="00EC6A50">
      <w:pPr>
        <w:pStyle w:val="NormalWeb"/>
        <w:numPr>
          <w:ilvl w:val="0"/>
          <w:numId w:val="3"/>
        </w:numPr>
        <w:rPr>
          <w:rFonts w:asciiTheme="majorHAnsi" w:hAnsiTheme="majorHAnsi"/>
        </w:rPr>
      </w:pPr>
      <w:r>
        <w:rPr>
          <w:rFonts w:asciiTheme="majorHAnsi" w:hAnsiTheme="majorHAnsi"/>
        </w:rPr>
        <w:t>Optimized ETL and SQL performance by tuning queries, using partitioning, indexing, and cost-based optimizer hints in Oracle and SQL Server environments.</w:t>
      </w:r>
    </w:p>
    <w:p w14:paraId="5F3DD456" w14:textId="183092F5"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Designed </w:t>
      </w:r>
      <w:r>
        <w:rPr>
          <w:rStyle w:val="Strong"/>
          <w:rFonts w:asciiTheme="majorHAnsi" w:hAnsiTheme="majorHAnsi"/>
        </w:rPr>
        <w:t>Talend transformations</w:t>
      </w:r>
      <w:r>
        <w:rPr>
          <w:rFonts w:asciiTheme="majorHAnsi" w:hAnsiTheme="majorHAnsi"/>
        </w:rPr>
        <w:t xml:space="preserve"> for data migration projects, integrating external CSV/XML sources and ensuring data integrity through error handling and audit logs.</w:t>
      </w:r>
    </w:p>
    <w:p w14:paraId="6207DA42" w14:textId="77777777" w:rsidR="00EC6A50" w:rsidRPr="00015C02" w:rsidRDefault="00EC6A50" w:rsidP="00EC6A50">
      <w:pPr>
        <w:pStyle w:val="NormalWeb"/>
        <w:numPr>
          <w:ilvl w:val="0"/>
          <w:numId w:val="3"/>
        </w:numPr>
        <w:rPr>
          <w:rFonts w:asciiTheme="majorHAnsi" w:hAnsiTheme="majorHAnsi"/>
        </w:rPr>
      </w:pPr>
      <w:r>
        <w:rPr>
          <w:rFonts w:asciiTheme="majorHAnsi" w:hAnsiTheme="majorHAnsi"/>
        </w:rPr>
        <w:lastRenderedPageBreak/>
        <w:t xml:space="preserve">Supported </w:t>
      </w:r>
      <w:r>
        <w:rPr>
          <w:rStyle w:val="Strong"/>
          <w:rFonts w:asciiTheme="majorHAnsi" w:hAnsiTheme="majorHAnsi"/>
        </w:rPr>
        <w:t>data quality and reconciliation processes</w:t>
      </w:r>
      <w:r>
        <w:rPr>
          <w:rFonts w:asciiTheme="majorHAnsi" w:hAnsiTheme="majorHAnsi"/>
        </w:rPr>
        <w:t xml:space="preserve"> across multiple business domains including booking, ticketing, and inventory management.</w:t>
      </w:r>
    </w:p>
    <w:p w14:paraId="624CF44F" w14:textId="77777777"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Designed </w:t>
      </w:r>
      <w:r>
        <w:rPr>
          <w:rStyle w:val="Strong"/>
          <w:rFonts w:asciiTheme="majorHAnsi" w:hAnsiTheme="majorHAnsi"/>
        </w:rPr>
        <w:t>Tableau dashboards and reports</w:t>
      </w:r>
      <w:r>
        <w:rPr>
          <w:rFonts w:asciiTheme="majorHAnsi" w:hAnsiTheme="majorHAnsi"/>
        </w:rPr>
        <w:t xml:space="preserve"> to visualize KPIs such as booking rates, cancellations, route utilization, and revenue patterns.</w:t>
      </w:r>
    </w:p>
    <w:p w14:paraId="3D456ED7" w14:textId="44F66504" w:rsidR="00EC6A50" w:rsidRPr="00015C02" w:rsidRDefault="00EC6A50" w:rsidP="00EC6A50">
      <w:pPr>
        <w:pStyle w:val="NormalWeb"/>
        <w:numPr>
          <w:ilvl w:val="0"/>
          <w:numId w:val="3"/>
        </w:numPr>
        <w:rPr>
          <w:rFonts w:asciiTheme="majorHAnsi" w:hAnsiTheme="majorHAnsi"/>
        </w:rPr>
      </w:pPr>
      <w:r>
        <w:rPr>
          <w:rFonts w:asciiTheme="majorHAnsi" w:hAnsiTheme="majorHAnsi"/>
        </w:rPr>
        <w:t xml:space="preserve">Collaborated with business analysts and QA teams to define </w:t>
      </w:r>
      <w:r>
        <w:rPr>
          <w:rStyle w:val="Strong"/>
          <w:rFonts w:asciiTheme="majorHAnsi" w:hAnsiTheme="majorHAnsi"/>
        </w:rPr>
        <w:t>data validation rules</w:t>
      </w:r>
      <w:r>
        <w:rPr>
          <w:rFonts w:asciiTheme="majorHAnsi" w:hAnsiTheme="majorHAnsi"/>
        </w:rPr>
        <w:t xml:space="preserve">, conduct </w:t>
      </w:r>
      <w:r>
        <w:rPr>
          <w:rStyle w:val="Strong"/>
          <w:rFonts w:asciiTheme="majorHAnsi" w:hAnsiTheme="majorHAnsi"/>
        </w:rPr>
        <w:t>UAT sessions</w:t>
      </w:r>
      <w:r>
        <w:rPr>
          <w:rFonts w:asciiTheme="majorHAnsi" w:hAnsiTheme="majorHAnsi"/>
        </w:rPr>
        <w:t>, and document mappings and data flow diagrams using Power Designer.</w:t>
      </w:r>
    </w:p>
    <w:p w14:paraId="082C37CD" w14:textId="2BB9F66A" w:rsidR="005363FF" w:rsidRPr="00015C02" w:rsidRDefault="00EC6A50" w:rsidP="00EC6A50">
      <w:pPr>
        <w:pStyle w:val="ListParagraph"/>
        <w:numPr>
          <w:ilvl w:val="0"/>
          <w:numId w:val="3"/>
        </w:numPr>
        <w:spacing w:before="100" w:beforeAutospacing="1" w:after="100" w:afterAutospacing="1" w:line="240" w:lineRule="auto"/>
        <w:rPr>
          <w:rFonts w:asciiTheme="majorHAnsi" w:eastAsia="Times New Roman" w:hAnsiTheme="majorHAnsi" w:cs="Times New Roman"/>
          <w:sz w:val="22"/>
          <w:szCs w:val="22"/>
        </w:rPr>
      </w:pPr>
      <w:r>
        <w:rPr>
          <w:rFonts w:asciiTheme="majorHAnsi" w:hAnsiTheme="majorHAnsi"/>
          <w:sz w:val="22"/>
          <w:szCs w:val="22"/>
        </w:rPr>
        <w:t xml:space="preserve">Participated in </w:t>
      </w:r>
      <w:r>
        <w:rPr>
          <w:rStyle w:val="Strong"/>
          <w:rFonts w:asciiTheme="majorHAnsi" w:hAnsiTheme="majorHAnsi"/>
          <w:sz w:val="22"/>
          <w:szCs w:val="22"/>
        </w:rPr>
        <w:t>Agile sprints</w:t>
      </w:r>
      <w:r>
        <w:rPr>
          <w:rFonts w:asciiTheme="majorHAnsi" w:hAnsiTheme="majorHAnsi"/>
          <w:sz w:val="22"/>
          <w:szCs w:val="22"/>
        </w:rPr>
        <w:t xml:space="preserve"> and contributed to continuous improvement of data loading performance, reducing nightly batch windows by 20% through SQL tuning, parallelism, and incremental load strategies</w:t>
      </w:r>
      <w:r>
        <w:rPr>
          <w:rFonts w:asciiTheme="majorHAnsi" w:eastAsia="Times New Roman" w:hAnsiTheme="majorHAnsi" w:cs="Times New Roman"/>
          <w:sz w:val="22"/>
          <w:szCs w:val="22"/>
        </w:rPr>
        <w:t>.</w:t>
      </w:r>
    </w:p>
    <w:p w14:paraId="1EF0A9E7" w14:textId="64A530B4" w:rsidR="0081576A" w:rsidRPr="00916FEF" w:rsidRDefault="005363FF" w:rsidP="00916FEF">
      <w:pPr>
        <w:pStyle w:val="ListParagraph"/>
        <w:numPr>
          <w:ilvl w:val="0"/>
          <w:numId w:val="3"/>
        </w:numPr>
        <w:spacing w:before="100" w:beforeAutospacing="1" w:after="100" w:afterAutospacing="1" w:line="240" w:lineRule="auto"/>
        <w:rPr>
          <w:rFonts w:asciiTheme="majorHAnsi" w:eastAsia="Times New Roman" w:hAnsiTheme="majorHAnsi" w:cs="Times New Roman"/>
          <w:sz w:val="22"/>
          <w:szCs w:val="22"/>
        </w:rPr>
      </w:pPr>
      <w:r>
        <w:rPr>
          <w:rFonts w:asciiTheme="majorHAnsi" w:eastAsia="Times New Roman" w:hAnsiTheme="majorHAnsi" w:cs="Times New Roman"/>
          <w:sz w:val="22"/>
          <w:szCs w:val="22"/>
        </w:rPr>
        <w:t>Collaborated with cross-functional teams including data architects, BI developers, and business analysts to translate requirements into scalable data solutions</w:t>
      </w:r>
      <w:r>
        <w:rPr>
          <w:rFonts w:asciiTheme="majorHAnsi" w:hAnsiTheme="majorHAnsi" w:cs="Times New Roman"/>
          <w:b/>
          <w:sz w:val="22"/>
          <w:szCs w:val="22"/>
          <w:lang w:val="en-US"/>
        </w:rPr>
        <w:t>.</w:t>
      </w:r>
      <w:r>
        <w:rPr>
          <w:rFonts w:asciiTheme="majorHAnsi" w:hAnsiTheme="majorHAnsi" w:cs="Times New Roman"/>
          <w:bCs/>
          <w:sz w:val="22"/>
          <w:szCs w:val="22"/>
          <w:lang w:val="en-US"/>
        </w:rPr>
        <w:t xml:space="preserve"> </w:t>
      </w:r>
    </w:p>
    <w:p w14:paraId="40049F54" w14:textId="49A1B8EA" w:rsidR="0081576A" w:rsidRPr="00015C02" w:rsidRDefault="0081576A" w:rsidP="000B02B1">
      <w:pPr>
        <w:autoSpaceDE w:val="0"/>
        <w:autoSpaceDN w:val="0"/>
        <w:adjustRightInd w:val="0"/>
        <w:spacing w:after="0" w:line="240" w:lineRule="auto"/>
        <w:jc w:val="both"/>
        <w:rPr>
          <w:rFonts w:asciiTheme="majorHAnsi" w:hAnsiTheme="majorHAnsi" w:cs="Times New Roman"/>
          <w:bCs/>
          <w:sz w:val="22"/>
          <w:szCs w:val="22"/>
        </w:rPr>
      </w:pPr>
      <w:r>
        <w:rPr>
          <w:rFonts w:asciiTheme="majorHAnsi" w:hAnsiTheme="majorHAnsi" w:cs="Times New Roman"/>
          <w:b/>
          <w:sz w:val="22"/>
          <w:szCs w:val="22"/>
          <w:u w:val="single"/>
          <w:lang w:val="en-US"/>
        </w:rPr>
        <w:t>Environment</w:t>
      </w:r>
      <w:r>
        <w:rPr>
          <w:rFonts w:asciiTheme="majorHAnsi" w:hAnsiTheme="majorHAnsi" w:cs="Times New Roman"/>
          <w:bCs/>
          <w:sz w:val="22"/>
          <w:szCs w:val="22"/>
          <w:lang w:val="en-US"/>
        </w:rPr>
        <w:t xml:space="preserve">: </w:t>
      </w:r>
      <w:bookmarkEnd w:id="0"/>
      <w:bookmarkEnd w:id="1"/>
      <w:bookmarkEnd w:id="2"/>
      <w:r>
        <w:rPr>
          <w:rFonts w:asciiTheme="majorHAnsi" w:hAnsiTheme="majorHAnsi" w:cs="Times New Roman"/>
          <w:bCs/>
          <w:sz w:val="22"/>
          <w:szCs w:val="22"/>
        </w:rPr>
        <w:t>Informatica PowerCenter, Talend, Hadoop (HDFS, Hive, MapReduce), SQL Server, Oracle, PL/SQL, Python (pandas, NumPy, SciPy), Shell Scripting, Tableau, Power Designer, ETL, Data Modeling, Query Optimization, Data Validation.</w:t>
      </w:r>
    </w:p>
    <w:p w14:paraId="5012E126" w14:textId="77777777" w:rsidR="008A460B" w:rsidRPr="00015C02" w:rsidRDefault="008A460B" w:rsidP="000B02B1">
      <w:pPr>
        <w:autoSpaceDE w:val="0"/>
        <w:autoSpaceDN w:val="0"/>
        <w:adjustRightInd w:val="0"/>
        <w:spacing w:after="0" w:line="240" w:lineRule="auto"/>
        <w:jc w:val="both"/>
        <w:rPr>
          <w:rFonts w:asciiTheme="majorHAnsi" w:hAnsiTheme="majorHAnsi" w:cs="Times New Roman"/>
          <w:bCs/>
          <w:sz w:val="22"/>
          <w:szCs w:val="22"/>
        </w:rPr>
      </w:pPr>
    </w:p>
    <w:p w14:paraId="151A766D" w14:textId="77777777" w:rsidR="008A460B" w:rsidRPr="00015C02" w:rsidRDefault="008A460B" w:rsidP="008A460B">
      <w:pPr>
        <w:autoSpaceDE w:val="0"/>
        <w:autoSpaceDN w:val="0"/>
        <w:adjustRightInd w:val="0"/>
        <w:spacing w:after="0" w:line="240" w:lineRule="auto"/>
        <w:jc w:val="both"/>
        <w:rPr>
          <w:rFonts w:asciiTheme="majorHAnsi" w:hAnsiTheme="majorHAnsi" w:cs="Times New Roman"/>
          <w:b/>
          <w:bCs/>
          <w:sz w:val="22"/>
          <w:szCs w:val="22"/>
          <w:u w:val="single"/>
          <w:lang w:val="en-US"/>
        </w:rPr>
      </w:pPr>
      <w:r>
        <w:rPr>
          <w:rFonts w:asciiTheme="majorHAnsi" w:hAnsiTheme="majorHAnsi" w:cs="Times New Roman"/>
          <w:b/>
          <w:bCs/>
          <w:sz w:val="22"/>
          <w:szCs w:val="22"/>
          <w:u w:val="single"/>
          <w:lang w:val="en-US"/>
        </w:rPr>
        <w:t>Educational Details:</w:t>
      </w:r>
    </w:p>
    <w:p w14:paraId="3A494842" w14:textId="0F8427B8" w:rsidR="008A460B" w:rsidRPr="00015C02" w:rsidRDefault="00EB3019" w:rsidP="008A460B">
      <w:pPr>
        <w:rPr>
          <w:rFonts w:asciiTheme="majorHAnsi" w:hAnsiTheme="majorHAnsi"/>
          <w:sz w:val="22"/>
          <w:szCs w:val="22"/>
        </w:rPr>
      </w:pPr>
      <w:r>
        <w:rPr>
          <w:rFonts w:asciiTheme="majorHAnsi" w:hAnsiTheme="majorHAnsi"/>
          <w:sz w:val="22"/>
          <w:szCs w:val="22"/>
        </w:rPr>
        <w:t xml:space="preserve">Master’s in Data Science at University at Buffalo, Buffalo, NY                                                             </w:t>
      </w:r>
      <w:r w:rsidR="0084164D">
        <w:rPr>
          <w:rFonts w:asciiTheme="majorHAnsi" w:hAnsiTheme="majorHAnsi"/>
          <w:sz w:val="22"/>
          <w:szCs w:val="22"/>
        </w:rPr>
        <w:tab/>
      </w:r>
      <w:r w:rsidR="0084164D">
        <w:rPr>
          <w:rFonts w:asciiTheme="majorHAnsi" w:hAnsiTheme="majorHAnsi"/>
          <w:sz w:val="22"/>
          <w:szCs w:val="22"/>
        </w:rPr>
        <w:tab/>
      </w:r>
      <w:r w:rsidR="00325ACD">
        <w:rPr>
          <w:rFonts w:asciiTheme="majorHAnsi" w:hAnsiTheme="majorHAnsi"/>
          <w:sz w:val="22"/>
          <w:szCs w:val="22"/>
        </w:rPr>
        <w:t xml:space="preserve">           </w:t>
      </w:r>
      <w:r>
        <w:rPr>
          <w:rFonts w:asciiTheme="majorHAnsi" w:hAnsiTheme="majorHAnsi"/>
          <w:sz w:val="22"/>
          <w:szCs w:val="22"/>
        </w:rPr>
        <w:t xml:space="preserve"> 2021</w:t>
      </w:r>
      <w:r>
        <w:rPr>
          <w:rFonts w:asciiTheme="majorHAnsi" w:hAnsiTheme="majorHAnsi"/>
          <w:sz w:val="22"/>
          <w:szCs w:val="22"/>
        </w:rPr>
        <w:br/>
        <w:t xml:space="preserve">Bachelor’s in Computer Science at Saveetha Engineering College, Chennai, India                      </w:t>
      </w:r>
      <w:r w:rsidR="0084164D">
        <w:rPr>
          <w:rFonts w:asciiTheme="majorHAnsi" w:hAnsiTheme="majorHAnsi"/>
          <w:sz w:val="22"/>
          <w:szCs w:val="22"/>
        </w:rPr>
        <w:tab/>
      </w:r>
      <w:r w:rsidR="0084164D">
        <w:rPr>
          <w:rFonts w:asciiTheme="majorHAnsi" w:hAnsiTheme="majorHAnsi"/>
          <w:sz w:val="22"/>
          <w:szCs w:val="22"/>
        </w:rPr>
        <w:tab/>
      </w:r>
      <w:r w:rsidR="00325ACD">
        <w:rPr>
          <w:rFonts w:asciiTheme="majorHAnsi" w:hAnsiTheme="majorHAnsi"/>
          <w:sz w:val="22"/>
          <w:szCs w:val="22"/>
        </w:rPr>
        <w:t xml:space="preserve">            </w:t>
      </w:r>
      <w:r>
        <w:rPr>
          <w:rFonts w:asciiTheme="majorHAnsi" w:hAnsiTheme="majorHAnsi"/>
          <w:sz w:val="22"/>
          <w:szCs w:val="22"/>
        </w:rPr>
        <w:t>2014</w:t>
      </w:r>
    </w:p>
    <w:sectPr w:rsidR="008A460B" w:rsidRPr="00015C02" w:rsidSect="007E7709">
      <w:pgSz w:w="11906" w:h="16838" w:code="9"/>
      <w:pgMar w:top="720" w:right="720" w:bottom="851"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Noto Sans Symbols">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E354D"/>
    <w:multiLevelType w:val="hybridMultilevel"/>
    <w:tmpl w:val="7B84F34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1" w15:restartNumberingAfterBreak="0">
    <w:nsid w:val="1D8475CB"/>
    <w:multiLevelType w:val="hybridMultilevel"/>
    <w:tmpl w:val="7C42821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07D14FC"/>
    <w:multiLevelType w:val="hybridMultilevel"/>
    <w:tmpl w:val="017AF910"/>
    <w:lvl w:ilvl="0" w:tplc="7AFA40E6">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16E78"/>
    <w:multiLevelType w:val="multilevel"/>
    <w:tmpl w:val="A03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00F6A"/>
    <w:multiLevelType w:val="multilevel"/>
    <w:tmpl w:val="F0323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340118"/>
    <w:multiLevelType w:val="hybridMultilevel"/>
    <w:tmpl w:val="48C2A33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38EE40D4"/>
    <w:multiLevelType w:val="hybridMultilevel"/>
    <w:tmpl w:val="7422C66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3CA9603F"/>
    <w:multiLevelType w:val="hybridMultilevel"/>
    <w:tmpl w:val="2DA8FD7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4AFF6BC5"/>
    <w:multiLevelType w:val="multilevel"/>
    <w:tmpl w:val="2E362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54B5701C"/>
    <w:multiLevelType w:val="hybridMultilevel"/>
    <w:tmpl w:val="5F4C49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15:restartNumberingAfterBreak="0">
    <w:nsid w:val="5E4849FA"/>
    <w:multiLevelType w:val="hybridMultilevel"/>
    <w:tmpl w:val="6E7E652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755245044">
    <w:abstractNumId w:val="1"/>
  </w:num>
  <w:num w:numId="2" w16cid:durableId="1508406302">
    <w:abstractNumId w:val="0"/>
  </w:num>
  <w:num w:numId="3" w16cid:durableId="1393505794">
    <w:abstractNumId w:val="5"/>
  </w:num>
  <w:num w:numId="4" w16cid:durableId="706224282">
    <w:abstractNumId w:val="10"/>
  </w:num>
  <w:num w:numId="5" w16cid:durableId="412238126">
    <w:abstractNumId w:val="9"/>
  </w:num>
  <w:num w:numId="6" w16cid:durableId="2094158521">
    <w:abstractNumId w:val="6"/>
  </w:num>
  <w:num w:numId="7" w16cid:durableId="1877812597">
    <w:abstractNumId w:val="7"/>
  </w:num>
  <w:num w:numId="8" w16cid:durableId="527185141">
    <w:abstractNumId w:val="8"/>
  </w:num>
  <w:num w:numId="9" w16cid:durableId="1886022792">
    <w:abstractNumId w:val="4"/>
  </w:num>
  <w:num w:numId="10" w16cid:durableId="656105679">
    <w:abstractNumId w:val="3"/>
  </w:num>
  <w:num w:numId="11" w16cid:durableId="82951687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3AE"/>
    <w:rsid w:val="00001FF9"/>
    <w:rsid w:val="0001243B"/>
    <w:rsid w:val="00015C02"/>
    <w:rsid w:val="00021B18"/>
    <w:rsid w:val="00035243"/>
    <w:rsid w:val="00043824"/>
    <w:rsid w:val="000443B3"/>
    <w:rsid w:val="000539DA"/>
    <w:rsid w:val="000B02B1"/>
    <w:rsid w:val="000B1897"/>
    <w:rsid w:val="00101355"/>
    <w:rsid w:val="001341DA"/>
    <w:rsid w:val="00147D2E"/>
    <w:rsid w:val="00162111"/>
    <w:rsid w:val="00174A35"/>
    <w:rsid w:val="00190F7B"/>
    <w:rsid w:val="00192031"/>
    <w:rsid w:val="001A6FBA"/>
    <w:rsid w:val="001B2470"/>
    <w:rsid w:val="001B7164"/>
    <w:rsid w:val="001C5891"/>
    <w:rsid w:val="002004AD"/>
    <w:rsid w:val="00220EB8"/>
    <w:rsid w:val="00224490"/>
    <w:rsid w:val="00231EA2"/>
    <w:rsid w:val="00276E84"/>
    <w:rsid w:val="00285866"/>
    <w:rsid w:val="002963AE"/>
    <w:rsid w:val="002B0DFE"/>
    <w:rsid w:val="002B2AC3"/>
    <w:rsid w:val="002B76B0"/>
    <w:rsid w:val="002C2301"/>
    <w:rsid w:val="002E008E"/>
    <w:rsid w:val="002E0F3D"/>
    <w:rsid w:val="003104D8"/>
    <w:rsid w:val="003114B1"/>
    <w:rsid w:val="00325ACD"/>
    <w:rsid w:val="003414D2"/>
    <w:rsid w:val="00345FD1"/>
    <w:rsid w:val="00364301"/>
    <w:rsid w:val="003869A9"/>
    <w:rsid w:val="003970A9"/>
    <w:rsid w:val="003A36C4"/>
    <w:rsid w:val="003A66DB"/>
    <w:rsid w:val="003A7E5D"/>
    <w:rsid w:val="003B2AB0"/>
    <w:rsid w:val="003C2420"/>
    <w:rsid w:val="00402663"/>
    <w:rsid w:val="00452923"/>
    <w:rsid w:val="00460084"/>
    <w:rsid w:val="004A6AD5"/>
    <w:rsid w:val="004C6AAF"/>
    <w:rsid w:val="004E4D7D"/>
    <w:rsid w:val="004F69D0"/>
    <w:rsid w:val="00502FF5"/>
    <w:rsid w:val="00513BD9"/>
    <w:rsid w:val="00520CBA"/>
    <w:rsid w:val="005257BD"/>
    <w:rsid w:val="00531500"/>
    <w:rsid w:val="005363FF"/>
    <w:rsid w:val="00541D9B"/>
    <w:rsid w:val="00557305"/>
    <w:rsid w:val="00557C68"/>
    <w:rsid w:val="00561712"/>
    <w:rsid w:val="00591034"/>
    <w:rsid w:val="005A3A61"/>
    <w:rsid w:val="005A6470"/>
    <w:rsid w:val="005A77F8"/>
    <w:rsid w:val="005B0EC4"/>
    <w:rsid w:val="005C7C67"/>
    <w:rsid w:val="005E234F"/>
    <w:rsid w:val="005E36FA"/>
    <w:rsid w:val="005F662B"/>
    <w:rsid w:val="00627284"/>
    <w:rsid w:val="00656434"/>
    <w:rsid w:val="0066014D"/>
    <w:rsid w:val="006646BD"/>
    <w:rsid w:val="00680179"/>
    <w:rsid w:val="00685A47"/>
    <w:rsid w:val="006902CF"/>
    <w:rsid w:val="006C13AD"/>
    <w:rsid w:val="006C2E21"/>
    <w:rsid w:val="006F2EA3"/>
    <w:rsid w:val="006F76CF"/>
    <w:rsid w:val="00716713"/>
    <w:rsid w:val="007475B4"/>
    <w:rsid w:val="007671D6"/>
    <w:rsid w:val="00785E79"/>
    <w:rsid w:val="00791EF1"/>
    <w:rsid w:val="007A1479"/>
    <w:rsid w:val="007B5963"/>
    <w:rsid w:val="007B77F9"/>
    <w:rsid w:val="007C2587"/>
    <w:rsid w:val="007D3D7F"/>
    <w:rsid w:val="007D5008"/>
    <w:rsid w:val="007E148F"/>
    <w:rsid w:val="007E7709"/>
    <w:rsid w:val="007F65C1"/>
    <w:rsid w:val="00810A25"/>
    <w:rsid w:val="0081576A"/>
    <w:rsid w:val="00822A5C"/>
    <w:rsid w:val="008344D2"/>
    <w:rsid w:val="008369B1"/>
    <w:rsid w:val="0084164D"/>
    <w:rsid w:val="008576D2"/>
    <w:rsid w:val="00857E66"/>
    <w:rsid w:val="00864FA4"/>
    <w:rsid w:val="008674A6"/>
    <w:rsid w:val="00867E28"/>
    <w:rsid w:val="008905B9"/>
    <w:rsid w:val="008A460B"/>
    <w:rsid w:val="008D5E61"/>
    <w:rsid w:val="008E7AB0"/>
    <w:rsid w:val="009166A0"/>
    <w:rsid w:val="00916FEF"/>
    <w:rsid w:val="00920FA2"/>
    <w:rsid w:val="009733AF"/>
    <w:rsid w:val="00975126"/>
    <w:rsid w:val="00980315"/>
    <w:rsid w:val="009914BB"/>
    <w:rsid w:val="009A67D6"/>
    <w:rsid w:val="009D02D6"/>
    <w:rsid w:val="009E561A"/>
    <w:rsid w:val="009F26AD"/>
    <w:rsid w:val="00A033C0"/>
    <w:rsid w:val="00A15E99"/>
    <w:rsid w:val="00A2224E"/>
    <w:rsid w:val="00A3432A"/>
    <w:rsid w:val="00A54B94"/>
    <w:rsid w:val="00A57BF2"/>
    <w:rsid w:val="00A64E96"/>
    <w:rsid w:val="00A7705C"/>
    <w:rsid w:val="00AA2918"/>
    <w:rsid w:val="00AC0964"/>
    <w:rsid w:val="00AC38AF"/>
    <w:rsid w:val="00AC7436"/>
    <w:rsid w:val="00B01C2E"/>
    <w:rsid w:val="00B021C1"/>
    <w:rsid w:val="00B1476C"/>
    <w:rsid w:val="00B442BE"/>
    <w:rsid w:val="00B565F5"/>
    <w:rsid w:val="00B6217F"/>
    <w:rsid w:val="00B81EB2"/>
    <w:rsid w:val="00B8484B"/>
    <w:rsid w:val="00B84FD3"/>
    <w:rsid w:val="00B907F0"/>
    <w:rsid w:val="00BB07B1"/>
    <w:rsid w:val="00BD06AB"/>
    <w:rsid w:val="00BD1250"/>
    <w:rsid w:val="00BE12A2"/>
    <w:rsid w:val="00BF091F"/>
    <w:rsid w:val="00BF2B85"/>
    <w:rsid w:val="00C25298"/>
    <w:rsid w:val="00C37504"/>
    <w:rsid w:val="00C538F2"/>
    <w:rsid w:val="00C557A7"/>
    <w:rsid w:val="00C61934"/>
    <w:rsid w:val="00C65738"/>
    <w:rsid w:val="00C65F85"/>
    <w:rsid w:val="00C67E9D"/>
    <w:rsid w:val="00C730CC"/>
    <w:rsid w:val="00CB5A00"/>
    <w:rsid w:val="00CD39C6"/>
    <w:rsid w:val="00CF0AF7"/>
    <w:rsid w:val="00CF5EC9"/>
    <w:rsid w:val="00D02C32"/>
    <w:rsid w:val="00D11095"/>
    <w:rsid w:val="00D12344"/>
    <w:rsid w:val="00D13751"/>
    <w:rsid w:val="00D47F09"/>
    <w:rsid w:val="00D72DB0"/>
    <w:rsid w:val="00D9265C"/>
    <w:rsid w:val="00D97FBC"/>
    <w:rsid w:val="00DC132F"/>
    <w:rsid w:val="00DC6891"/>
    <w:rsid w:val="00DE1CF7"/>
    <w:rsid w:val="00DE504F"/>
    <w:rsid w:val="00DF1175"/>
    <w:rsid w:val="00DF4A15"/>
    <w:rsid w:val="00E016F7"/>
    <w:rsid w:val="00E113B2"/>
    <w:rsid w:val="00E60E5A"/>
    <w:rsid w:val="00E6343C"/>
    <w:rsid w:val="00EB2577"/>
    <w:rsid w:val="00EB3019"/>
    <w:rsid w:val="00EC48B0"/>
    <w:rsid w:val="00EC6A50"/>
    <w:rsid w:val="00F029AA"/>
    <w:rsid w:val="00F170F9"/>
    <w:rsid w:val="00F17550"/>
    <w:rsid w:val="00F32D55"/>
    <w:rsid w:val="00F61C62"/>
    <w:rsid w:val="00F81869"/>
    <w:rsid w:val="00F83600"/>
    <w:rsid w:val="00F87DE8"/>
    <w:rsid w:val="00FD40FD"/>
    <w:rsid w:val="00FE1EE9"/>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D17EC"/>
  <w15:chartTrackingRefBased/>
  <w15:docId w15:val="{40673833-9659-4229-82BB-F0BEED74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3AE"/>
    <w:pPr>
      <w:spacing w:after="120" w:line="264" w:lineRule="auto"/>
    </w:pPr>
    <w:rPr>
      <w:rFonts w:eastAsiaTheme="minorEastAsia"/>
      <w:sz w:val="21"/>
      <w:szCs w:val="21"/>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evel 2 dot,Bullets,Indented Paragraph,Bullet 1,Use Case List Paragraph,b1,Bullet for no #'s,B1,list1,List Paragraph Char Char,Number_1,Normal Sentence,ListPar1,new,SGLText List Paragraph,List Paragraph2,List Paragraph11,lp1,number"/>
    <w:basedOn w:val="Normal"/>
    <w:link w:val="ListParagraphChar"/>
    <w:qFormat/>
    <w:rsid w:val="002963AE"/>
    <w:pPr>
      <w:ind w:left="720"/>
      <w:contextualSpacing/>
    </w:pPr>
  </w:style>
  <w:style w:type="character" w:customStyle="1" w:styleId="ListParagraphChar">
    <w:name w:val="List Paragraph Char"/>
    <w:aliases w:val="Bullet Level 2 dot Char,Bullets Char,Indented Paragraph Char,Bullet 1 Char,Use Case List Paragraph Char,b1 Char,Bullet for no #'s Char,B1 Char,list1 Char,List Paragraph Char Char Char,Number_1 Char,Normal Sentence Char,ListPar1 Char"/>
    <w:link w:val="ListParagraph"/>
    <w:qFormat/>
    <w:rsid w:val="002963AE"/>
    <w:rPr>
      <w:rFonts w:eastAsiaTheme="minorEastAsia"/>
      <w:sz w:val="21"/>
      <w:szCs w:val="21"/>
      <w:lang w:val="en-IN" w:eastAsia="en-IN"/>
    </w:rPr>
  </w:style>
  <w:style w:type="paragraph" w:styleId="NoSpacing">
    <w:name w:val="No Spacing"/>
    <w:aliases w:val="Content"/>
    <w:link w:val="NoSpacingChar"/>
    <w:uiPriority w:val="1"/>
    <w:qFormat/>
    <w:rsid w:val="00A3432A"/>
    <w:pPr>
      <w:spacing w:after="0" w:line="240" w:lineRule="auto"/>
    </w:pPr>
  </w:style>
  <w:style w:type="character" w:customStyle="1" w:styleId="NoSpacingChar">
    <w:name w:val="No Spacing Char"/>
    <w:aliases w:val="Content Char"/>
    <w:link w:val="NoSpacing"/>
    <w:uiPriority w:val="1"/>
    <w:qFormat/>
    <w:rsid w:val="00A3432A"/>
  </w:style>
  <w:style w:type="paragraph" w:styleId="Header">
    <w:name w:val="header"/>
    <w:basedOn w:val="Normal"/>
    <w:link w:val="HeaderChar"/>
    <w:uiPriority w:val="99"/>
    <w:rsid w:val="00101355"/>
    <w:pPr>
      <w:tabs>
        <w:tab w:val="center" w:pos="4680"/>
        <w:tab w:val="right" w:pos="9360"/>
      </w:tabs>
      <w:spacing w:after="0" w:line="240" w:lineRule="auto"/>
    </w:pPr>
    <w:rPr>
      <w:rFonts w:ascii="Times New Roman" w:eastAsia="Times New Roman" w:hAnsi="Times New Roman" w:cs="Times New Roman"/>
      <w:sz w:val="20"/>
      <w:szCs w:val="20"/>
      <w:lang w:val="en-US" w:eastAsia="en-US"/>
    </w:rPr>
  </w:style>
  <w:style w:type="character" w:customStyle="1" w:styleId="HeaderChar">
    <w:name w:val="Header Char"/>
    <w:basedOn w:val="DefaultParagraphFont"/>
    <w:link w:val="Header"/>
    <w:uiPriority w:val="99"/>
    <w:rsid w:val="00101355"/>
    <w:rPr>
      <w:rFonts w:ascii="Times New Roman" w:eastAsia="Times New Roman" w:hAnsi="Times New Roman" w:cs="Times New Roman"/>
      <w:sz w:val="20"/>
      <w:szCs w:val="20"/>
    </w:rPr>
  </w:style>
  <w:style w:type="character" w:customStyle="1" w:styleId="NormalWebChar">
    <w:name w:val="Normal (Web) Char"/>
    <w:link w:val="NormalWeb"/>
    <w:uiPriority w:val="99"/>
    <w:locked/>
    <w:rsid w:val="00101355"/>
    <w:rPr>
      <w:rFonts w:ascii="Times New Roman" w:eastAsia="Times New Roman" w:hAnsi="Times New Roman" w:cs="Times New Roman"/>
    </w:rPr>
  </w:style>
  <w:style w:type="paragraph" w:styleId="NormalWeb">
    <w:name w:val="Normal (Web)"/>
    <w:basedOn w:val="Normal"/>
    <w:link w:val="NormalWebChar"/>
    <w:uiPriority w:val="99"/>
    <w:unhideWhenUsed/>
    <w:rsid w:val="00101355"/>
    <w:pPr>
      <w:spacing w:before="100" w:beforeAutospacing="1" w:after="100" w:afterAutospacing="1" w:line="240" w:lineRule="auto"/>
    </w:pPr>
    <w:rPr>
      <w:rFonts w:ascii="Times New Roman" w:eastAsia="Times New Roman" w:hAnsi="Times New Roman" w:cs="Times New Roman"/>
      <w:sz w:val="22"/>
      <w:szCs w:val="22"/>
      <w:lang w:val="en-US" w:eastAsia="en-US"/>
    </w:rPr>
  </w:style>
  <w:style w:type="character" w:styleId="Strong">
    <w:name w:val="Strong"/>
    <w:basedOn w:val="DefaultParagraphFont"/>
    <w:uiPriority w:val="22"/>
    <w:qFormat/>
    <w:rsid w:val="00174A35"/>
    <w:rPr>
      <w:b/>
      <w:bCs/>
    </w:rPr>
  </w:style>
  <w:style w:type="paragraph" w:styleId="BodyText">
    <w:name w:val="Body Text"/>
    <w:basedOn w:val="Normal"/>
    <w:link w:val="BodyTextChar"/>
    <w:uiPriority w:val="1"/>
    <w:qFormat/>
    <w:rsid w:val="0081576A"/>
    <w:pPr>
      <w:widowControl w:val="0"/>
      <w:autoSpaceDE w:val="0"/>
      <w:autoSpaceDN w:val="0"/>
      <w:spacing w:after="0" w:line="240" w:lineRule="auto"/>
      <w:ind w:left="1081" w:hanging="361"/>
    </w:pPr>
    <w:rPr>
      <w:rFonts w:ascii="Calibri" w:eastAsia="Calibri" w:hAnsi="Calibri" w:cs="Calibri"/>
      <w:lang w:val="en-US" w:eastAsia="en-US"/>
    </w:rPr>
  </w:style>
  <w:style w:type="character" w:customStyle="1" w:styleId="BodyTextChar">
    <w:name w:val="Body Text Char"/>
    <w:basedOn w:val="DefaultParagraphFont"/>
    <w:link w:val="BodyText"/>
    <w:uiPriority w:val="1"/>
    <w:rsid w:val="0081576A"/>
    <w:rPr>
      <w:rFonts w:ascii="Calibri" w:eastAsia="Calibri" w:hAnsi="Calibri" w:cs="Calibri"/>
      <w:sz w:val="21"/>
      <w:szCs w:val="21"/>
    </w:rPr>
  </w:style>
  <w:style w:type="paragraph" w:customStyle="1" w:styleId="TableParagraph">
    <w:name w:val="Table Paragraph"/>
    <w:basedOn w:val="Normal"/>
    <w:uiPriority w:val="1"/>
    <w:qFormat/>
    <w:rsid w:val="0081576A"/>
    <w:pPr>
      <w:widowControl w:val="0"/>
      <w:autoSpaceDE w:val="0"/>
      <w:autoSpaceDN w:val="0"/>
      <w:spacing w:after="0" w:line="240" w:lineRule="auto"/>
      <w:ind w:left="112"/>
    </w:pPr>
    <w:rPr>
      <w:rFonts w:ascii="Calibri" w:eastAsia="Calibri" w:hAnsi="Calibri" w:cs="Calibri"/>
      <w:sz w:val="22"/>
      <w:szCs w:val="22"/>
      <w:lang w:val="en-US" w:eastAsia="en-US"/>
    </w:rPr>
  </w:style>
  <w:style w:type="character" w:styleId="Hyperlink">
    <w:name w:val="Hyperlink"/>
    <w:basedOn w:val="DefaultParagraphFont"/>
    <w:uiPriority w:val="99"/>
    <w:unhideWhenUsed/>
    <w:rsid w:val="00DE504F"/>
    <w:rPr>
      <w:color w:val="0000FF" w:themeColor="hyperlink"/>
      <w:u w:val="single"/>
    </w:rPr>
  </w:style>
  <w:style w:type="table" w:styleId="TableGrid">
    <w:name w:val="Table Grid"/>
    <w:basedOn w:val="TableNormal"/>
    <w:uiPriority w:val="39"/>
    <w:rsid w:val="00785E79"/>
    <w:pPr>
      <w:spacing w:after="0" w:line="240" w:lineRule="auto"/>
    </w:pPr>
    <w:rPr>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671D6"/>
    <w:rPr>
      <w:color w:val="605E5C"/>
      <w:shd w:val="clear" w:color="auto" w:fill="E1DFDD"/>
    </w:rPr>
  </w:style>
  <w:style w:type="paragraph" w:customStyle="1" w:styleId="whitespace-normal">
    <w:name w:val="whitespace-normal"/>
    <w:basedOn w:val="Normal"/>
    <w:rsid w:val="00D11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0415">
      <w:bodyDiv w:val="1"/>
      <w:marLeft w:val="0"/>
      <w:marRight w:val="0"/>
      <w:marTop w:val="0"/>
      <w:marBottom w:val="0"/>
      <w:divBdr>
        <w:top w:val="none" w:sz="0" w:space="0" w:color="auto"/>
        <w:left w:val="none" w:sz="0" w:space="0" w:color="auto"/>
        <w:bottom w:val="none" w:sz="0" w:space="0" w:color="auto"/>
        <w:right w:val="none" w:sz="0" w:space="0" w:color="auto"/>
      </w:divBdr>
    </w:div>
    <w:div w:id="320164280">
      <w:bodyDiv w:val="1"/>
      <w:marLeft w:val="0"/>
      <w:marRight w:val="0"/>
      <w:marTop w:val="0"/>
      <w:marBottom w:val="0"/>
      <w:divBdr>
        <w:top w:val="none" w:sz="0" w:space="0" w:color="auto"/>
        <w:left w:val="none" w:sz="0" w:space="0" w:color="auto"/>
        <w:bottom w:val="none" w:sz="0" w:space="0" w:color="auto"/>
        <w:right w:val="none" w:sz="0" w:space="0" w:color="auto"/>
      </w:divBdr>
    </w:div>
    <w:div w:id="444924827">
      <w:bodyDiv w:val="1"/>
      <w:marLeft w:val="0"/>
      <w:marRight w:val="0"/>
      <w:marTop w:val="0"/>
      <w:marBottom w:val="0"/>
      <w:divBdr>
        <w:top w:val="none" w:sz="0" w:space="0" w:color="auto"/>
        <w:left w:val="none" w:sz="0" w:space="0" w:color="auto"/>
        <w:bottom w:val="none" w:sz="0" w:space="0" w:color="auto"/>
        <w:right w:val="none" w:sz="0" w:space="0" w:color="auto"/>
      </w:divBdr>
    </w:div>
    <w:div w:id="448665006">
      <w:bodyDiv w:val="1"/>
      <w:marLeft w:val="0"/>
      <w:marRight w:val="0"/>
      <w:marTop w:val="0"/>
      <w:marBottom w:val="0"/>
      <w:divBdr>
        <w:top w:val="none" w:sz="0" w:space="0" w:color="auto"/>
        <w:left w:val="none" w:sz="0" w:space="0" w:color="auto"/>
        <w:bottom w:val="none" w:sz="0" w:space="0" w:color="auto"/>
        <w:right w:val="none" w:sz="0" w:space="0" w:color="auto"/>
      </w:divBdr>
    </w:div>
    <w:div w:id="663971964">
      <w:bodyDiv w:val="1"/>
      <w:marLeft w:val="0"/>
      <w:marRight w:val="0"/>
      <w:marTop w:val="0"/>
      <w:marBottom w:val="0"/>
      <w:divBdr>
        <w:top w:val="none" w:sz="0" w:space="0" w:color="auto"/>
        <w:left w:val="none" w:sz="0" w:space="0" w:color="auto"/>
        <w:bottom w:val="none" w:sz="0" w:space="0" w:color="auto"/>
        <w:right w:val="none" w:sz="0" w:space="0" w:color="auto"/>
      </w:divBdr>
    </w:div>
    <w:div w:id="683094732">
      <w:bodyDiv w:val="1"/>
      <w:marLeft w:val="0"/>
      <w:marRight w:val="0"/>
      <w:marTop w:val="0"/>
      <w:marBottom w:val="0"/>
      <w:divBdr>
        <w:top w:val="none" w:sz="0" w:space="0" w:color="auto"/>
        <w:left w:val="none" w:sz="0" w:space="0" w:color="auto"/>
        <w:bottom w:val="none" w:sz="0" w:space="0" w:color="auto"/>
        <w:right w:val="none" w:sz="0" w:space="0" w:color="auto"/>
      </w:divBdr>
    </w:div>
    <w:div w:id="1086416516">
      <w:bodyDiv w:val="1"/>
      <w:marLeft w:val="0"/>
      <w:marRight w:val="0"/>
      <w:marTop w:val="0"/>
      <w:marBottom w:val="0"/>
      <w:divBdr>
        <w:top w:val="none" w:sz="0" w:space="0" w:color="auto"/>
        <w:left w:val="none" w:sz="0" w:space="0" w:color="auto"/>
        <w:bottom w:val="none" w:sz="0" w:space="0" w:color="auto"/>
        <w:right w:val="none" w:sz="0" w:space="0" w:color="auto"/>
      </w:divBdr>
    </w:div>
    <w:div w:id="1098522861">
      <w:bodyDiv w:val="1"/>
      <w:marLeft w:val="0"/>
      <w:marRight w:val="0"/>
      <w:marTop w:val="0"/>
      <w:marBottom w:val="0"/>
      <w:divBdr>
        <w:top w:val="none" w:sz="0" w:space="0" w:color="auto"/>
        <w:left w:val="none" w:sz="0" w:space="0" w:color="auto"/>
        <w:bottom w:val="none" w:sz="0" w:space="0" w:color="auto"/>
        <w:right w:val="none" w:sz="0" w:space="0" w:color="auto"/>
      </w:divBdr>
    </w:div>
    <w:div w:id="1145901661">
      <w:bodyDiv w:val="1"/>
      <w:marLeft w:val="0"/>
      <w:marRight w:val="0"/>
      <w:marTop w:val="0"/>
      <w:marBottom w:val="0"/>
      <w:divBdr>
        <w:top w:val="none" w:sz="0" w:space="0" w:color="auto"/>
        <w:left w:val="none" w:sz="0" w:space="0" w:color="auto"/>
        <w:bottom w:val="none" w:sz="0" w:space="0" w:color="auto"/>
        <w:right w:val="none" w:sz="0" w:space="0" w:color="auto"/>
      </w:divBdr>
    </w:div>
    <w:div w:id="1275406900">
      <w:bodyDiv w:val="1"/>
      <w:marLeft w:val="0"/>
      <w:marRight w:val="0"/>
      <w:marTop w:val="0"/>
      <w:marBottom w:val="0"/>
      <w:divBdr>
        <w:top w:val="none" w:sz="0" w:space="0" w:color="auto"/>
        <w:left w:val="none" w:sz="0" w:space="0" w:color="auto"/>
        <w:bottom w:val="none" w:sz="0" w:space="0" w:color="auto"/>
        <w:right w:val="none" w:sz="0" w:space="0" w:color="auto"/>
      </w:divBdr>
    </w:div>
    <w:div w:id="1282496664">
      <w:bodyDiv w:val="1"/>
      <w:marLeft w:val="0"/>
      <w:marRight w:val="0"/>
      <w:marTop w:val="0"/>
      <w:marBottom w:val="0"/>
      <w:divBdr>
        <w:top w:val="none" w:sz="0" w:space="0" w:color="auto"/>
        <w:left w:val="none" w:sz="0" w:space="0" w:color="auto"/>
        <w:bottom w:val="none" w:sz="0" w:space="0" w:color="auto"/>
        <w:right w:val="none" w:sz="0" w:space="0" w:color="auto"/>
      </w:divBdr>
      <w:divsChild>
        <w:div w:id="605965826">
          <w:marLeft w:val="0"/>
          <w:marRight w:val="0"/>
          <w:marTop w:val="0"/>
          <w:marBottom w:val="0"/>
          <w:divBdr>
            <w:top w:val="none" w:sz="0" w:space="0" w:color="auto"/>
            <w:left w:val="none" w:sz="0" w:space="0" w:color="auto"/>
            <w:bottom w:val="none" w:sz="0" w:space="0" w:color="auto"/>
            <w:right w:val="none" w:sz="0" w:space="0" w:color="auto"/>
          </w:divBdr>
        </w:div>
        <w:div w:id="240144972">
          <w:marLeft w:val="0"/>
          <w:marRight w:val="0"/>
          <w:marTop w:val="0"/>
          <w:marBottom w:val="0"/>
          <w:divBdr>
            <w:top w:val="none" w:sz="0" w:space="0" w:color="auto"/>
            <w:left w:val="none" w:sz="0" w:space="0" w:color="auto"/>
            <w:bottom w:val="none" w:sz="0" w:space="0" w:color="auto"/>
            <w:right w:val="none" w:sz="0" w:space="0" w:color="auto"/>
          </w:divBdr>
          <w:divsChild>
            <w:div w:id="1013341547">
              <w:marLeft w:val="0"/>
              <w:marRight w:val="0"/>
              <w:marTop w:val="0"/>
              <w:marBottom w:val="0"/>
              <w:divBdr>
                <w:top w:val="none" w:sz="0" w:space="0" w:color="auto"/>
                <w:left w:val="none" w:sz="0" w:space="0" w:color="auto"/>
                <w:bottom w:val="none" w:sz="0" w:space="0" w:color="auto"/>
                <w:right w:val="none" w:sz="0" w:space="0" w:color="auto"/>
              </w:divBdr>
            </w:div>
            <w:div w:id="1972513352">
              <w:marLeft w:val="0"/>
              <w:marRight w:val="0"/>
              <w:marTop w:val="0"/>
              <w:marBottom w:val="0"/>
              <w:divBdr>
                <w:top w:val="none" w:sz="0" w:space="0" w:color="auto"/>
                <w:left w:val="none" w:sz="0" w:space="0" w:color="auto"/>
                <w:bottom w:val="none" w:sz="0" w:space="0" w:color="auto"/>
                <w:right w:val="none" w:sz="0" w:space="0" w:color="auto"/>
              </w:divBdr>
            </w:div>
          </w:divsChild>
        </w:div>
        <w:div w:id="323313876">
          <w:marLeft w:val="0"/>
          <w:marRight w:val="0"/>
          <w:marTop w:val="0"/>
          <w:marBottom w:val="0"/>
          <w:divBdr>
            <w:top w:val="none" w:sz="0" w:space="0" w:color="auto"/>
            <w:left w:val="none" w:sz="0" w:space="0" w:color="auto"/>
            <w:bottom w:val="none" w:sz="0" w:space="0" w:color="auto"/>
            <w:right w:val="none" w:sz="0" w:space="0" w:color="auto"/>
          </w:divBdr>
          <w:divsChild>
            <w:div w:id="15427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0388">
      <w:bodyDiv w:val="1"/>
      <w:marLeft w:val="0"/>
      <w:marRight w:val="0"/>
      <w:marTop w:val="0"/>
      <w:marBottom w:val="0"/>
      <w:divBdr>
        <w:top w:val="none" w:sz="0" w:space="0" w:color="auto"/>
        <w:left w:val="none" w:sz="0" w:space="0" w:color="auto"/>
        <w:bottom w:val="none" w:sz="0" w:space="0" w:color="auto"/>
        <w:right w:val="none" w:sz="0" w:space="0" w:color="auto"/>
      </w:divBdr>
    </w:div>
    <w:div w:id="1352416114">
      <w:bodyDiv w:val="1"/>
      <w:marLeft w:val="0"/>
      <w:marRight w:val="0"/>
      <w:marTop w:val="0"/>
      <w:marBottom w:val="0"/>
      <w:divBdr>
        <w:top w:val="none" w:sz="0" w:space="0" w:color="auto"/>
        <w:left w:val="none" w:sz="0" w:space="0" w:color="auto"/>
        <w:bottom w:val="none" w:sz="0" w:space="0" w:color="auto"/>
        <w:right w:val="none" w:sz="0" w:space="0" w:color="auto"/>
      </w:divBdr>
    </w:div>
    <w:div w:id="1415862650">
      <w:bodyDiv w:val="1"/>
      <w:marLeft w:val="0"/>
      <w:marRight w:val="0"/>
      <w:marTop w:val="0"/>
      <w:marBottom w:val="0"/>
      <w:divBdr>
        <w:top w:val="none" w:sz="0" w:space="0" w:color="auto"/>
        <w:left w:val="none" w:sz="0" w:space="0" w:color="auto"/>
        <w:bottom w:val="none" w:sz="0" w:space="0" w:color="auto"/>
        <w:right w:val="none" w:sz="0" w:space="0" w:color="auto"/>
      </w:divBdr>
    </w:div>
    <w:div w:id="1597133127">
      <w:bodyDiv w:val="1"/>
      <w:marLeft w:val="0"/>
      <w:marRight w:val="0"/>
      <w:marTop w:val="0"/>
      <w:marBottom w:val="0"/>
      <w:divBdr>
        <w:top w:val="none" w:sz="0" w:space="0" w:color="auto"/>
        <w:left w:val="none" w:sz="0" w:space="0" w:color="auto"/>
        <w:bottom w:val="none" w:sz="0" w:space="0" w:color="auto"/>
        <w:right w:val="none" w:sz="0" w:space="0" w:color="auto"/>
      </w:divBdr>
      <w:divsChild>
        <w:div w:id="966358076">
          <w:marLeft w:val="0"/>
          <w:marRight w:val="0"/>
          <w:marTop w:val="0"/>
          <w:marBottom w:val="0"/>
          <w:divBdr>
            <w:top w:val="none" w:sz="0" w:space="0" w:color="auto"/>
            <w:left w:val="none" w:sz="0" w:space="0" w:color="auto"/>
            <w:bottom w:val="none" w:sz="0" w:space="0" w:color="auto"/>
            <w:right w:val="none" w:sz="0" w:space="0" w:color="auto"/>
          </w:divBdr>
        </w:div>
        <w:div w:id="1231844921">
          <w:marLeft w:val="0"/>
          <w:marRight w:val="0"/>
          <w:marTop w:val="0"/>
          <w:marBottom w:val="0"/>
          <w:divBdr>
            <w:top w:val="none" w:sz="0" w:space="0" w:color="auto"/>
            <w:left w:val="none" w:sz="0" w:space="0" w:color="auto"/>
            <w:bottom w:val="none" w:sz="0" w:space="0" w:color="auto"/>
            <w:right w:val="none" w:sz="0" w:space="0" w:color="auto"/>
          </w:divBdr>
          <w:divsChild>
            <w:div w:id="1096680884">
              <w:marLeft w:val="0"/>
              <w:marRight w:val="0"/>
              <w:marTop w:val="0"/>
              <w:marBottom w:val="0"/>
              <w:divBdr>
                <w:top w:val="none" w:sz="0" w:space="0" w:color="auto"/>
                <w:left w:val="none" w:sz="0" w:space="0" w:color="auto"/>
                <w:bottom w:val="none" w:sz="0" w:space="0" w:color="auto"/>
                <w:right w:val="none" w:sz="0" w:space="0" w:color="auto"/>
              </w:divBdr>
            </w:div>
            <w:div w:id="1550453305">
              <w:marLeft w:val="0"/>
              <w:marRight w:val="0"/>
              <w:marTop w:val="0"/>
              <w:marBottom w:val="0"/>
              <w:divBdr>
                <w:top w:val="none" w:sz="0" w:space="0" w:color="auto"/>
                <w:left w:val="none" w:sz="0" w:space="0" w:color="auto"/>
                <w:bottom w:val="none" w:sz="0" w:space="0" w:color="auto"/>
                <w:right w:val="none" w:sz="0" w:space="0" w:color="auto"/>
              </w:divBdr>
            </w:div>
          </w:divsChild>
        </w:div>
        <w:div w:id="1067217887">
          <w:marLeft w:val="0"/>
          <w:marRight w:val="0"/>
          <w:marTop w:val="0"/>
          <w:marBottom w:val="0"/>
          <w:divBdr>
            <w:top w:val="none" w:sz="0" w:space="0" w:color="auto"/>
            <w:left w:val="none" w:sz="0" w:space="0" w:color="auto"/>
            <w:bottom w:val="none" w:sz="0" w:space="0" w:color="auto"/>
            <w:right w:val="none" w:sz="0" w:space="0" w:color="auto"/>
          </w:divBdr>
          <w:divsChild>
            <w:div w:id="36032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6311">
      <w:bodyDiv w:val="1"/>
      <w:marLeft w:val="0"/>
      <w:marRight w:val="0"/>
      <w:marTop w:val="0"/>
      <w:marBottom w:val="0"/>
      <w:divBdr>
        <w:top w:val="none" w:sz="0" w:space="0" w:color="auto"/>
        <w:left w:val="none" w:sz="0" w:space="0" w:color="auto"/>
        <w:bottom w:val="none" w:sz="0" w:space="0" w:color="auto"/>
        <w:right w:val="none" w:sz="0" w:space="0" w:color="auto"/>
      </w:divBdr>
    </w:div>
    <w:div w:id="1769500298">
      <w:bodyDiv w:val="1"/>
      <w:marLeft w:val="0"/>
      <w:marRight w:val="0"/>
      <w:marTop w:val="0"/>
      <w:marBottom w:val="0"/>
      <w:divBdr>
        <w:top w:val="none" w:sz="0" w:space="0" w:color="auto"/>
        <w:left w:val="none" w:sz="0" w:space="0" w:color="auto"/>
        <w:bottom w:val="none" w:sz="0" w:space="0" w:color="auto"/>
        <w:right w:val="none" w:sz="0" w:space="0" w:color="auto"/>
      </w:divBdr>
    </w:div>
    <w:div w:id="1790657964">
      <w:bodyDiv w:val="1"/>
      <w:marLeft w:val="0"/>
      <w:marRight w:val="0"/>
      <w:marTop w:val="0"/>
      <w:marBottom w:val="0"/>
      <w:divBdr>
        <w:top w:val="none" w:sz="0" w:space="0" w:color="auto"/>
        <w:left w:val="none" w:sz="0" w:space="0" w:color="auto"/>
        <w:bottom w:val="none" w:sz="0" w:space="0" w:color="auto"/>
        <w:right w:val="none" w:sz="0" w:space="0" w:color="auto"/>
      </w:divBdr>
    </w:div>
    <w:div w:id="1797412778">
      <w:bodyDiv w:val="1"/>
      <w:marLeft w:val="0"/>
      <w:marRight w:val="0"/>
      <w:marTop w:val="0"/>
      <w:marBottom w:val="0"/>
      <w:divBdr>
        <w:top w:val="none" w:sz="0" w:space="0" w:color="auto"/>
        <w:left w:val="none" w:sz="0" w:space="0" w:color="auto"/>
        <w:bottom w:val="none" w:sz="0" w:space="0" w:color="auto"/>
        <w:right w:val="none" w:sz="0" w:space="0" w:color="auto"/>
      </w:divBdr>
    </w:div>
    <w:div w:id="1809012239">
      <w:bodyDiv w:val="1"/>
      <w:marLeft w:val="0"/>
      <w:marRight w:val="0"/>
      <w:marTop w:val="0"/>
      <w:marBottom w:val="0"/>
      <w:divBdr>
        <w:top w:val="none" w:sz="0" w:space="0" w:color="auto"/>
        <w:left w:val="none" w:sz="0" w:space="0" w:color="auto"/>
        <w:bottom w:val="none" w:sz="0" w:space="0" w:color="auto"/>
        <w:right w:val="none" w:sz="0" w:space="0" w:color="auto"/>
      </w:divBdr>
    </w:div>
    <w:div w:id="1927766307">
      <w:bodyDiv w:val="1"/>
      <w:marLeft w:val="0"/>
      <w:marRight w:val="0"/>
      <w:marTop w:val="0"/>
      <w:marBottom w:val="0"/>
      <w:divBdr>
        <w:top w:val="none" w:sz="0" w:space="0" w:color="auto"/>
        <w:left w:val="none" w:sz="0" w:space="0" w:color="auto"/>
        <w:bottom w:val="none" w:sz="0" w:space="0" w:color="auto"/>
        <w:right w:val="none" w:sz="0" w:space="0" w:color="auto"/>
      </w:divBdr>
    </w:div>
    <w:div w:id="2015109484">
      <w:bodyDiv w:val="1"/>
      <w:marLeft w:val="0"/>
      <w:marRight w:val="0"/>
      <w:marTop w:val="0"/>
      <w:marBottom w:val="0"/>
      <w:divBdr>
        <w:top w:val="none" w:sz="0" w:space="0" w:color="auto"/>
        <w:left w:val="none" w:sz="0" w:space="0" w:color="auto"/>
        <w:bottom w:val="none" w:sz="0" w:space="0" w:color="auto"/>
        <w:right w:val="none" w:sz="0" w:space="0" w:color="auto"/>
      </w:divBdr>
    </w:div>
    <w:div w:id="2068143915">
      <w:bodyDiv w:val="1"/>
      <w:marLeft w:val="0"/>
      <w:marRight w:val="0"/>
      <w:marTop w:val="0"/>
      <w:marBottom w:val="0"/>
      <w:divBdr>
        <w:top w:val="none" w:sz="0" w:space="0" w:color="auto"/>
        <w:left w:val="none" w:sz="0" w:space="0" w:color="auto"/>
        <w:bottom w:val="none" w:sz="0" w:space="0" w:color="auto"/>
        <w:right w:val="none" w:sz="0" w:space="0" w:color="auto"/>
      </w:divBdr>
    </w:div>
    <w:div w:id="20915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aigowthamkall" TargetMode="External"/><Relationship Id="rId3" Type="http://schemas.openxmlformats.org/officeDocument/2006/relationships/settings" Target="settings.xml"/><Relationship Id="rId7" Type="http://schemas.openxmlformats.org/officeDocument/2006/relationships/hyperlink" Target="mailto:saigowthamallu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6</Pages>
  <Words>3245</Words>
  <Characters>18500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AI/ML Engineer</vt:lpstr>
    </vt:vector>
  </TitlesOfParts>
  <Company/>
  <LinksUpToDate>false</LinksUpToDate>
  <CharactersWithSpaces>21702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AI/ML Engineer</dc:title>
  <dc:subject/>
  <dc:creator>Durga</dc:creator>
  <cp:keywords/>
  <dc:description/>
  <cp:lastModifiedBy>kalluri2@outlook.com</cp:lastModifiedBy>
  <cp:revision>54</cp:revision>
  <dcterms:created xsi:type="dcterms:W3CDTF">2025-10-17T17:52:00Z</dcterms:created>
  <dcterms:modified xsi:type="dcterms:W3CDTF">2026-02-25T14:06:00Z</dcterms:modified>
</cp:coreProperties>
</file>