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F13BF" w14:textId="69201506" w:rsidR="002B4F44" w:rsidRPr="002B4F44" w:rsidRDefault="00C379C7" w:rsidP="002B4F44">
      <w:pPr>
        <w:spacing w:line="276" w:lineRule="auto"/>
        <w:contextualSpacing/>
        <w:rPr>
          <w:rFonts w:asciiTheme="minorHAnsi" w:hAnsiTheme="minorHAnsi" w:cstheme="minorHAnsi"/>
          <w:b/>
          <w:bCs/>
          <w:color w:val="0000FF"/>
          <w:sz w:val="18"/>
          <w:szCs w:val="18"/>
          <w:u w:val="single"/>
        </w:rPr>
      </w:pPr>
      <w:r>
        <w:rPr>
          <w:rFonts w:asciiTheme="minorHAnsi" w:hAnsiTheme="minorHAnsi" w:cstheme="minorHAnsi"/>
          <w:b/>
          <w:bCs/>
          <w:sz w:val="18"/>
          <w:szCs w:val="18"/>
        </w:rPr>
        <w:t>Shiva Kumar B</w:t>
      </w: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b/>
          <w:bCs/>
          <w:sz w:val="20"/>
          <w:szCs w:val="20"/>
        </w:rPr>
        <w:tab/>
        <w:t xml:space="preserve">                     Email: </w:t>
      </w:r>
      <w:hyperlink r:id="rId8" w:history="1">
        <w:r w:rsidR="00875007" w:rsidRPr="007B2CCF">
          <w:rPr>
            <w:rStyle w:val="Hyperlink"/>
            <w:rFonts w:asciiTheme="minorHAnsi" w:hAnsiTheme="minorHAnsi" w:cstheme="minorHAnsi"/>
            <w:b/>
            <w:bCs/>
            <w:sz w:val="20"/>
            <w:szCs w:val="20"/>
          </w:rPr>
          <w:t>lenin@aanvicloudtech.com</w:t>
        </w:r>
      </w:hyperlink>
      <w:r>
        <w:rPr>
          <w:rFonts w:asciiTheme="minorHAnsi" w:hAnsiTheme="minorHAnsi" w:cstheme="minorHAnsi"/>
          <w:b/>
          <w:bCs/>
          <w:sz w:val="20"/>
          <w:szCs w:val="20"/>
        </w:rPr>
        <w:t xml:space="preserve">                                                    Phone: (</w:t>
      </w:r>
      <w:r w:rsidR="00875007">
        <w:rPr>
          <w:rFonts w:asciiTheme="minorHAnsi" w:hAnsiTheme="minorHAnsi" w:cstheme="minorHAnsi"/>
          <w:b/>
          <w:bCs/>
          <w:sz w:val="20"/>
          <w:szCs w:val="20"/>
        </w:rPr>
        <w:t>24</w:t>
      </w:r>
      <w:r>
        <w:rPr>
          <w:rFonts w:asciiTheme="minorHAnsi" w:hAnsiTheme="minorHAnsi" w:cstheme="minorHAnsi"/>
          <w:b/>
          <w:bCs/>
          <w:sz w:val="20"/>
          <w:szCs w:val="20"/>
        </w:rPr>
        <w:t>8) 8</w:t>
      </w:r>
      <w:r w:rsidR="00875007">
        <w:rPr>
          <w:rFonts w:asciiTheme="minorHAnsi" w:hAnsiTheme="minorHAnsi" w:cstheme="minorHAnsi"/>
          <w:b/>
          <w:bCs/>
          <w:sz w:val="20"/>
          <w:szCs w:val="20"/>
        </w:rPr>
        <w:t>23</w:t>
      </w:r>
      <w:r>
        <w:rPr>
          <w:rFonts w:asciiTheme="minorHAnsi" w:hAnsiTheme="minorHAnsi" w:cstheme="minorHAnsi"/>
          <w:b/>
          <w:bCs/>
          <w:sz w:val="20"/>
          <w:szCs w:val="20"/>
        </w:rPr>
        <w:t xml:space="preserve"> - </w:t>
      </w:r>
      <w:r w:rsidR="00875007">
        <w:rPr>
          <w:rFonts w:asciiTheme="minorHAnsi" w:hAnsiTheme="minorHAnsi" w:cstheme="minorHAnsi"/>
          <w:b/>
          <w:bCs/>
          <w:sz w:val="20"/>
          <w:szCs w:val="20"/>
        </w:rPr>
        <w:t>8786</w:t>
      </w:r>
    </w:p>
    <w:p w14:paraId="7859455D" w14:textId="57663FD0" w:rsidR="00EF3A79" w:rsidRPr="00DD1387" w:rsidRDefault="00D30A93" w:rsidP="00D30A93">
      <w:pPr>
        <w:spacing w:line="276" w:lineRule="auto"/>
        <w:contextualSpacing/>
        <w:rPr>
          <w:rFonts w:asciiTheme="minorHAnsi" w:hAnsiTheme="minorHAnsi" w:cstheme="minorHAnsi"/>
          <w:b/>
          <w:color w:val="000000"/>
          <w:sz w:val="20"/>
          <w:szCs w:val="20"/>
        </w:rPr>
      </w:pPr>
      <w:r w:rsidRPr="00DD1387">
        <w:rPr>
          <w:rFonts w:asciiTheme="minorHAnsi" w:hAnsiTheme="minorHAnsi" w:cstheme="minorHAnsi"/>
          <w:bCs/>
          <w:color w:val="000000"/>
          <w:sz w:val="20"/>
          <w:szCs w:val="20"/>
        </w:rPr>
        <w:t xml:space="preserve">                                                                                     </w:t>
      </w:r>
      <w:r w:rsidR="00DD1387" w:rsidRPr="00DD1387">
        <w:rPr>
          <w:rFonts w:asciiTheme="minorHAnsi" w:hAnsiTheme="minorHAnsi" w:cstheme="minorHAnsi"/>
          <w:b/>
          <w:color w:val="000000"/>
          <w:sz w:val="20"/>
          <w:szCs w:val="20"/>
        </w:rPr>
        <w:t>Senior Cloud DevOps Engineer (AWS &amp; Azure)</w:t>
      </w:r>
    </w:p>
    <w:p w14:paraId="590AEDE1" w14:textId="77777777" w:rsidR="00D30A93" w:rsidRPr="008B76B4" w:rsidRDefault="00D30A93" w:rsidP="00D30A93">
      <w:pPr>
        <w:spacing w:line="276" w:lineRule="auto"/>
        <w:contextualSpacing/>
        <w:rPr>
          <w:rFonts w:asciiTheme="minorHAnsi" w:hAnsiTheme="minorHAnsi" w:cstheme="minorHAnsi"/>
          <w:b/>
          <w:bCs/>
          <w:sz w:val="20"/>
          <w:szCs w:val="20"/>
        </w:rPr>
      </w:pPr>
    </w:p>
    <w:p w14:paraId="13C6FB4C" w14:textId="77777777" w:rsidR="0038454C" w:rsidRPr="00844555" w:rsidRDefault="0038454C" w:rsidP="00844555">
      <w:pPr>
        <w:pBdr>
          <w:top w:val="single" w:sz="4" w:space="0" w:color="auto"/>
          <w:left w:val="single" w:sz="4" w:space="0" w:color="auto"/>
          <w:bottom w:val="single" w:sz="4" w:space="0" w:color="auto"/>
          <w:right w:val="single" w:sz="4" w:space="0" w:color="auto"/>
        </w:pBdr>
        <w:shd w:val="clear" w:color="auto" w:fill="EAF1DD" w:themeFill="accent3" w:themeFillTint="33"/>
        <w:spacing w:line="276" w:lineRule="auto"/>
        <w:contextualSpacing/>
        <w:rPr>
          <w:rFonts w:asciiTheme="minorHAnsi" w:hAnsiTheme="minorHAnsi" w:cstheme="minorHAnsi"/>
          <w:b/>
          <w:bCs/>
          <w:sz w:val="20"/>
          <w:szCs w:val="20"/>
        </w:rPr>
      </w:pPr>
      <w:r>
        <w:rPr>
          <w:rFonts w:asciiTheme="minorHAnsi" w:hAnsiTheme="minorHAnsi" w:cstheme="minorHAnsi"/>
          <w:b/>
          <w:bCs/>
          <w:sz w:val="20"/>
          <w:szCs w:val="20"/>
        </w:rPr>
        <w:t>SUMMARY</w:t>
      </w:r>
    </w:p>
    <w:p w14:paraId="17B54BEB" w14:textId="77777777" w:rsidR="00BE1E85" w:rsidRDefault="00BE1E85" w:rsidP="00D30A93">
      <w:pPr>
        <w:widowControl w:val="0"/>
        <w:suppressAutoHyphens/>
        <w:overflowPunct w:val="0"/>
        <w:autoSpaceDE w:val="0"/>
        <w:autoSpaceDN w:val="0"/>
        <w:adjustRightInd w:val="0"/>
        <w:spacing w:line="276" w:lineRule="auto"/>
        <w:textAlignment w:val="baseline"/>
        <w:rPr>
          <w:rFonts w:asciiTheme="minorHAnsi" w:hAnsiTheme="minorHAnsi" w:cstheme="minorHAnsi"/>
          <w:bCs/>
          <w:color w:val="000000"/>
          <w:sz w:val="20"/>
          <w:szCs w:val="20"/>
          <w:lang w:eastAsia="en-IN"/>
        </w:rPr>
      </w:pPr>
    </w:p>
    <w:p w14:paraId="40FD9F07" w14:textId="3C9ABF9A" w:rsidR="00BE1E85" w:rsidRDefault="00BE1E85" w:rsidP="00D30A93">
      <w:pPr>
        <w:widowControl w:val="0"/>
        <w:suppressAutoHyphens/>
        <w:overflowPunct w:val="0"/>
        <w:autoSpaceDE w:val="0"/>
        <w:autoSpaceDN w:val="0"/>
        <w:adjustRightInd w:val="0"/>
        <w:spacing w:line="276" w:lineRule="auto"/>
        <w:textAlignment w:val="baseline"/>
        <w:rPr>
          <w:rFonts w:asciiTheme="minorHAnsi" w:hAnsiTheme="minorHAnsi" w:cstheme="minorHAnsi"/>
          <w:bCs/>
          <w:color w:val="000000"/>
          <w:sz w:val="20"/>
          <w:szCs w:val="20"/>
          <w:lang w:eastAsia="en-IN"/>
        </w:rPr>
      </w:pPr>
      <w:r>
        <w:rPr>
          <w:rFonts w:asciiTheme="minorHAnsi" w:hAnsiTheme="minorHAnsi" w:cstheme="minorHAnsi"/>
          <w:b/>
          <w:bCs/>
          <w:color w:val="000000"/>
          <w:sz w:val="20"/>
          <w:szCs w:val="20"/>
          <w:lang w:eastAsia="en-IN"/>
        </w:rPr>
        <w:t>Cloud DevOps Engineer with 10+ years of experience</w:t>
      </w:r>
      <w:r>
        <w:rPr>
          <w:rFonts w:asciiTheme="minorHAnsi" w:hAnsiTheme="minorHAnsi" w:cstheme="minorHAnsi"/>
          <w:bCs/>
          <w:color w:val="000000"/>
          <w:sz w:val="20"/>
          <w:szCs w:val="20"/>
          <w:lang w:eastAsia="en-IN"/>
        </w:rPr>
        <w:t xml:space="preserve"> in designing, automating, and managing scalable infrastructure across Linux, Microsoft Azure, and AWS cloud environments. Skilled in building and optimizing CI/CD pipelines using Azure DevOps (Azure Repos, Azure Pipelines, Azure Artifacts) and implementing Infrastructure as Code with Terraform, ARM/Bicep templates, and AWS CloudFormation to enable reliable and repeatable multi-cloud deployments. Strong expertise in configuration management using Ansible, along with containerization and orchestration using Docker and Kubernetes (AKS/EKS) for scalable microservices deployments. Proficient in scripting with Python and Bash to automate cloud operations and improve deployment efficiency. Experienced in architecting highly available, secure, and fault-tolerant cloud solutions using Azure services such as Virtual Machines, App Services, Azure Functions, Azure Storage, Azure Load Balancer, and Azure Active Directory, as well as AWS services including EC2, S3, Lambda, ECS, RDS, VPC, IAM, and CloudWatch. Skilled in monitoring and logging using Azure Monitor, Log Analytics, Application Insights, AWS CloudWatch, ELK, and Splunk to ensure system reliability and performance. Adept in Agile/Scrum environments, supporting end-to-end SDLC, and driving continuous delivery, security, and operational excellence in production environments.</w:t>
      </w:r>
    </w:p>
    <w:p w14:paraId="55446B3C" w14:textId="77777777" w:rsidR="00D30A93" w:rsidRPr="00D30A93" w:rsidRDefault="00D30A93" w:rsidP="00D30A93">
      <w:pPr>
        <w:widowControl w:val="0"/>
        <w:suppressAutoHyphens/>
        <w:overflowPunct w:val="0"/>
        <w:autoSpaceDE w:val="0"/>
        <w:autoSpaceDN w:val="0"/>
        <w:adjustRightInd w:val="0"/>
        <w:spacing w:line="276" w:lineRule="auto"/>
        <w:textAlignment w:val="baseline"/>
        <w:rPr>
          <w:rFonts w:asciiTheme="minorHAnsi" w:hAnsiTheme="minorHAnsi" w:cstheme="minorHAnsi"/>
          <w:sz w:val="20"/>
          <w:szCs w:val="20"/>
        </w:rPr>
      </w:pPr>
    </w:p>
    <w:p w14:paraId="2A33937B" w14:textId="77777777" w:rsidR="0038454C" w:rsidRPr="00844555" w:rsidRDefault="00AF09E1" w:rsidP="00844555">
      <w:pPr>
        <w:pBdr>
          <w:top w:val="single" w:sz="4" w:space="0" w:color="auto"/>
          <w:left w:val="single" w:sz="4" w:space="0" w:color="auto"/>
          <w:bottom w:val="single" w:sz="4" w:space="0" w:color="auto"/>
          <w:right w:val="single" w:sz="4" w:space="0" w:color="auto"/>
        </w:pBdr>
        <w:shd w:val="clear" w:color="auto" w:fill="EAF1DD" w:themeFill="accent3" w:themeFillTint="33"/>
        <w:spacing w:line="276" w:lineRule="auto"/>
        <w:contextualSpacing/>
        <w:rPr>
          <w:rFonts w:asciiTheme="minorHAnsi" w:hAnsiTheme="minorHAnsi" w:cstheme="minorHAnsi"/>
          <w:b/>
          <w:bCs/>
          <w:sz w:val="20"/>
          <w:szCs w:val="20"/>
        </w:rPr>
      </w:pPr>
      <w:r>
        <w:rPr>
          <w:rFonts w:asciiTheme="minorHAnsi" w:hAnsiTheme="minorHAnsi" w:cstheme="minorHAnsi"/>
          <w:b/>
          <w:bCs/>
          <w:sz w:val="20"/>
          <w:szCs w:val="20"/>
        </w:rPr>
        <w:t>EDUCATION</w:t>
      </w:r>
    </w:p>
    <w:p w14:paraId="3D83C973" w14:textId="79D7471F" w:rsidR="000B50EA" w:rsidRPr="005F0328" w:rsidRDefault="00CB37FB" w:rsidP="00D30A93">
      <w:pPr>
        <w:spacing w:line="276" w:lineRule="auto"/>
        <w:rPr>
          <w:rFonts w:asciiTheme="minorHAnsi" w:hAnsiTheme="minorHAnsi" w:cstheme="minorHAnsi"/>
          <w:b/>
          <w:sz w:val="20"/>
          <w:szCs w:val="20"/>
        </w:rPr>
      </w:pPr>
      <w:r>
        <w:rPr>
          <w:rFonts w:asciiTheme="minorHAnsi" w:hAnsiTheme="minorHAnsi" w:cstheme="minorHAnsi"/>
          <w:b/>
          <w:sz w:val="20"/>
          <w:szCs w:val="20"/>
        </w:rPr>
        <w:t xml:space="preserve">Bachelor of Engineering in Computer Science &amp; Technology </w:t>
      </w:r>
      <w:r>
        <w:rPr>
          <w:rFonts w:asciiTheme="minorHAnsi" w:hAnsiTheme="minorHAnsi" w:cstheme="minorHAnsi"/>
          <w:sz w:val="20"/>
          <w:szCs w:val="20"/>
        </w:rPr>
        <w:t>from</w:t>
      </w:r>
      <w:r>
        <w:rPr>
          <w:rFonts w:asciiTheme="minorHAnsi" w:hAnsiTheme="minorHAnsi" w:cstheme="minorHAnsi"/>
          <w:b/>
          <w:sz w:val="20"/>
          <w:szCs w:val="20"/>
        </w:rPr>
        <w:t xml:space="preserve"> Ramappa Engineering College (JNTUH) </w:t>
      </w:r>
      <w:r w:rsidR="00566E39">
        <w:rPr>
          <w:rFonts w:asciiTheme="minorHAnsi" w:hAnsiTheme="minorHAnsi" w:cstheme="minorHAnsi"/>
          <w:b/>
          <w:sz w:val="20"/>
          <w:szCs w:val="20"/>
        </w:rPr>
        <w:t xml:space="preserve">(2013) </w:t>
      </w:r>
      <w:r>
        <w:rPr>
          <w:rFonts w:asciiTheme="minorHAnsi" w:hAnsiTheme="minorHAnsi" w:cstheme="minorHAnsi"/>
          <w:b/>
          <w:sz w:val="20"/>
          <w:szCs w:val="20"/>
        </w:rPr>
        <w:t>– Warangal, India</w:t>
      </w:r>
    </w:p>
    <w:p w14:paraId="39D0AABF" w14:textId="53D985B9" w:rsidR="005F0328" w:rsidRDefault="005F0328" w:rsidP="009D02F3">
      <w:pPr>
        <w:spacing w:line="276" w:lineRule="auto"/>
        <w:rPr>
          <w:rFonts w:asciiTheme="minorHAnsi" w:hAnsiTheme="minorHAnsi" w:cstheme="minorHAnsi"/>
          <w:b/>
          <w:sz w:val="20"/>
          <w:szCs w:val="20"/>
        </w:rPr>
      </w:pPr>
      <w:r>
        <w:rPr>
          <w:rFonts w:asciiTheme="minorHAnsi" w:hAnsiTheme="minorHAnsi" w:cstheme="minorHAnsi"/>
          <w:b/>
          <w:sz w:val="20"/>
          <w:szCs w:val="20"/>
        </w:rPr>
        <w:t xml:space="preserve">Master of Science in Computer Science </w:t>
      </w:r>
      <w:r>
        <w:rPr>
          <w:rFonts w:asciiTheme="minorHAnsi" w:hAnsiTheme="minorHAnsi" w:cstheme="minorHAnsi"/>
          <w:bCs/>
          <w:sz w:val="20"/>
          <w:szCs w:val="20"/>
        </w:rPr>
        <w:t xml:space="preserve">from </w:t>
      </w:r>
      <w:r>
        <w:rPr>
          <w:rFonts w:asciiTheme="minorHAnsi" w:hAnsiTheme="minorHAnsi" w:cstheme="minorHAnsi"/>
          <w:b/>
          <w:sz w:val="20"/>
          <w:szCs w:val="20"/>
        </w:rPr>
        <w:t>Northwestern Polytechnical </w:t>
      </w:r>
      <w:r>
        <w:rPr>
          <w:rFonts w:asciiTheme="minorHAnsi" w:hAnsiTheme="minorHAnsi" w:cstheme="minorHAnsi"/>
          <w:b/>
          <w:bCs/>
          <w:sz w:val="20"/>
          <w:szCs w:val="20"/>
        </w:rPr>
        <w:t>University</w:t>
      </w:r>
      <w:r>
        <w:rPr>
          <w:rFonts w:asciiTheme="minorHAnsi" w:hAnsiTheme="minorHAnsi" w:cstheme="minorHAnsi"/>
          <w:b/>
          <w:sz w:val="20"/>
          <w:szCs w:val="20"/>
        </w:rPr>
        <w:t> </w:t>
      </w:r>
      <w:r w:rsidR="00566E39">
        <w:rPr>
          <w:rFonts w:asciiTheme="minorHAnsi" w:hAnsiTheme="minorHAnsi" w:cstheme="minorHAnsi"/>
          <w:b/>
          <w:sz w:val="20"/>
          <w:szCs w:val="20"/>
        </w:rPr>
        <w:t>(2015)</w:t>
      </w:r>
      <w:r>
        <w:rPr>
          <w:rFonts w:asciiTheme="minorHAnsi" w:hAnsiTheme="minorHAnsi" w:cstheme="minorHAnsi"/>
          <w:b/>
          <w:sz w:val="20"/>
          <w:szCs w:val="20"/>
        </w:rPr>
        <w:t>– Fremont, CA</w:t>
      </w:r>
    </w:p>
    <w:p w14:paraId="3027C252" w14:textId="77777777" w:rsidR="00C97583" w:rsidRDefault="00C97583" w:rsidP="009D02F3">
      <w:pPr>
        <w:spacing w:line="276" w:lineRule="auto"/>
        <w:rPr>
          <w:rFonts w:asciiTheme="minorHAnsi" w:hAnsiTheme="minorHAnsi" w:cstheme="minorHAnsi"/>
          <w:b/>
          <w:sz w:val="20"/>
          <w:szCs w:val="20"/>
        </w:rPr>
      </w:pPr>
    </w:p>
    <w:p w14:paraId="778B23B0" w14:textId="77777777" w:rsidR="005F0328" w:rsidRPr="00C26F67" w:rsidRDefault="005F0328" w:rsidP="005F0328">
      <w:pPr>
        <w:pBdr>
          <w:top w:val="single" w:sz="4" w:space="0" w:color="auto"/>
          <w:left w:val="single" w:sz="4" w:space="0" w:color="auto"/>
          <w:bottom w:val="single" w:sz="4" w:space="0" w:color="auto"/>
          <w:right w:val="single" w:sz="4" w:space="0" w:color="auto"/>
        </w:pBdr>
        <w:shd w:val="clear" w:color="auto" w:fill="EAF1DD" w:themeFill="accent3" w:themeFillTint="33"/>
        <w:spacing w:line="276" w:lineRule="auto"/>
        <w:contextualSpacing/>
        <w:rPr>
          <w:rFonts w:asciiTheme="minorHAnsi" w:hAnsiTheme="minorHAnsi" w:cstheme="minorHAnsi"/>
          <w:b/>
          <w:bCs/>
          <w:sz w:val="20"/>
          <w:szCs w:val="20"/>
        </w:rPr>
      </w:pPr>
      <w:r>
        <w:rPr>
          <w:rFonts w:asciiTheme="minorHAnsi" w:hAnsiTheme="minorHAnsi" w:cstheme="minorHAnsi"/>
          <w:b/>
          <w:bCs/>
          <w:sz w:val="20"/>
          <w:szCs w:val="20"/>
        </w:rPr>
        <w:t>TECHNICAL SKILLS</w:t>
      </w:r>
    </w:p>
    <w:p w14:paraId="0A9E5763" w14:textId="77777777" w:rsidR="005F0328" w:rsidRPr="009D02F3" w:rsidRDefault="005F0328" w:rsidP="009D02F3">
      <w:pPr>
        <w:spacing w:line="276" w:lineRule="auto"/>
        <w:rPr>
          <w:rFonts w:asciiTheme="minorHAnsi" w:hAnsiTheme="minorHAnsi" w:cstheme="minorHAnsi"/>
          <w:b/>
          <w:sz w:val="20"/>
          <w:szCs w:val="20"/>
        </w:rPr>
      </w:pPr>
    </w:p>
    <w:tbl>
      <w:tblPr>
        <w:tblStyle w:val="GridTable4-Accent3"/>
        <w:tblW w:w="10975" w:type="dxa"/>
        <w:tblLayout w:type="fixed"/>
        <w:tblLook w:val="0000" w:firstRow="0" w:lastRow="0" w:firstColumn="0" w:lastColumn="0" w:noHBand="0" w:noVBand="0"/>
      </w:tblPr>
      <w:tblGrid>
        <w:gridCol w:w="2515"/>
        <w:gridCol w:w="8460"/>
      </w:tblGrid>
      <w:tr w:rsidR="00A06908" w:rsidRPr="00844555" w14:paraId="653F8314" w14:textId="77777777" w:rsidTr="007915B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515" w:type="dxa"/>
            <w:shd w:val="clear" w:color="auto" w:fill="auto"/>
          </w:tcPr>
          <w:p w14:paraId="50939829" w14:textId="77777777" w:rsidR="00A06908" w:rsidRPr="00844555" w:rsidRDefault="00A06908" w:rsidP="00844555">
            <w:pPr>
              <w:pStyle w:val="Normal1"/>
              <w:tabs>
                <w:tab w:val="left" w:pos="360"/>
                <w:tab w:val="left" w:pos="1080"/>
                <w:tab w:val="left" w:pos="1800"/>
                <w:tab w:val="left" w:pos="2520"/>
                <w:tab w:val="left" w:pos="3240"/>
                <w:tab w:val="left" w:pos="3960"/>
                <w:tab w:val="left" w:pos="4680"/>
                <w:tab w:val="left" w:pos="5400"/>
                <w:tab w:val="left" w:pos="6120"/>
                <w:tab w:val="left" w:pos="6840"/>
              </w:tabs>
              <w:spacing w:line="276" w:lineRule="auto"/>
              <w:ind w:left="-18"/>
              <w:contextualSpacing/>
              <w:rPr>
                <w:rFonts w:asciiTheme="minorHAnsi" w:hAnsiTheme="minorHAnsi" w:cstheme="minorHAnsi"/>
                <w:b/>
                <w:sz w:val="20"/>
                <w:szCs w:val="20"/>
              </w:rPr>
            </w:pPr>
            <w:r>
              <w:rPr>
                <w:rFonts w:asciiTheme="minorHAnsi" w:hAnsiTheme="minorHAnsi" w:cstheme="minorHAnsi"/>
                <w:b/>
                <w:sz w:val="20"/>
                <w:szCs w:val="20"/>
              </w:rPr>
              <w:t>Operating Systems</w:t>
            </w:r>
          </w:p>
        </w:tc>
        <w:tc>
          <w:tcPr>
            <w:tcW w:w="8460" w:type="dxa"/>
          </w:tcPr>
          <w:p w14:paraId="4941329D" w14:textId="2CC10D4C" w:rsidR="00A06908" w:rsidRPr="00844555" w:rsidRDefault="00A06908" w:rsidP="00844555">
            <w:pPr>
              <w:pStyle w:val="Normal1"/>
              <w:tabs>
                <w:tab w:val="left" w:pos="360"/>
                <w:tab w:val="left" w:pos="1080"/>
                <w:tab w:val="left" w:pos="1800"/>
                <w:tab w:val="left" w:pos="2520"/>
                <w:tab w:val="left" w:pos="3240"/>
                <w:tab w:val="left" w:pos="3960"/>
                <w:tab w:val="left" w:pos="4680"/>
                <w:tab w:val="left" w:pos="5400"/>
                <w:tab w:val="left" w:pos="6120"/>
                <w:tab w:val="left" w:pos="6840"/>
              </w:tabs>
              <w:spacing w:line="276" w:lineRule="auto"/>
              <w:ind w:left="-18"/>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RHEL/CentOS 5.x/6.x/7.x/Ubuntu/Debian/Fedora, Windows Server 2003/2008/2012 </w:t>
            </w:r>
          </w:p>
        </w:tc>
      </w:tr>
      <w:tr w:rsidR="00A06908" w:rsidRPr="00844555" w14:paraId="14895CE4" w14:textId="77777777" w:rsidTr="007915B9">
        <w:tc>
          <w:tcPr>
            <w:cnfStyle w:val="000010000000" w:firstRow="0" w:lastRow="0" w:firstColumn="0" w:lastColumn="0" w:oddVBand="1" w:evenVBand="0" w:oddHBand="0" w:evenHBand="0" w:firstRowFirstColumn="0" w:firstRowLastColumn="0" w:lastRowFirstColumn="0" w:lastRowLastColumn="0"/>
            <w:tcW w:w="2515" w:type="dxa"/>
          </w:tcPr>
          <w:p w14:paraId="5094927F" w14:textId="77777777" w:rsidR="00A06908" w:rsidRPr="00844555" w:rsidRDefault="00A06908" w:rsidP="00844555">
            <w:pPr>
              <w:pStyle w:val="Normal1"/>
              <w:tabs>
                <w:tab w:val="left" w:pos="360"/>
                <w:tab w:val="left" w:pos="1080"/>
                <w:tab w:val="left" w:pos="1800"/>
                <w:tab w:val="left" w:pos="2520"/>
                <w:tab w:val="left" w:pos="3240"/>
                <w:tab w:val="left" w:pos="3960"/>
                <w:tab w:val="left" w:pos="4680"/>
                <w:tab w:val="left" w:pos="5400"/>
                <w:tab w:val="left" w:pos="6120"/>
                <w:tab w:val="left" w:pos="6840"/>
              </w:tabs>
              <w:spacing w:line="276" w:lineRule="auto"/>
              <w:ind w:left="-18"/>
              <w:contextualSpacing/>
              <w:rPr>
                <w:rFonts w:asciiTheme="minorHAnsi" w:hAnsiTheme="minorHAnsi" w:cstheme="minorHAnsi"/>
                <w:b/>
                <w:sz w:val="20"/>
                <w:szCs w:val="20"/>
              </w:rPr>
            </w:pPr>
            <w:r>
              <w:rPr>
                <w:rFonts w:asciiTheme="minorHAnsi" w:hAnsiTheme="minorHAnsi" w:cstheme="minorHAnsi"/>
                <w:b/>
                <w:sz w:val="20"/>
                <w:szCs w:val="20"/>
              </w:rPr>
              <w:t>Build/Automation Tools</w:t>
            </w:r>
          </w:p>
        </w:tc>
        <w:tc>
          <w:tcPr>
            <w:tcW w:w="8460" w:type="dxa"/>
          </w:tcPr>
          <w:p w14:paraId="6EC4F21E" w14:textId="5BD2A430" w:rsidR="00A06908" w:rsidRPr="00844555" w:rsidRDefault="00FB59C7" w:rsidP="00844555">
            <w:pPr>
              <w:pStyle w:val="Normal1"/>
              <w:tabs>
                <w:tab w:val="left" w:pos="360"/>
                <w:tab w:val="left" w:pos="1080"/>
                <w:tab w:val="left" w:pos="1800"/>
                <w:tab w:val="left" w:pos="2520"/>
                <w:tab w:val="left" w:pos="3240"/>
                <w:tab w:val="left" w:pos="3960"/>
                <w:tab w:val="left" w:pos="4680"/>
                <w:tab w:val="left" w:pos="5400"/>
                <w:tab w:val="left" w:pos="6120"/>
                <w:tab w:val="left" w:pos="6840"/>
              </w:tabs>
              <w:spacing w:line="276" w:lineRule="auto"/>
              <w:ind w:left="-18"/>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Ansible, Ant, Maven, Jenkins, &amp; Bamboo</w:t>
            </w:r>
          </w:p>
        </w:tc>
      </w:tr>
      <w:tr w:rsidR="00F54E69" w:rsidRPr="00875007" w14:paraId="55CF8835" w14:textId="77777777" w:rsidTr="007915B9">
        <w:trPr>
          <w:cnfStyle w:val="000000100000" w:firstRow="0" w:lastRow="0" w:firstColumn="0" w:lastColumn="0" w:oddVBand="0" w:evenVBand="0" w:oddHBand="1" w:evenHBand="0" w:firstRowFirstColumn="0" w:firstRowLastColumn="0" w:lastRowFirstColumn="0" w:lastRowLastColumn="0"/>
          <w:trHeight w:val="287"/>
        </w:trPr>
        <w:tc>
          <w:tcPr>
            <w:cnfStyle w:val="000010000000" w:firstRow="0" w:lastRow="0" w:firstColumn="0" w:lastColumn="0" w:oddVBand="1" w:evenVBand="0" w:oddHBand="0" w:evenHBand="0" w:firstRowFirstColumn="0" w:firstRowLastColumn="0" w:lastRowFirstColumn="0" w:lastRowLastColumn="0"/>
            <w:tcW w:w="2515" w:type="dxa"/>
            <w:shd w:val="clear" w:color="auto" w:fill="auto"/>
          </w:tcPr>
          <w:p w14:paraId="74BD5132" w14:textId="77777777" w:rsidR="00F54E69" w:rsidRPr="00844555" w:rsidRDefault="00F54E69" w:rsidP="00844555">
            <w:pPr>
              <w:pStyle w:val="Normal1"/>
              <w:tabs>
                <w:tab w:val="left" w:pos="360"/>
                <w:tab w:val="left" w:pos="1080"/>
                <w:tab w:val="left" w:pos="1800"/>
                <w:tab w:val="left" w:pos="2520"/>
                <w:tab w:val="left" w:pos="3240"/>
                <w:tab w:val="left" w:pos="3960"/>
                <w:tab w:val="left" w:pos="4680"/>
                <w:tab w:val="left" w:pos="5400"/>
                <w:tab w:val="left" w:pos="6120"/>
                <w:tab w:val="left" w:pos="6840"/>
              </w:tabs>
              <w:spacing w:line="276" w:lineRule="auto"/>
              <w:ind w:left="-18"/>
              <w:contextualSpacing/>
              <w:rPr>
                <w:rFonts w:asciiTheme="minorHAnsi" w:hAnsiTheme="minorHAnsi" w:cstheme="minorHAnsi"/>
                <w:b/>
                <w:sz w:val="20"/>
                <w:szCs w:val="20"/>
              </w:rPr>
            </w:pPr>
            <w:r>
              <w:rPr>
                <w:rFonts w:asciiTheme="minorHAnsi" w:hAnsiTheme="minorHAnsi" w:cstheme="minorHAnsi"/>
                <w:b/>
                <w:sz w:val="20"/>
                <w:szCs w:val="20"/>
              </w:rPr>
              <w:t>Virtualization/Containers</w:t>
            </w:r>
          </w:p>
        </w:tc>
        <w:tc>
          <w:tcPr>
            <w:tcW w:w="8460" w:type="dxa"/>
          </w:tcPr>
          <w:p w14:paraId="1DE0D81D" w14:textId="6A8D010A" w:rsidR="00F54E69" w:rsidRPr="00875007" w:rsidRDefault="00F54E69" w:rsidP="00844555">
            <w:pPr>
              <w:pStyle w:val="Normal1"/>
              <w:tabs>
                <w:tab w:val="left" w:pos="360"/>
                <w:tab w:val="left" w:pos="1080"/>
                <w:tab w:val="left" w:pos="1800"/>
                <w:tab w:val="left" w:pos="2520"/>
                <w:tab w:val="left" w:pos="3240"/>
                <w:tab w:val="left" w:pos="3960"/>
                <w:tab w:val="left" w:pos="4680"/>
                <w:tab w:val="left" w:pos="5400"/>
                <w:tab w:val="left" w:pos="6120"/>
                <w:tab w:val="left" w:pos="6840"/>
              </w:tabs>
              <w:spacing w:line="276" w:lineRule="auto"/>
              <w:ind w:left="-18"/>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lang w:val="de-DE"/>
              </w:rPr>
            </w:pPr>
            <w:r w:rsidRPr="00875007">
              <w:rPr>
                <w:rFonts w:asciiTheme="minorHAnsi" w:hAnsiTheme="minorHAnsi" w:cstheme="minorHAnsi"/>
                <w:sz w:val="20"/>
                <w:szCs w:val="20"/>
                <w:lang w:val="de-DE"/>
              </w:rPr>
              <w:t>VMware vSphere 5.x/6.x, vCenter Server, Citrix-Xen 6.x,7.x, Docker, Kubernetes.</w:t>
            </w:r>
          </w:p>
        </w:tc>
      </w:tr>
      <w:tr w:rsidR="00A06908" w:rsidRPr="00844555" w14:paraId="4D87B303" w14:textId="77777777" w:rsidTr="007915B9">
        <w:trPr>
          <w:trHeight w:val="296"/>
        </w:trPr>
        <w:tc>
          <w:tcPr>
            <w:cnfStyle w:val="000010000000" w:firstRow="0" w:lastRow="0" w:firstColumn="0" w:lastColumn="0" w:oddVBand="1" w:evenVBand="0" w:oddHBand="0" w:evenHBand="0" w:firstRowFirstColumn="0" w:firstRowLastColumn="0" w:lastRowFirstColumn="0" w:lastRowLastColumn="0"/>
            <w:tcW w:w="2515" w:type="dxa"/>
          </w:tcPr>
          <w:p w14:paraId="15A93186" w14:textId="77777777" w:rsidR="00A06908" w:rsidRPr="00844555" w:rsidRDefault="00A06908" w:rsidP="00844555">
            <w:pPr>
              <w:pStyle w:val="Normal1"/>
              <w:tabs>
                <w:tab w:val="left" w:pos="360"/>
                <w:tab w:val="left" w:pos="1080"/>
                <w:tab w:val="left" w:pos="1800"/>
                <w:tab w:val="left" w:pos="2520"/>
                <w:tab w:val="left" w:pos="3240"/>
                <w:tab w:val="left" w:pos="3960"/>
                <w:tab w:val="left" w:pos="4680"/>
                <w:tab w:val="left" w:pos="5400"/>
                <w:tab w:val="left" w:pos="6120"/>
                <w:tab w:val="left" w:pos="6840"/>
              </w:tabs>
              <w:spacing w:line="276" w:lineRule="auto"/>
              <w:ind w:left="-18"/>
              <w:contextualSpacing/>
              <w:rPr>
                <w:rFonts w:asciiTheme="minorHAnsi" w:hAnsiTheme="minorHAnsi" w:cstheme="minorHAnsi"/>
                <w:b/>
                <w:sz w:val="20"/>
                <w:szCs w:val="20"/>
              </w:rPr>
            </w:pPr>
            <w:r>
              <w:rPr>
                <w:rFonts w:asciiTheme="minorHAnsi" w:hAnsiTheme="minorHAnsi" w:cstheme="minorHAnsi"/>
                <w:b/>
                <w:sz w:val="20"/>
                <w:szCs w:val="20"/>
              </w:rPr>
              <w:t>Languages</w:t>
            </w:r>
          </w:p>
        </w:tc>
        <w:tc>
          <w:tcPr>
            <w:tcW w:w="8460" w:type="dxa"/>
          </w:tcPr>
          <w:p w14:paraId="16DD941C" w14:textId="2C86121F" w:rsidR="00A06908" w:rsidRPr="00844555" w:rsidRDefault="00A06908" w:rsidP="00844555">
            <w:pPr>
              <w:pStyle w:val="Normal1"/>
              <w:tabs>
                <w:tab w:val="left" w:pos="360"/>
                <w:tab w:val="left" w:pos="1080"/>
                <w:tab w:val="left" w:pos="1800"/>
                <w:tab w:val="left" w:pos="2520"/>
                <w:tab w:val="left" w:pos="3240"/>
                <w:tab w:val="left" w:pos="3960"/>
                <w:tab w:val="left" w:pos="4680"/>
                <w:tab w:val="left" w:pos="5400"/>
                <w:tab w:val="left" w:pos="6120"/>
                <w:tab w:val="left" w:pos="6840"/>
              </w:tabs>
              <w:spacing w:line="276" w:lineRule="auto"/>
              <w:ind w:left="-18"/>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 xml:space="preserve">Shell, Bash, Python  </w:t>
            </w:r>
          </w:p>
        </w:tc>
      </w:tr>
      <w:tr w:rsidR="00A06908" w:rsidRPr="00844555" w14:paraId="0E726531" w14:textId="77777777" w:rsidTr="007915B9">
        <w:trPr>
          <w:cnfStyle w:val="000000100000" w:firstRow="0" w:lastRow="0" w:firstColumn="0" w:lastColumn="0" w:oddVBand="0" w:evenVBand="0" w:oddHBand="1" w:evenHBand="0" w:firstRowFirstColumn="0" w:firstRowLastColumn="0" w:lastRowFirstColumn="0" w:lastRowLastColumn="0"/>
          <w:trHeight w:val="314"/>
        </w:trPr>
        <w:tc>
          <w:tcPr>
            <w:cnfStyle w:val="000010000000" w:firstRow="0" w:lastRow="0" w:firstColumn="0" w:lastColumn="0" w:oddVBand="1" w:evenVBand="0" w:oddHBand="0" w:evenHBand="0" w:firstRowFirstColumn="0" w:firstRowLastColumn="0" w:lastRowFirstColumn="0" w:lastRowLastColumn="0"/>
            <w:tcW w:w="2515" w:type="dxa"/>
            <w:shd w:val="clear" w:color="auto" w:fill="auto"/>
          </w:tcPr>
          <w:p w14:paraId="69EB66CF" w14:textId="77777777" w:rsidR="00A06908" w:rsidRPr="00844555" w:rsidRDefault="00A06908" w:rsidP="00844555">
            <w:pPr>
              <w:pStyle w:val="Normal1"/>
              <w:tabs>
                <w:tab w:val="left" w:pos="360"/>
                <w:tab w:val="left" w:pos="1080"/>
                <w:tab w:val="left" w:pos="1800"/>
                <w:tab w:val="left" w:pos="2520"/>
                <w:tab w:val="left" w:pos="3240"/>
                <w:tab w:val="left" w:pos="3960"/>
                <w:tab w:val="left" w:pos="4680"/>
                <w:tab w:val="left" w:pos="5400"/>
                <w:tab w:val="left" w:pos="6120"/>
                <w:tab w:val="left" w:pos="6840"/>
              </w:tabs>
              <w:spacing w:line="276" w:lineRule="auto"/>
              <w:ind w:left="-18"/>
              <w:contextualSpacing/>
              <w:rPr>
                <w:rFonts w:asciiTheme="minorHAnsi" w:hAnsiTheme="minorHAnsi" w:cstheme="minorHAnsi"/>
                <w:b/>
                <w:sz w:val="20"/>
                <w:szCs w:val="20"/>
              </w:rPr>
            </w:pPr>
            <w:r>
              <w:rPr>
                <w:rFonts w:asciiTheme="minorHAnsi" w:hAnsiTheme="minorHAnsi" w:cstheme="minorHAnsi"/>
                <w:b/>
                <w:sz w:val="20"/>
                <w:szCs w:val="20"/>
              </w:rPr>
              <w:t>Database/Web/AppServers</w:t>
            </w:r>
          </w:p>
        </w:tc>
        <w:tc>
          <w:tcPr>
            <w:tcW w:w="8460" w:type="dxa"/>
          </w:tcPr>
          <w:p w14:paraId="06D4028C" w14:textId="77777777" w:rsidR="00A06908" w:rsidRPr="00844555" w:rsidRDefault="00FB59C7" w:rsidP="00844555">
            <w:pPr>
              <w:pStyle w:val="Normal1"/>
              <w:tabs>
                <w:tab w:val="left" w:pos="360"/>
                <w:tab w:val="left" w:pos="1080"/>
                <w:tab w:val="left" w:pos="1800"/>
                <w:tab w:val="left" w:pos="2520"/>
                <w:tab w:val="left" w:pos="3240"/>
                <w:tab w:val="left" w:pos="3960"/>
                <w:tab w:val="left" w:pos="4680"/>
                <w:tab w:val="left" w:pos="5400"/>
                <w:tab w:val="left" w:pos="6120"/>
                <w:tab w:val="left" w:pos="6840"/>
              </w:tabs>
              <w:spacing w:line="276" w:lineRule="auto"/>
              <w:ind w:left="-18"/>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MySQL, MongoDB, PostgreSQL, SQL Server, Apache Tomcat, WebSphere, JBoss</w:t>
            </w:r>
          </w:p>
        </w:tc>
      </w:tr>
      <w:tr w:rsidR="00A06908" w:rsidRPr="00844555" w14:paraId="7C494CC3" w14:textId="77777777" w:rsidTr="009005A7">
        <w:tc>
          <w:tcPr>
            <w:cnfStyle w:val="000010000000" w:firstRow="0" w:lastRow="0" w:firstColumn="0" w:lastColumn="0" w:oddVBand="1" w:evenVBand="0" w:oddHBand="0" w:evenHBand="0" w:firstRowFirstColumn="0" w:firstRowLastColumn="0" w:lastRowFirstColumn="0" w:lastRowLastColumn="0"/>
            <w:tcW w:w="2515" w:type="dxa"/>
          </w:tcPr>
          <w:p w14:paraId="55A0C258" w14:textId="77777777" w:rsidR="00A06908" w:rsidRPr="00844555" w:rsidRDefault="00A06908" w:rsidP="00844555">
            <w:pPr>
              <w:pStyle w:val="Normal1"/>
              <w:tabs>
                <w:tab w:val="left" w:pos="360"/>
                <w:tab w:val="left" w:pos="1080"/>
                <w:tab w:val="left" w:pos="1800"/>
                <w:tab w:val="left" w:pos="2520"/>
                <w:tab w:val="left" w:pos="3240"/>
                <w:tab w:val="left" w:pos="3960"/>
                <w:tab w:val="left" w:pos="4680"/>
                <w:tab w:val="left" w:pos="5400"/>
                <w:tab w:val="left" w:pos="6120"/>
                <w:tab w:val="left" w:pos="6840"/>
              </w:tabs>
              <w:spacing w:line="276" w:lineRule="auto"/>
              <w:ind w:left="-18"/>
              <w:contextualSpacing/>
              <w:rPr>
                <w:rFonts w:asciiTheme="minorHAnsi" w:hAnsiTheme="minorHAnsi" w:cstheme="minorHAnsi"/>
                <w:b/>
                <w:sz w:val="20"/>
                <w:szCs w:val="20"/>
              </w:rPr>
            </w:pPr>
            <w:r>
              <w:rPr>
                <w:rFonts w:asciiTheme="minorHAnsi" w:hAnsiTheme="minorHAnsi" w:cstheme="minorHAnsi"/>
                <w:b/>
                <w:sz w:val="20"/>
                <w:szCs w:val="20"/>
              </w:rPr>
              <w:t>Bug Tracking Tools</w:t>
            </w:r>
          </w:p>
        </w:tc>
        <w:tc>
          <w:tcPr>
            <w:tcW w:w="8460" w:type="dxa"/>
          </w:tcPr>
          <w:p w14:paraId="134C96FE" w14:textId="5F11A982" w:rsidR="00A06908" w:rsidRPr="00844555" w:rsidRDefault="00A06908" w:rsidP="00844555">
            <w:pPr>
              <w:pStyle w:val="NoSpacing"/>
              <w:spacing w:line="276" w:lineRule="auto"/>
              <w:ind w:left="-18"/>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0"/>
                <w:szCs w:val="20"/>
              </w:rPr>
            </w:pPr>
            <w:r>
              <w:rPr>
                <w:rFonts w:asciiTheme="minorHAnsi" w:hAnsiTheme="minorHAnsi" w:cstheme="minorHAnsi"/>
                <w:color w:val="000000"/>
                <w:sz w:val="20"/>
                <w:szCs w:val="20"/>
              </w:rPr>
              <w:t>JIRA, ServiceNow and IBM Clear Quest, HP Quality Center.</w:t>
            </w:r>
          </w:p>
        </w:tc>
      </w:tr>
      <w:tr w:rsidR="00A06908" w:rsidRPr="00844555" w14:paraId="150E7208" w14:textId="77777777" w:rsidTr="009005A7">
        <w:trPr>
          <w:cnfStyle w:val="000000100000" w:firstRow="0" w:lastRow="0" w:firstColumn="0" w:lastColumn="0" w:oddVBand="0" w:evenVBand="0" w:oddHBand="1" w:evenHBand="0" w:firstRowFirstColumn="0" w:firstRowLastColumn="0" w:lastRowFirstColumn="0" w:lastRowLastColumn="0"/>
          <w:trHeight w:val="251"/>
        </w:trPr>
        <w:tc>
          <w:tcPr>
            <w:cnfStyle w:val="000010000000" w:firstRow="0" w:lastRow="0" w:firstColumn="0" w:lastColumn="0" w:oddVBand="1" w:evenVBand="0" w:oddHBand="0" w:evenHBand="0" w:firstRowFirstColumn="0" w:firstRowLastColumn="0" w:lastRowFirstColumn="0" w:lastRowLastColumn="0"/>
            <w:tcW w:w="2515" w:type="dxa"/>
            <w:shd w:val="clear" w:color="auto" w:fill="auto"/>
          </w:tcPr>
          <w:p w14:paraId="2312C16A" w14:textId="77777777" w:rsidR="00A06908" w:rsidRPr="00844555" w:rsidRDefault="00A06908" w:rsidP="00844555">
            <w:pPr>
              <w:spacing w:line="276" w:lineRule="auto"/>
              <w:ind w:left="-18"/>
              <w:contextualSpacing/>
              <w:rPr>
                <w:rFonts w:asciiTheme="minorHAnsi" w:hAnsiTheme="minorHAnsi" w:cstheme="minorHAnsi"/>
                <w:sz w:val="20"/>
                <w:szCs w:val="20"/>
              </w:rPr>
            </w:pPr>
            <w:r>
              <w:rPr>
                <w:rFonts w:asciiTheme="minorHAnsi" w:hAnsiTheme="minorHAnsi" w:cstheme="minorHAnsi"/>
                <w:b/>
                <w:sz w:val="20"/>
                <w:szCs w:val="20"/>
              </w:rPr>
              <w:t>Version Control Tools</w:t>
            </w:r>
          </w:p>
        </w:tc>
        <w:tc>
          <w:tcPr>
            <w:tcW w:w="8460" w:type="dxa"/>
          </w:tcPr>
          <w:p w14:paraId="2192BAA1" w14:textId="77777777" w:rsidR="00A06908" w:rsidRPr="00844555" w:rsidRDefault="00A06908" w:rsidP="00844555">
            <w:pPr>
              <w:pStyle w:val="Normal1"/>
              <w:tabs>
                <w:tab w:val="left" w:pos="360"/>
                <w:tab w:val="left" w:pos="1080"/>
                <w:tab w:val="left" w:pos="1800"/>
                <w:tab w:val="left" w:pos="2520"/>
                <w:tab w:val="left" w:pos="3240"/>
                <w:tab w:val="left" w:pos="3960"/>
                <w:tab w:val="left" w:pos="4680"/>
                <w:tab w:val="left" w:pos="5400"/>
                <w:tab w:val="left" w:pos="6120"/>
                <w:tab w:val="left" w:pos="6840"/>
              </w:tabs>
              <w:spacing w:line="276" w:lineRule="auto"/>
              <w:ind w:left="-18"/>
              <w:contextual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Subversion, GIT, GitLab, Tortoise SVN, Visual SVN</w:t>
            </w:r>
          </w:p>
        </w:tc>
      </w:tr>
      <w:tr w:rsidR="00A06908" w:rsidRPr="00844555" w14:paraId="30B1A212" w14:textId="77777777" w:rsidTr="009005A7">
        <w:tc>
          <w:tcPr>
            <w:cnfStyle w:val="000010000000" w:firstRow="0" w:lastRow="0" w:firstColumn="0" w:lastColumn="0" w:oddVBand="1" w:evenVBand="0" w:oddHBand="0" w:evenHBand="0" w:firstRowFirstColumn="0" w:firstRowLastColumn="0" w:lastRowFirstColumn="0" w:lastRowLastColumn="0"/>
            <w:tcW w:w="2515" w:type="dxa"/>
          </w:tcPr>
          <w:p w14:paraId="66395194" w14:textId="77777777" w:rsidR="00A06908" w:rsidRPr="00844555" w:rsidRDefault="00A06908" w:rsidP="00844555">
            <w:pPr>
              <w:spacing w:line="276" w:lineRule="auto"/>
              <w:ind w:left="-18"/>
              <w:contextualSpacing/>
              <w:rPr>
                <w:rFonts w:asciiTheme="minorHAnsi" w:hAnsiTheme="minorHAnsi" w:cstheme="minorHAnsi"/>
                <w:sz w:val="20"/>
                <w:szCs w:val="20"/>
              </w:rPr>
            </w:pPr>
            <w:r>
              <w:rPr>
                <w:rFonts w:asciiTheme="minorHAnsi" w:hAnsiTheme="minorHAnsi" w:cstheme="minorHAnsi"/>
                <w:b/>
                <w:sz w:val="20"/>
                <w:szCs w:val="20"/>
              </w:rPr>
              <w:t>Web/Programming</w:t>
            </w:r>
          </w:p>
        </w:tc>
        <w:tc>
          <w:tcPr>
            <w:tcW w:w="8460" w:type="dxa"/>
          </w:tcPr>
          <w:p w14:paraId="3FFB8F34" w14:textId="4C5856BE" w:rsidR="00A06908" w:rsidRPr="00844555" w:rsidRDefault="00A06908" w:rsidP="00844555">
            <w:pPr>
              <w:pStyle w:val="Normal1"/>
              <w:tabs>
                <w:tab w:val="left" w:pos="360"/>
                <w:tab w:val="left" w:pos="1080"/>
                <w:tab w:val="left" w:pos="1800"/>
                <w:tab w:val="left" w:pos="2520"/>
                <w:tab w:val="left" w:pos="3240"/>
                <w:tab w:val="left" w:pos="3960"/>
                <w:tab w:val="left" w:pos="4680"/>
                <w:tab w:val="left" w:pos="5400"/>
                <w:tab w:val="left" w:pos="6120"/>
                <w:tab w:val="left" w:pos="6840"/>
              </w:tabs>
              <w:spacing w:line="276" w:lineRule="auto"/>
              <w:ind w:left="-18"/>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sz w:val="20"/>
                <w:szCs w:val="20"/>
              </w:rPr>
              <w:t>Servlets, JDBC, JSP, XML, HTML, .Net, Java Script, Java/J2EE, C, C++, Ruby, Python, Shell</w:t>
            </w:r>
          </w:p>
        </w:tc>
      </w:tr>
    </w:tbl>
    <w:p w14:paraId="29A360C3" w14:textId="77777777" w:rsidR="00866DCA" w:rsidRPr="00844555" w:rsidRDefault="00866DCA" w:rsidP="00844555">
      <w:pPr>
        <w:spacing w:line="276" w:lineRule="auto"/>
        <w:ind w:right="360"/>
        <w:contextualSpacing/>
        <w:rPr>
          <w:rFonts w:asciiTheme="minorHAnsi" w:hAnsiTheme="minorHAnsi" w:cstheme="minorHAnsi"/>
          <w:b/>
          <w:bCs/>
          <w:sz w:val="20"/>
          <w:szCs w:val="20"/>
        </w:rPr>
      </w:pPr>
    </w:p>
    <w:p w14:paraId="7BC3D29B" w14:textId="77777777" w:rsidR="00EF64A4" w:rsidRPr="00844555" w:rsidRDefault="00775EEF" w:rsidP="00844555">
      <w:pPr>
        <w:pBdr>
          <w:top w:val="single" w:sz="4" w:space="0" w:color="auto"/>
          <w:left w:val="single" w:sz="4" w:space="0" w:color="auto"/>
          <w:bottom w:val="single" w:sz="4" w:space="0" w:color="auto"/>
          <w:right w:val="single" w:sz="4" w:space="0" w:color="auto"/>
        </w:pBdr>
        <w:shd w:val="clear" w:color="auto" w:fill="EAF1DD" w:themeFill="accent3" w:themeFillTint="33"/>
        <w:spacing w:line="276" w:lineRule="auto"/>
        <w:contextualSpacing/>
        <w:rPr>
          <w:rFonts w:asciiTheme="minorHAnsi" w:hAnsiTheme="minorHAnsi" w:cstheme="minorHAnsi"/>
          <w:b/>
          <w:bCs/>
          <w:sz w:val="20"/>
          <w:szCs w:val="20"/>
        </w:rPr>
      </w:pPr>
      <w:r>
        <w:rPr>
          <w:rFonts w:asciiTheme="minorHAnsi" w:hAnsiTheme="minorHAnsi" w:cstheme="minorHAnsi"/>
          <w:b/>
          <w:bCs/>
          <w:sz w:val="20"/>
          <w:szCs w:val="20"/>
        </w:rPr>
        <w:t xml:space="preserve"> PROFESSIONAL EXPERIENCE</w:t>
      </w:r>
    </w:p>
    <w:p w14:paraId="2273863D" w14:textId="77777777" w:rsidR="00021A5D" w:rsidRDefault="00021A5D" w:rsidP="00844555">
      <w:pPr>
        <w:spacing w:line="276" w:lineRule="auto"/>
        <w:contextualSpacing/>
        <w:rPr>
          <w:rFonts w:asciiTheme="minorHAnsi" w:hAnsiTheme="minorHAnsi" w:cstheme="minorHAnsi"/>
          <w:b/>
          <w:bCs/>
          <w:sz w:val="20"/>
          <w:szCs w:val="20"/>
        </w:rPr>
      </w:pPr>
    </w:p>
    <w:p w14:paraId="238456B9" w14:textId="67D07CA3" w:rsidR="00580829" w:rsidRDefault="00BE1E85" w:rsidP="00DD1387">
      <w:pPr>
        <w:pBdr>
          <w:top w:val="single" w:sz="4" w:space="0" w:color="auto"/>
          <w:left w:val="single" w:sz="4" w:space="0" w:color="auto"/>
          <w:bottom w:val="single" w:sz="4" w:space="0" w:color="auto"/>
          <w:right w:val="single" w:sz="4" w:space="0" w:color="auto"/>
        </w:pBdr>
        <w:shd w:val="clear" w:color="auto" w:fill="EAF1DD" w:themeFill="accent3" w:themeFillTint="33"/>
        <w:spacing w:line="276" w:lineRule="auto"/>
        <w:contextualSpacing/>
        <w:rPr>
          <w:rFonts w:asciiTheme="minorHAnsi" w:hAnsiTheme="minorHAnsi" w:cstheme="minorHAnsi"/>
          <w:b/>
          <w:bCs/>
          <w:sz w:val="20"/>
          <w:szCs w:val="20"/>
        </w:rPr>
      </w:pPr>
      <w:r>
        <w:rPr>
          <w:rFonts w:asciiTheme="minorHAnsi" w:hAnsiTheme="minorHAnsi" w:cstheme="minorHAnsi"/>
          <w:b/>
          <w:bCs/>
          <w:sz w:val="20"/>
          <w:szCs w:val="20"/>
        </w:rPr>
        <w:t>Elevance Health – Remote                                                                                                                                                       Nov 2025 – Till Date</w:t>
      </w:r>
    </w:p>
    <w:p w14:paraId="5279CEAD" w14:textId="23E7DD34" w:rsidR="00DD1387" w:rsidRDefault="00DD1387" w:rsidP="00BE1E85">
      <w:pPr>
        <w:spacing w:line="276" w:lineRule="auto"/>
        <w:contextualSpacing/>
        <w:rPr>
          <w:rFonts w:asciiTheme="minorHAnsi" w:hAnsiTheme="minorHAnsi" w:cstheme="minorHAnsi"/>
          <w:b/>
          <w:bCs/>
          <w:sz w:val="20"/>
          <w:szCs w:val="20"/>
        </w:rPr>
      </w:pPr>
      <w:r w:rsidRPr="00DD1387">
        <w:rPr>
          <w:rFonts w:asciiTheme="minorHAnsi" w:hAnsiTheme="minorHAnsi" w:cstheme="minorHAnsi"/>
          <w:b/>
          <w:bCs/>
          <w:sz w:val="20"/>
          <w:szCs w:val="20"/>
        </w:rPr>
        <w:t>Cloud DevOps Engineer (AWS &amp; Azure)</w:t>
      </w:r>
    </w:p>
    <w:p w14:paraId="3C9F525D" w14:textId="7777777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 xml:space="preserve">Experienced in designing and managing scalable hybrid cloud infrastructure across Microsoft Azure (Azure VMs, VNet, Storage Accounts, Azure Load Balancer, Azure App Services, Azure Functions) and AWS (EC2, VPC, S3, ALB, Lambda, ECS) to support multi-cloud enterprise workloads. </w:t>
      </w:r>
    </w:p>
    <w:p w14:paraId="4727969F" w14:textId="45291A0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Built and managed CI/CD pipelines using Azure DevOps (Repos, Pipelines, Boards, Artifacts) for automated build, test, and deployment processes.</w:t>
      </w:r>
    </w:p>
    <w:p w14:paraId="54CA2D9F" w14:textId="2F265C5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 xml:space="preserve">Implemented Infrastructure as Code (IaC) using Terraform and ARM templates for provisioning Azure resources, and AWS CloudFormation for managing AWS infrastructure including EC2, S3, RDS, and VPC components. </w:t>
      </w:r>
    </w:p>
    <w:p w14:paraId="54A2836F" w14:textId="7777777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 xml:space="preserve">Automated application deployments using Azure DevOps Pipelines, YAML pipelines, and release pipelines across Dev, QA, UAT, and Production environments. </w:t>
      </w:r>
    </w:p>
    <w:p w14:paraId="27677D60" w14:textId="7777777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 xml:space="preserve">Configured and managed Azure Active Directory (AAD) for user management, role-based access control (RBAC), and identity governance. </w:t>
      </w:r>
    </w:p>
    <w:p w14:paraId="7FF30BA9" w14:textId="7777777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 xml:space="preserve">Implemented containerized solutions using Docker and Kubernetes across AKS (Azure Kubernetes Service) and AWS EKS for scalable microservices deployments in a multi-cloud environment. </w:t>
      </w:r>
    </w:p>
    <w:p w14:paraId="14239464" w14:textId="64B7F306"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 xml:space="preserve">Experienced in deploying and managing Azure Kubernetes Service (AKS) clusters with Helm charts for application deployments. </w:t>
      </w:r>
    </w:p>
    <w:p w14:paraId="34007933" w14:textId="43627945"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lastRenderedPageBreak/>
        <w:t xml:space="preserve">Integrated Azure Monitor, Log Analytics, and Application Insights alongside AWS CloudWatch and CloudTrail for unified proactive monitoring, alerting, and performance optimization across both cloud platforms. </w:t>
      </w:r>
    </w:p>
    <w:p w14:paraId="70E37CC9" w14:textId="7777777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Automated cloud operations using PowerShell, Azure CLI, AWS CLI, and Bash scripting for resource provisioning and management across Azure and AWS environments.</w:t>
      </w:r>
    </w:p>
    <w:p w14:paraId="5FC696E5" w14:textId="7777777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 xml:space="preserve">Implemented DevSecOps practices including secrets management using Azure Key Vault and AWS Secrets Manager, enforcing security policies across multi-cloud deployments. </w:t>
      </w:r>
    </w:p>
    <w:p w14:paraId="39122616" w14:textId="7777777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 xml:space="preserve">Configured Azure Storage solutions (Blob, File, Queue, Table Storage) and AWS S3 with lifecycle policies for application data management, backups, and cross-cloud data replication. </w:t>
      </w:r>
    </w:p>
    <w:p w14:paraId="4E5FBC89" w14:textId="7777777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 xml:space="preserve">Worked with Azure Networking (VPN Gateway, ExpressRoute, NSGs, Application Gateway) and AWS networking components (Transit Gateway, AWS WAF, Security Groups, Route 53) for secure multi-cloud connectivity. </w:t>
      </w:r>
    </w:p>
    <w:p w14:paraId="1060D40E" w14:textId="7777777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 xml:space="preserve">Built and maintained release pipelines using Azure DevOps and Jenkins hybrid integration for enterprise deployments. </w:t>
      </w:r>
    </w:p>
    <w:p w14:paraId="18D6F060" w14:textId="7777777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 xml:space="preserve">Implemented Git-based version control (GitHub, Azure Repos) with branching strategies like GitFlow. </w:t>
      </w:r>
    </w:p>
    <w:p w14:paraId="3B48B4C9" w14:textId="7777777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 xml:space="preserve">Automated build and deployment of .NET, Java, and Node.js applications in Azure environments. </w:t>
      </w:r>
    </w:p>
    <w:p w14:paraId="43141C9C" w14:textId="7777777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 xml:space="preserve">Experienced in high availability and disaster recovery strategies using Azure Site Recovery, Backup, Geo-replication, and AWS services including AWS Backup, Multi-AZ RDS deployments, and S3 Cross-Region Replication. </w:t>
      </w:r>
    </w:p>
    <w:p w14:paraId="73039AA2" w14:textId="7777777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 xml:space="preserve">Implemented monitoring dashboards using Azure Monitor, Grafana, and ELK Stack integration. </w:t>
      </w:r>
    </w:p>
    <w:p w14:paraId="42E199C8" w14:textId="7777777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 xml:space="preserve">Managed Linux and Windows servers in Azure cloud, including patching, upgrades, and performance tuning. </w:t>
      </w:r>
    </w:p>
    <w:p w14:paraId="65436E4D" w14:textId="77777777"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 xml:space="preserve">Worked in Agile/Scrum environments with strong collaboration across development, QA, and operations teams. </w:t>
      </w:r>
    </w:p>
    <w:p w14:paraId="170797FC" w14:textId="5452E254" w:rsidR="003124B0" w:rsidRPr="003124B0" w:rsidRDefault="003124B0" w:rsidP="003124B0">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rPr>
        <w:t>Provided 24/7 production support, ensuring uptime, incident management, and system reliability.</w:t>
      </w:r>
    </w:p>
    <w:p w14:paraId="06123D90" w14:textId="77777777" w:rsidR="00BE1E85" w:rsidRDefault="00BE1E85" w:rsidP="00844555">
      <w:pPr>
        <w:spacing w:line="276" w:lineRule="auto"/>
        <w:contextualSpacing/>
        <w:rPr>
          <w:rFonts w:asciiTheme="minorHAnsi" w:hAnsiTheme="minorHAnsi" w:cstheme="minorHAnsi"/>
          <w:b/>
          <w:bCs/>
          <w:sz w:val="20"/>
          <w:szCs w:val="20"/>
        </w:rPr>
      </w:pPr>
    </w:p>
    <w:p w14:paraId="214BBF73" w14:textId="02A8DF9E" w:rsidR="002C3F28" w:rsidRPr="00844555" w:rsidRDefault="002C3F28" w:rsidP="002C3F28">
      <w:pPr>
        <w:pBdr>
          <w:top w:val="single" w:sz="4" w:space="0" w:color="auto"/>
          <w:left w:val="single" w:sz="4" w:space="0" w:color="auto"/>
          <w:bottom w:val="single" w:sz="4" w:space="0" w:color="auto"/>
          <w:right w:val="single" w:sz="4" w:space="0" w:color="auto"/>
        </w:pBdr>
        <w:shd w:val="clear" w:color="auto" w:fill="EAF1DD" w:themeFill="accent3" w:themeFillTint="33"/>
        <w:spacing w:line="276" w:lineRule="auto"/>
        <w:contextualSpacing/>
        <w:rPr>
          <w:rFonts w:asciiTheme="minorHAnsi" w:hAnsiTheme="minorHAnsi" w:cstheme="minorHAnsi"/>
          <w:b/>
          <w:bCs/>
          <w:sz w:val="20"/>
          <w:szCs w:val="20"/>
        </w:rPr>
      </w:pPr>
      <w:r>
        <w:rPr>
          <w:rFonts w:asciiTheme="minorHAnsi" w:hAnsiTheme="minorHAnsi" w:cstheme="minorHAnsi"/>
          <w:b/>
          <w:bCs/>
          <w:sz w:val="20"/>
          <w:szCs w:val="20"/>
        </w:rPr>
        <w:t>Southwest Airlines– Love field, TX                                                                                                                                       March 2022 – Nov 2025</w:t>
      </w:r>
    </w:p>
    <w:p w14:paraId="217176C0" w14:textId="14F7981D" w:rsidR="00DD1387" w:rsidRPr="00DD1387" w:rsidRDefault="00DD1387" w:rsidP="00580829">
      <w:pPr>
        <w:pStyle w:val="Normal1"/>
        <w:spacing w:line="276" w:lineRule="auto"/>
        <w:contextualSpacing/>
        <w:rPr>
          <w:rFonts w:asciiTheme="minorHAnsi" w:hAnsiTheme="minorHAnsi" w:cstheme="minorHAnsi"/>
          <w:b/>
          <w:color w:val="auto"/>
          <w:sz w:val="20"/>
          <w:szCs w:val="20"/>
          <w:lang w:val="en-US" w:eastAsia="en-US"/>
        </w:rPr>
      </w:pPr>
      <w:r w:rsidRPr="00DD1387">
        <w:rPr>
          <w:rFonts w:asciiTheme="minorHAnsi" w:hAnsiTheme="minorHAnsi" w:cstheme="minorHAnsi"/>
          <w:b/>
          <w:sz w:val="20"/>
          <w:szCs w:val="20"/>
          <w:lang w:val="en-US"/>
        </w:rPr>
        <w:t>Cloud DevOps Engineer (AWS &amp; Azure)</w:t>
      </w:r>
    </w:p>
    <w:p w14:paraId="0CA6B7CB" w14:textId="6DB55184" w:rsidR="009E4629" w:rsidRDefault="009E4629"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Skilled in DevOps/Agile operations, focusing on code review, build and release automation, and incident/change management.</w:t>
      </w:r>
    </w:p>
    <w:p w14:paraId="0D374872" w14:textId="1698C047"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Familiar with Agile principles and experienced in JIRA for maintenance and bug development tasks.</w:t>
      </w:r>
    </w:p>
    <w:p w14:paraId="641A80AD" w14:textId="5C1083D1"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Managed Azure DevOps organizations, projects, and repositories, optimizing workflows and permissions.</w:t>
      </w:r>
    </w:p>
    <w:p w14:paraId="3678631B" w14:textId="0A3B5971"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Integrated DevOps pipelines with unit tests, security scans, and code quality checks to enhance code reliability.</w:t>
      </w:r>
    </w:p>
    <w:p w14:paraId="4BEE56E2" w14:textId="33D54E1B"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Automated builds, tests, and deployments for multiple applications using YAML-based pipelines.</w:t>
      </w:r>
    </w:p>
    <w:p w14:paraId="50C05070" w14:textId="08410C67"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Configured and maintained self-hosted and Microsoft-hosted agents for scalable CI/CD pipelines.</w:t>
      </w:r>
    </w:p>
    <w:p w14:paraId="56825DCE" w14:textId="6C3800F3"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Developed and managed IaC using Azure Resource Manager (ARM), Terraform, and Bicep for Azure resources, and AWS CloudFormation and Terraform modules for provisioning AWS infrastructure including EC2, VPC, RDS, and IAM policies.</w:t>
      </w:r>
    </w:p>
    <w:p w14:paraId="28011711" w14:textId="3BB009E0"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Designed and deployed scalable, resilient cloud architectures on Azure, ensuring high availability and disaster recovery.</w:t>
      </w:r>
    </w:p>
    <w:p w14:paraId="5EAAD97E" w14:textId="504A572C"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Implemented Azure Traffic Manager, Load Balancer, and AWS Elastic Load Balancer (ALB/NLB) solutions for high service availability and cross-cloud traffic distribution.</w:t>
      </w:r>
    </w:p>
    <w:p w14:paraId="3AEC0A63" w14:textId="085A8D42"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Developed and managed Azure virtual networks, subnets, and firewalls for secure communication across services.</w:t>
      </w:r>
    </w:p>
    <w:p w14:paraId="2ED6D2E7" w14:textId="00BA17D4" w:rsidR="009E4629" w:rsidRPr="009E4629" w:rsidRDefault="009E4629" w:rsidP="009E4629">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Managed identity and access policies using Azure Active Directory (AAD), implementing multi-factor authentication (MFA) and role-based access control (RBAC) for security compliance.</w:t>
      </w:r>
    </w:p>
    <w:p w14:paraId="028CA612" w14:textId="36A9A9DC"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Deployed and managed data solutions using Azure SQL Database, Cosmos DB, and Data Lake alongside AWS RDS, DynamoDB, and S3-based data lakes for business insights and analytics.</w:t>
      </w:r>
    </w:p>
    <w:p w14:paraId="27E7D390" w14:textId="28F08432"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Implemented auto-scaling policies to adjust resources dynamically based on demand.</w:t>
      </w:r>
    </w:p>
    <w:p w14:paraId="1A59B2A1" w14:textId="0F8C8995"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Managed identity and access policies using Azure Active Directory (AAD), including multi-factor authentication (MFA) and RBAC.</w:t>
      </w:r>
    </w:p>
    <w:p w14:paraId="761210F8" w14:textId="34C1F93B"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Integrated DevSecOps practices into CI/CD pipelines with security scans, vulnerability assessments, and compliance checks.</w:t>
      </w:r>
    </w:p>
    <w:p w14:paraId="2750DB79" w14:textId="1DF06F94"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Enforced role-based access control and security policies within Azure DevOps for secure project access.</w:t>
      </w:r>
    </w:p>
    <w:p w14:paraId="61BC9164" w14:textId="6812D907"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Integrated Azure Monitor and Application Insights for proactive issue detection in DevOps pipelines.</w:t>
      </w:r>
    </w:p>
    <w:p w14:paraId="789B8405" w14:textId="409C1584" w:rsidR="009E4629" w:rsidRPr="009E4629" w:rsidRDefault="009E4629" w:rsidP="009E4629">
      <w:pPr>
        <w:pStyle w:val="Normal1"/>
        <w:numPr>
          <w:ilvl w:val="0"/>
          <w:numId w:val="2"/>
        </w:numPr>
        <w:spacing w:line="276" w:lineRule="auto"/>
        <w:ind w:left="360" w:hanging="180"/>
        <w:contextualSpacing/>
        <w:rPr>
          <w:rFonts w:asciiTheme="minorHAnsi" w:hAnsiTheme="minorHAnsi" w:cstheme="minorHAnsi"/>
          <w:bCs/>
          <w:sz w:val="20"/>
          <w:szCs w:val="20"/>
        </w:rPr>
      </w:pPr>
      <w:r>
        <w:rPr>
          <w:rFonts w:asciiTheme="minorHAnsi" w:hAnsiTheme="minorHAnsi" w:cstheme="minorHAnsi"/>
          <w:bCs/>
          <w:sz w:val="20"/>
          <w:szCs w:val="20"/>
          <w:lang w:val="en-US"/>
        </w:rPr>
        <w:t>Integrated DevSecOps practices into the CI/CD pipeline, such as automated security scans, vulnerability assessments, and compliance checks.</w:t>
      </w:r>
    </w:p>
    <w:p w14:paraId="18325848" w14:textId="296B5E42"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Leveraged Azure Cost Management to monitor and optimize cloud spending for resource efficiency.</w:t>
      </w:r>
    </w:p>
    <w:p w14:paraId="0B6BE9BB" w14:textId="0A6DC33F" w:rsidR="009F06E8" w:rsidRDefault="009F06E8" w:rsidP="00621BE3">
      <w:pPr>
        <w:pStyle w:val="Normal1"/>
        <w:numPr>
          <w:ilvl w:val="0"/>
          <w:numId w:val="2"/>
        </w:numPr>
        <w:spacing w:line="276" w:lineRule="auto"/>
        <w:ind w:left="360" w:hanging="180"/>
        <w:contextualSpacing/>
        <w:rPr>
          <w:rFonts w:asciiTheme="minorHAnsi" w:hAnsiTheme="minorHAnsi" w:cstheme="minorHAnsi"/>
          <w:bCs/>
          <w:sz w:val="20"/>
          <w:szCs w:val="20"/>
          <w:lang w:val="en-US"/>
        </w:rPr>
      </w:pPr>
      <w:r>
        <w:rPr>
          <w:rFonts w:asciiTheme="minorHAnsi" w:hAnsiTheme="minorHAnsi" w:cstheme="minorHAnsi"/>
          <w:bCs/>
          <w:sz w:val="20"/>
          <w:szCs w:val="20"/>
          <w:lang w:val="en-US"/>
        </w:rPr>
        <w:t>Supported Agile/Scrum methodologies through Azure Boards for tracking, sprint planning, and backlog management.</w:t>
      </w:r>
    </w:p>
    <w:p w14:paraId="11AA5F9F" w14:textId="201C49FC" w:rsidR="009F06E8" w:rsidRPr="002D5967" w:rsidRDefault="009F06E8" w:rsidP="009F06E8">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bCs/>
          <w:sz w:val="20"/>
          <w:szCs w:val="20"/>
          <w:lang w:val="en-US"/>
        </w:rPr>
        <w:t xml:space="preserve">Managed Git repositories </w:t>
      </w:r>
      <w:r>
        <w:rPr>
          <w:rFonts w:asciiTheme="minorHAnsi" w:hAnsiTheme="minorHAnsi" w:cstheme="minorHAnsi"/>
          <w:sz w:val="20"/>
          <w:szCs w:val="20"/>
          <w:shd w:val="clear" w:color="auto" w:fill="FFFFFF"/>
        </w:rPr>
        <w:t>in Azure Repos, implementing branching strategies (Gitflow, trunk-based) to optimize collaborative development.</w:t>
      </w:r>
    </w:p>
    <w:p w14:paraId="1EF73A14" w14:textId="1BF635D1" w:rsidR="00621BE3" w:rsidRPr="002D5967" w:rsidRDefault="00621BE3" w:rsidP="00621BE3">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Enhanced pipelines by adding custom scripts in PowerShell, Python, or Bash to automate tasks and enhance functionality.</w:t>
      </w:r>
    </w:p>
    <w:p w14:paraId="0D8DFB5D" w14:textId="39B63349" w:rsidR="00621BE3" w:rsidRPr="002D5967" w:rsidRDefault="009F06E8" w:rsidP="00621BE3">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Used Azure Synapse Analytics and Power BI for data warehousing and visualization, delivering actionable insights.</w:t>
      </w:r>
    </w:p>
    <w:p w14:paraId="3A84D9D3" w14:textId="7C3C422F" w:rsidR="003124B0" w:rsidRDefault="009F06E8" w:rsidP="003124B0">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Skilled in Splunk for data input, log parsing, and structuring unstructured data from various sources.</w:t>
      </w:r>
    </w:p>
    <w:p w14:paraId="3E30535E" w14:textId="77777777" w:rsidR="003124B0" w:rsidRPr="003124B0" w:rsidRDefault="003124B0" w:rsidP="003124B0">
      <w:pPr>
        <w:pStyle w:val="Normal1"/>
        <w:spacing w:line="276" w:lineRule="auto"/>
        <w:contextualSpacing/>
        <w:rPr>
          <w:rFonts w:asciiTheme="minorHAnsi" w:hAnsiTheme="minorHAnsi" w:cstheme="minorHAnsi"/>
          <w:sz w:val="20"/>
          <w:szCs w:val="20"/>
          <w:shd w:val="clear" w:color="auto" w:fill="FFFFFF"/>
        </w:rPr>
      </w:pPr>
    </w:p>
    <w:p w14:paraId="44F18470" w14:textId="42B5365A" w:rsidR="00002742" w:rsidRPr="00844555" w:rsidRDefault="00B41593" w:rsidP="00844555">
      <w:pPr>
        <w:pBdr>
          <w:top w:val="single" w:sz="4" w:space="0" w:color="auto"/>
          <w:left w:val="single" w:sz="4" w:space="0" w:color="auto"/>
          <w:bottom w:val="single" w:sz="4" w:space="0" w:color="auto"/>
          <w:right w:val="single" w:sz="4" w:space="0" w:color="auto"/>
        </w:pBdr>
        <w:shd w:val="clear" w:color="auto" w:fill="EAF1DD" w:themeFill="accent3" w:themeFillTint="33"/>
        <w:spacing w:line="276" w:lineRule="auto"/>
        <w:contextualSpacing/>
        <w:rPr>
          <w:rFonts w:asciiTheme="minorHAnsi" w:hAnsiTheme="minorHAnsi" w:cstheme="minorHAnsi"/>
          <w:b/>
          <w:bCs/>
          <w:sz w:val="20"/>
          <w:szCs w:val="20"/>
        </w:rPr>
      </w:pPr>
      <w:r>
        <w:rPr>
          <w:rFonts w:asciiTheme="minorHAnsi" w:hAnsiTheme="minorHAnsi" w:cstheme="minorHAnsi"/>
          <w:b/>
          <w:bCs/>
          <w:sz w:val="20"/>
          <w:szCs w:val="20"/>
        </w:rPr>
        <w:t>American Express – Phoenix, AZ</w:t>
      </w:r>
      <w:r>
        <w:rPr>
          <w:rFonts w:asciiTheme="minorHAnsi" w:hAnsiTheme="minorHAnsi" w:cstheme="minorHAnsi"/>
          <w:b/>
          <w:bCs/>
          <w:sz w:val="20"/>
          <w:szCs w:val="20"/>
        </w:rPr>
        <w:tab/>
        <w:t xml:space="preserve">                                                                                                                                     May 2018 – March 2022</w:t>
      </w:r>
    </w:p>
    <w:p w14:paraId="0042DD44" w14:textId="7BC8046A" w:rsidR="00DD1387" w:rsidRPr="00DD1387" w:rsidRDefault="00DD1387" w:rsidP="00844555">
      <w:pPr>
        <w:spacing w:line="276" w:lineRule="auto"/>
        <w:contextualSpacing/>
        <w:rPr>
          <w:rFonts w:asciiTheme="minorHAnsi" w:hAnsiTheme="minorHAnsi" w:cstheme="minorHAnsi"/>
          <w:sz w:val="20"/>
          <w:szCs w:val="20"/>
        </w:rPr>
      </w:pPr>
      <w:r w:rsidRPr="00DD1387">
        <w:rPr>
          <w:rFonts w:asciiTheme="minorHAnsi" w:hAnsiTheme="minorHAnsi" w:cstheme="minorHAnsi"/>
          <w:sz w:val="20"/>
          <w:szCs w:val="20"/>
        </w:rPr>
        <w:t>Cloud DevOps Engineer (AWS &amp; Azure)</w:t>
      </w:r>
    </w:p>
    <w:p w14:paraId="5B26AE6A" w14:textId="668F08FF" w:rsidR="002D5967" w:rsidRPr="002D5967" w:rsidRDefault="002D5967" w:rsidP="002D5967">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Designed, deployed, and managed multi-cloud infrastructure spanning Microsoft Azure (Azure VMs, App Services, VNets, Load Balancer, Azure SQL, Storage Accounts, Azure Functions, Azure Monitor, AAD) and AWS (EC2, ECS, S3, RDS, Lambda, CloudWatch, IAM) using ARM templates, CloudFormation, and Terraform (IaC). </w:t>
      </w:r>
    </w:p>
    <w:p w14:paraId="75FE0EAB" w14:textId="7B1263C7" w:rsidR="002D5967" w:rsidRPr="002D5967" w:rsidRDefault="002D5967" w:rsidP="002D5967">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Built and maintained serverless solutions using Azure Functions (integrated with Service Bus, Event Grid, Azure SQL) and AWS Lambda (triggered by S3, SNS, SQS, and API Gateway) for event-driven processing and automation. </w:t>
      </w:r>
    </w:p>
    <w:p w14:paraId="2E85A11F" w14:textId="3314B527" w:rsidR="002D5967" w:rsidRPr="002D5967" w:rsidRDefault="002D5967" w:rsidP="002D5967">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Developed and managed CI/CD pipelines using Azure DevOps (Azure Pipelines), Jenkins, GitHub, Nexus, and SonarQube, enabling automated build, test, and release workflows. </w:t>
      </w:r>
    </w:p>
    <w:p w14:paraId="5782E46C" w14:textId="7FEB9ABE" w:rsidR="002D5967" w:rsidRPr="002D5967" w:rsidRDefault="002D5967" w:rsidP="002D5967">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Automated infrastructure provisioning and deployments using Terraform, ARM templates, PowerShell, Python (Azure SDK), and Bash scripting. </w:t>
      </w:r>
    </w:p>
    <w:p w14:paraId="5381EBFC" w14:textId="3B85FA04" w:rsidR="002D5967" w:rsidRPr="002D5967" w:rsidRDefault="002D5967" w:rsidP="002D5967">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Containerized and deployed applications using Docker with AKS (Azure Container Registry) and AWS EKS (Elastic Container Registry), managing multi-cloud Kubernetes workloads for scalable microservices. </w:t>
      </w:r>
    </w:p>
    <w:p w14:paraId="3A46F9D7" w14:textId="1844A130" w:rsidR="002D5967" w:rsidRPr="002D5967" w:rsidRDefault="002D5967" w:rsidP="002D5967">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Implemented event-driven automation using Azure Functions triggered by Blob Storage, Event Grid, Service Bus, and scheduled jobs. </w:t>
      </w:r>
    </w:p>
    <w:p w14:paraId="4FEB7808" w14:textId="7D8DBFA7" w:rsidR="002D5967" w:rsidRPr="002D5967" w:rsidRDefault="002D5967" w:rsidP="002D5967">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Created automation scripts in PowerShell and Python for provisioning Azure resources, VM management, backups, and scheduled operations. </w:t>
      </w:r>
    </w:p>
    <w:p w14:paraId="1768BD53" w14:textId="5127209D" w:rsidR="002D5967" w:rsidRPr="002D5967" w:rsidRDefault="002D5967" w:rsidP="002D5967">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Implemented monitoring and observability using Azure Monitor, Log Analytics, Application Insights, AWS CloudWatch, and Splunk, building unified dashboards, alerts, and performance reports across multi-cloud environments. </w:t>
      </w:r>
    </w:p>
    <w:p w14:paraId="2833DAA4" w14:textId="6D631E81" w:rsidR="002D5967" w:rsidRPr="002D5967" w:rsidRDefault="002D5967" w:rsidP="002D5967">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Managed Kubernetes clusters on AKS, including deployments, scaling, ingress configuration, health checks, and CI/CD-based deployments. </w:t>
      </w:r>
    </w:p>
    <w:p w14:paraId="685795F9" w14:textId="0B5AB73B" w:rsidR="002D5967" w:rsidRPr="002D5967" w:rsidRDefault="002D5967" w:rsidP="002D5967">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Applied Agile, DevOps, and ITIL practices, using JIRA, ServiceNow, and PagerDuty for incident, change, and release management. </w:t>
      </w:r>
    </w:p>
    <w:p w14:paraId="03216DD8" w14:textId="26DE8051" w:rsidR="002D5967" w:rsidRPr="002D5967" w:rsidRDefault="002D5967" w:rsidP="002D5967">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Built and maintained Docker-based microservices architecture, using container orchestration across dev, test, and production environments. </w:t>
      </w:r>
    </w:p>
    <w:p w14:paraId="347F98AA" w14:textId="6FC4A5D1" w:rsidR="002D5967" w:rsidRPr="002D5967" w:rsidRDefault="002D5967" w:rsidP="002D5967">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 xml:space="preserve">Integrated CI/CD pipelines for Azure Functions, AKS workloads, and App Services deployments across multiple environments. </w:t>
      </w:r>
    </w:p>
    <w:p w14:paraId="743A1A6F" w14:textId="4486BA1C" w:rsidR="002D5967" w:rsidRPr="002D5967" w:rsidRDefault="002D5967" w:rsidP="002D5967">
      <w:pPr>
        <w:pStyle w:val="Normal1"/>
        <w:numPr>
          <w:ilvl w:val="0"/>
          <w:numId w:val="2"/>
        </w:numPr>
        <w:spacing w:line="276" w:lineRule="auto"/>
        <w:ind w:left="360" w:hanging="180"/>
        <w:contextualSpacing/>
        <w:rPr>
          <w:rFonts w:asciiTheme="minorHAnsi" w:hAnsiTheme="minorHAnsi" w:cstheme="minorHAnsi"/>
          <w:sz w:val="20"/>
          <w:szCs w:val="20"/>
          <w:shd w:val="clear" w:color="auto" w:fill="FFFFFF"/>
        </w:rPr>
      </w:pPr>
      <w:r>
        <w:rPr>
          <w:rFonts w:asciiTheme="minorHAnsi" w:hAnsiTheme="minorHAnsi" w:cstheme="minorHAnsi"/>
          <w:sz w:val="20"/>
          <w:szCs w:val="20"/>
          <w:shd w:val="clear" w:color="auto" w:fill="FFFFFF"/>
        </w:rPr>
        <w:t>Provided 24x7 production support, monitoring and troubleshooting Azure cloud infrastructure and application issues to ensure high availability and SLA compliance.</w:t>
      </w:r>
    </w:p>
    <w:p w14:paraId="22114C9F" w14:textId="77777777" w:rsidR="002C3F28" w:rsidRDefault="002C3F28" w:rsidP="002C3F28">
      <w:pPr>
        <w:pStyle w:val="Normal1"/>
        <w:spacing w:line="276" w:lineRule="auto"/>
        <w:contextualSpacing/>
        <w:rPr>
          <w:rFonts w:asciiTheme="minorHAnsi" w:hAnsiTheme="minorHAnsi" w:cstheme="minorHAnsi"/>
          <w:bCs/>
          <w:sz w:val="20"/>
          <w:szCs w:val="20"/>
        </w:rPr>
      </w:pPr>
    </w:p>
    <w:p w14:paraId="3FA20D53" w14:textId="7902F955" w:rsidR="002C3F28" w:rsidRPr="00844555" w:rsidRDefault="002C3F28" w:rsidP="002C3F28">
      <w:pPr>
        <w:pBdr>
          <w:top w:val="single" w:sz="4" w:space="0" w:color="auto"/>
          <w:left w:val="single" w:sz="4" w:space="0" w:color="auto"/>
          <w:bottom w:val="single" w:sz="4" w:space="0" w:color="auto"/>
          <w:right w:val="single" w:sz="4" w:space="0" w:color="auto"/>
        </w:pBdr>
        <w:shd w:val="clear" w:color="auto" w:fill="EAF1DD" w:themeFill="accent3" w:themeFillTint="33"/>
        <w:spacing w:line="276" w:lineRule="auto"/>
        <w:contextualSpacing/>
        <w:rPr>
          <w:rFonts w:asciiTheme="minorHAnsi" w:hAnsiTheme="minorHAnsi" w:cstheme="minorHAnsi"/>
          <w:b/>
          <w:bCs/>
          <w:sz w:val="20"/>
          <w:szCs w:val="20"/>
        </w:rPr>
      </w:pPr>
      <w:r>
        <w:rPr>
          <w:rFonts w:asciiTheme="minorHAnsi" w:hAnsiTheme="minorHAnsi" w:cstheme="minorHAnsi"/>
          <w:b/>
          <w:bCs/>
          <w:sz w:val="20"/>
          <w:szCs w:val="20"/>
        </w:rPr>
        <w:t>Sammons Financial groups – Chicago, IL</w:t>
      </w:r>
      <w:r>
        <w:rPr>
          <w:rFonts w:asciiTheme="minorHAnsi" w:hAnsiTheme="minorHAnsi" w:cstheme="minorHAnsi"/>
          <w:b/>
          <w:bCs/>
          <w:sz w:val="20"/>
          <w:szCs w:val="20"/>
        </w:rPr>
        <w:tab/>
        <w:t xml:space="preserve">                                                                                                                         June 2016 – May 2018</w:t>
      </w:r>
    </w:p>
    <w:p w14:paraId="7BA17BF7" w14:textId="3EDD1D92" w:rsidR="00D356AA" w:rsidRPr="003124B0" w:rsidRDefault="00DD1387" w:rsidP="003124B0">
      <w:pPr>
        <w:spacing w:line="276" w:lineRule="auto"/>
        <w:contextualSpacing/>
        <w:rPr>
          <w:rFonts w:asciiTheme="minorHAnsi" w:hAnsiTheme="minorHAnsi" w:cstheme="minorHAnsi"/>
          <w:b/>
          <w:bCs/>
          <w:sz w:val="20"/>
          <w:szCs w:val="20"/>
        </w:rPr>
      </w:pPr>
      <w:r>
        <w:rPr>
          <w:rFonts w:asciiTheme="minorHAnsi" w:hAnsiTheme="minorHAnsi" w:cstheme="minorHAnsi"/>
          <w:b/>
          <w:bCs/>
          <w:sz w:val="20"/>
          <w:szCs w:val="20"/>
        </w:rPr>
        <w:t xml:space="preserve">Multi </w:t>
      </w:r>
      <w:r w:rsidR="00021A5D">
        <w:rPr>
          <w:rFonts w:asciiTheme="minorHAnsi" w:hAnsiTheme="minorHAnsi" w:cstheme="minorHAnsi"/>
          <w:b/>
          <w:bCs/>
          <w:sz w:val="20"/>
          <w:szCs w:val="20"/>
        </w:rPr>
        <w:t>Cloud / Site reliability Engineer / DevOps Engineer</w:t>
      </w:r>
    </w:p>
    <w:p w14:paraId="6CDC9681" w14:textId="55601D16" w:rsidR="00E91D3F" w:rsidRP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t xml:space="preserve">Designed, deployed, and managed scalable Microsoft Azure cloud infrastructure using Azure Virtual Machines, Virtual Network (VNet), Storage Accounts, Azure Load Balancer, Azure App Services, Azure SQL Database, Azure Monitor, Azure Functions, and Azure Active Directory, ensuring secure, highly available enterprise environments. </w:t>
      </w:r>
    </w:p>
    <w:p w14:paraId="6586D576" w14:textId="1E238ED8" w:rsidR="00E91D3F" w:rsidRP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t xml:space="preserve">Developed and maintained Azure Resource Manager (ARM) templates and Terraform scripts to provision reusable infrastructure components such as VNets, subnets, NSGs, public/private endpoints, and multi-tier application architectures. </w:t>
      </w:r>
    </w:p>
    <w:p w14:paraId="00B800CA" w14:textId="4B777C9F" w:rsidR="00E91D3F" w:rsidRP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t xml:space="preserve">Built and optimized CI/CD pipelines using Azure DevOps (Azure Pipelines) and Jenkins, integrating tools such as Maven, Nexus, GitHub, SonarQube, Ansible, Terraform, and Azure services, enabling automated build, test, and deployment workflows. </w:t>
      </w:r>
    </w:p>
    <w:p w14:paraId="2E02EE98" w14:textId="4A192CF2" w:rsidR="00E91D3F" w:rsidRP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t xml:space="preserve">Automated infrastructure provisioning by integrating CI/CD pipelines with Infrastructure-as-Code (IaC) using Terraform and ARM templates from GitHub repositories, enabling consistent multi-environment deployments. </w:t>
      </w:r>
    </w:p>
    <w:p w14:paraId="41881350" w14:textId="6A14F5E0" w:rsidR="00E91D3F" w:rsidRP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t xml:space="preserve">Deployed and supported enterprise web applications (ASP.NET MVC and .NET Core) on Azure App Services and IIS-based environments, ensuring high availability and performance. </w:t>
      </w:r>
    </w:p>
    <w:p w14:paraId="1C59BE17" w14:textId="75961CB8" w:rsidR="00E91D3F" w:rsidRP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t xml:space="preserve">Administered and supported Linux (RHEL, CentOS, Ubuntu) and Windows Server environments on Azure VMs, including configuration of Nginx, Apache, IIS, Tomcat, JBoss, WebLogic, and Oracle/MySQL databases. </w:t>
      </w:r>
    </w:p>
    <w:p w14:paraId="39DE483B" w14:textId="00592CA7" w:rsidR="00E91D3F" w:rsidRP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t xml:space="preserve">Created automation scripts using PowerShell, Bash scripting, and Azure Automation Runbooks, improving operational efficiency and reducing manual intervention for routine tasks and health checks. </w:t>
      </w:r>
    </w:p>
    <w:p w14:paraId="1F85CB0A" w14:textId="6177A404" w:rsidR="00E91D3F" w:rsidRP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t xml:space="preserve">Containerized and deployed microservices using Docker and Azure Kubernetes Service (AKS), managing pods, services, namespaces, ingress controllers, and auto-scaling configurations in production environments. </w:t>
      </w:r>
    </w:p>
    <w:p w14:paraId="6ACAFCAC" w14:textId="0E1137AC" w:rsidR="00E91D3F" w:rsidRP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t xml:space="preserve">Implemented Kubernetes-based deployment workflows using Helm charts and Azure DevOps/Jenkins pipelines, enabling automated deployments, rollbacks, and scaling of microservices. </w:t>
      </w:r>
    </w:p>
    <w:p w14:paraId="084C3B9D" w14:textId="6208F6EA" w:rsidR="00E91D3F" w:rsidRP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t xml:space="preserve">Built and maintained Ansible playbooks for configuration management, server provisioning, application deployment, and infrastructure orchestration across Azure environments. </w:t>
      </w:r>
    </w:p>
    <w:p w14:paraId="6F97A384" w14:textId="7896BBEF" w:rsidR="00E91D3F" w:rsidRP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lastRenderedPageBreak/>
        <w:t xml:space="preserve">Established and maintained Azure DevOps CI/CD pipelines and Jenkins master-agent architecture, integrating tools such as SonarQube, Nexus, GitHub, and Terraform for continuous integration and delivery. </w:t>
      </w:r>
    </w:p>
    <w:p w14:paraId="2768E29C" w14:textId="004A1A11" w:rsidR="00E91D3F" w:rsidRP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t xml:space="preserve">Implemented monitoring and observability using Azure Monitor, Log Analytics, Application Insights, New Relic, Splunk, Nagios, and Dynatrace, ensuring proactive alerting, diagnostics, and performance optimization. </w:t>
      </w:r>
    </w:p>
    <w:p w14:paraId="7DCA449F" w14:textId="2F38A822" w:rsidR="00E91D3F" w:rsidRP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t xml:space="preserve">Deployed applications using Octopus Deploy, automating release pipelines with PowerShell scripts for application stop/start, backups, IIS deployments, and configuration updates. </w:t>
      </w:r>
    </w:p>
    <w:p w14:paraId="53B792AE" w14:textId="76B1EF3B" w:rsidR="00E91D3F" w:rsidRP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t xml:space="preserve">Managed Docker-based containerized microservices environments, using Docker Compose and Kubernetes (AKS) for orchestration and scalable deployments. </w:t>
      </w:r>
    </w:p>
    <w:p w14:paraId="4482EE0F" w14:textId="0F06802B" w:rsidR="00E91D3F" w:rsidRP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t xml:space="preserve">Supported enterprise database environments including Azure SQL Database, SQL Server, Oracle, MySQL, DB2, MongoDB, and Redis, handling performance tuning, backups, and maintenance. </w:t>
      </w:r>
    </w:p>
    <w:p w14:paraId="6DF38EE9" w14:textId="31F30A82" w:rsidR="00E91D3F" w:rsidRP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t xml:space="preserve">Managed source control and collaboration using GitHub and Azure Repos (Azure DevOps Git), including branching strategies, pull requests, and release management workflows. </w:t>
      </w:r>
    </w:p>
    <w:p w14:paraId="07F5CD79" w14:textId="18E2545E" w:rsidR="00E91D3F" w:rsidRDefault="00E91D3F" w:rsidP="00E91D3F">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rPr>
        <w:t>Provided 24x7 production support, monitoring, troubleshooting, and incident resolution in high-availability Azure environments, ensuring SLA compliance and system reliability.</w:t>
      </w:r>
    </w:p>
    <w:p w14:paraId="5CF5F037" w14:textId="77777777" w:rsidR="00E91D3F" w:rsidRPr="00E91D3F" w:rsidRDefault="00E91D3F" w:rsidP="00E91D3F">
      <w:pPr>
        <w:pStyle w:val="Normal1"/>
        <w:spacing w:line="276" w:lineRule="auto"/>
        <w:contextualSpacing/>
        <w:rPr>
          <w:rFonts w:asciiTheme="minorHAnsi" w:hAnsiTheme="minorHAnsi" w:cstheme="minorHAnsi"/>
          <w:sz w:val="20"/>
          <w:szCs w:val="20"/>
        </w:rPr>
      </w:pPr>
    </w:p>
    <w:p w14:paraId="55790BA5" w14:textId="196C660C" w:rsidR="00483707" w:rsidRPr="00844555" w:rsidRDefault="00B740C4" w:rsidP="00844555">
      <w:pPr>
        <w:pBdr>
          <w:top w:val="single" w:sz="4" w:space="0" w:color="auto"/>
          <w:left w:val="single" w:sz="4" w:space="0" w:color="auto"/>
          <w:bottom w:val="single" w:sz="4" w:space="0" w:color="auto"/>
          <w:right w:val="single" w:sz="4" w:space="0" w:color="auto"/>
        </w:pBdr>
        <w:shd w:val="clear" w:color="auto" w:fill="EAF1DD" w:themeFill="accent3" w:themeFillTint="33"/>
        <w:spacing w:line="276" w:lineRule="auto"/>
        <w:contextualSpacing/>
        <w:rPr>
          <w:rFonts w:asciiTheme="minorHAnsi" w:hAnsiTheme="minorHAnsi" w:cstheme="minorHAnsi"/>
          <w:b/>
          <w:bCs/>
          <w:sz w:val="20"/>
          <w:szCs w:val="20"/>
        </w:rPr>
      </w:pPr>
      <w:r>
        <w:rPr>
          <w:rFonts w:asciiTheme="minorHAnsi" w:hAnsiTheme="minorHAnsi" w:cstheme="minorHAnsi"/>
          <w:b/>
          <w:bCs/>
          <w:sz w:val="20"/>
          <w:szCs w:val="20"/>
        </w:rPr>
        <w:t>UBS Weehawken, NJ                                                                                                                                                                May 2015 – June 2016</w:t>
      </w:r>
    </w:p>
    <w:p w14:paraId="5C892C76" w14:textId="7EEF9586" w:rsidR="003124B0" w:rsidRPr="00844555" w:rsidRDefault="00A06908" w:rsidP="00844555">
      <w:pPr>
        <w:spacing w:line="276" w:lineRule="auto"/>
        <w:contextualSpacing/>
        <w:rPr>
          <w:rFonts w:asciiTheme="minorHAnsi" w:hAnsiTheme="minorHAnsi" w:cstheme="minorHAnsi"/>
          <w:b/>
          <w:bCs/>
          <w:sz w:val="20"/>
          <w:szCs w:val="20"/>
        </w:rPr>
      </w:pPr>
      <w:r>
        <w:rPr>
          <w:rFonts w:asciiTheme="minorHAnsi" w:hAnsiTheme="minorHAnsi" w:cstheme="minorHAnsi"/>
          <w:b/>
          <w:bCs/>
          <w:sz w:val="20"/>
          <w:szCs w:val="20"/>
        </w:rPr>
        <w:t>DevOps Engineer</w:t>
      </w:r>
    </w:p>
    <w:p w14:paraId="3127023A" w14:textId="41A2E9F6" w:rsidR="00BE1E85" w:rsidRPr="00BE1E85" w:rsidRDefault="00BE1E85" w:rsidP="00BE1E85">
      <w:pPr>
        <w:pStyle w:val="Normal1"/>
        <w:numPr>
          <w:ilvl w:val="0"/>
          <w:numId w:val="2"/>
        </w:numPr>
        <w:spacing w:line="276" w:lineRule="auto"/>
        <w:ind w:left="360" w:hanging="180"/>
        <w:contextualSpacing/>
        <w:rPr>
          <w:rFonts w:asciiTheme="minorHAnsi" w:hAnsiTheme="minorHAnsi" w:cstheme="minorHAnsi"/>
          <w:sz w:val="20"/>
          <w:szCs w:val="20"/>
          <w:lang w:val="en-US"/>
        </w:rPr>
      </w:pPr>
      <w:r>
        <w:rPr>
          <w:rFonts w:asciiTheme="minorHAnsi" w:hAnsiTheme="minorHAnsi" w:cstheme="minorHAnsi"/>
          <w:sz w:val="20"/>
          <w:szCs w:val="20"/>
          <w:lang w:val="en-US"/>
        </w:rPr>
        <w:t xml:space="preserve">Hands-on experience with cloud infrastructure services (compute, networking, storage, identity, monitoring, and messaging) for provisioning and managing scalable, highly available environments. </w:t>
      </w:r>
    </w:p>
    <w:p w14:paraId="408D3BB2" w14:textId="38C7F78D" w:rsidR="00BE1E85" w:rsidRPr="00BE1E85" w:rsidRDefault="00BE1E85" w:rsidP="00BE1E85">
      <w:pPr>
        <w:pStyle w:val="Normal1"/>
        <w:numPr>
          <w:ilvl w:val="0"/>
          <w:numId w:val="2"/>
        </w:numPr>
        <w:spacing w:line="276" w:lineRule="auto"/>
        <w:ind w:left="360" w:hanging="180"/>
        <w:contextualSpacing/>
        <w:rPr>
          <w:rFonts w:asciiTheme="minorHAnsi" w:hAnsiTheme="minorHAnsi" w:cstheme="minorHAnsi"/>
          <w:sz w:val="20"/>
          <w:szCs w:val="20"/>
          <w:lang w:val="en-US"/>
        </w:rPr>
      </w:pPr>
      <w:r>
        <w:rPr>
          <w:rFonts w:asciiTheme="minorHAnsi" w:hAnsiTheme="minorHAnsi" w:cstheme="minorHAnsi"/>
          <w:sz w:val="20"/>
          <w:szCs w:val="20"/>
          <w:lang w:val="en-US"/>
        </w:rPr>
        <w:t xml:space="preserve">Designed and implemented auto-scaling and monitoring solutions to ensure high availability, resilience, and optimal application performance. </w:t>
      </w:r>
    </w:p>
    <w:p w14:paraId="0537E03A" w14:textId="098DA6B5" w:rsidR="00BE1E85" w:rsidRPr="00BE1E85" w:rsidRDefault="00BE1E85" w:rsidP="00BE1E85">
      <w:pPr>
        <w:pStyle w:val="Normal1"/>
        <w:numPr>
          <w:ilvl w:val="0"/>
          <w:numId w:val="2"/>
        </w:numPr>
        <w:spacing w:line="276" w:lineRule="auto"/>
        <w:ind w:left="360" w:hanging="180"/>
        <w:contextualSpacing/>
        <w:rPr>
          <w:rFonts w:asciiTheme="minorHAnsi" w:hAnsiTheme="minorHAnsi" w:cstheme="minorHAnsi"/>
          <w:sz w:val="20"/>
          <w:szCs w:val="20"/>
          <w:lang w:val="en-US"/>
        </w:rPr>
      </w:pPr>
      <w:r>
        <w:rPr>
          <w:rFonts w:asciiTheme="minorHAnsi" w:hAnsiTheme="minorHAnsi" w:cstheme="minorHAnsi"/>
          <w:sz w:val="20"/>
          <w:szCs w:val="20"/>
          <w:lang w:val="en-US"/>
        </w:rPr>
        <w:t xml:space="preserve">Automated infrastructure provisioning and application deployments using configuration management tools integrated with CI/CD pipelines. </w:t>
      </w:r>
    </w:p>
    <w:p w14:paraId="4BA1CC43" w14:textId="0FFE06A1" w:rsidR="00BE1E85" w:rsidRPr="00BE1E85" w:rsidRDefault="00BE1E85" w:rsidP="00BE1E85">
      <w:pPr>
        <w:pStyle w:val="Normal1"/>
        <w:numPr>
          <w:ilvl w:val="0"/>
          <w:numId w:val="2"/>
        </w:numPr>
        <w:spacing w:line="276" w:lineRule="auto"/>
        <w:ind w:left="360" w:hanging="180"/>
        <w:contextualSpacing/>
        <w:rPr>
          <w:rFonts w:asciiTheme="minorHAnsi" w:hAnsiTheme="minorHAnsi" w:cstheme="minorHAnsi"/>
          <w:sz w:val="20"/>
          <w:szCs w:val="20"/>
          <w:lang w:val="en-US"/>
        </w:rPr>
      </w:pPr>
      <w:r>
        <w:rPr>
          <w:rFonts w:asciiTheme="minorHAnsi" w:hAnsiTheme="minorHAnsi" w:cstheme="minorHAnsi"/>
          <w:sz w:val="20"/>
          <w:szCs w:val="20"/>
          <w:lang w:val="en-US"/>
        </w:rPr>
        <w:t xml:space="preserve">Developed and maintained configuration scripts/playbooks for system setup, package management, and zero-downtime deployments across cloud and on-prem environments. </w:t>
      </w:r>
    </w:p>
    <w:p w14:paraId="19261337" w14:textId="45C18D85" w:rsidR="00BE1E85" w:rsidRPr="00BE1E85" w:rsidRDefault="00BE1E85" w:rsidP="00BE1E85">
      <w:pPr>
        <w:pStyle w:val="Normal1"/>
        <w:numPr>
          <w:ilvl w:val="0"/>
          <w:numId w:val="2"/>
        </w:numPr>
        <w:spacing w:line="276" w:lineRule="auto"/>
        <w:ind w:left="360" w:hanging="180"/>
        <w:contextualSpacing/>
        <w:rPr>
          <w:rFonts w:asciiTheme="minorHAnsi" w:hAnsiTheme="minorHAnsi" w:cstheme="minorHAnsi"/>
          <w:sz w:val="20"/>
          <w:szCs w:val="20"/>
          <w:lang w:val="en-US"/>
        </w:rPr>
      </w:pPr>
      <w:r>
        <w:rPr>
          <w:rFonts w:asciiTheme="minorHAnsi" w:hAnsiTheme="minorHAnsi" w:cstheme="minorHAnsi"/>
          <w:sz w:val="20"/>
          <w:szCs w:val="20"/>
          <w:lang w:val="en-US"/>
        </w:rPr>
        <w:t xml:space="preserve">Built and managed CI/CD pipelines using Jenkins, Maven, and SonarQube to support continuous integration, testing, and delivery. </w:t>
      </w:r>
    </w:p>
    <w:p w14:paraId="64BBD588" w14:textId="22C3D5BF" w:rsidR="00BE1E85" w:rsidRPr="00BE1E85" w:rsidRDefault="00BE1E85" w:rsidP="00BE1E85">
      <w:pPr>
        <w:pStyle w:val="Normal1"/>
        <w:numPr>
          <w:ilvl w:val="0"/>
          <w:numId w:val="2"/>
        </w:numPr>
        <w:spacing w:line="276" w:lineRule="auto"/>
        <w:ind w:left="360" w:hanging="180"/>
        <w:contextualSpacing/>
        <w:rPr>
          <w:rFonts w:asciiTheme="minorHAnsi" w:hAnsiTheme="minorHAnsi" w:cstheme="minorHAnsi"/>
          <w:sz w:val="20"/>
          <w:szCs w:val="20"/>
          <w:lang w:val="en-US"/>
        </w:rPr>
      </w:pPr>
      <w:r>
        <w:rPr>
          <w:rFonts w:asciiTheme="minorHAnsi" w:hAnsiTheme="minorHAnsi" w:cstheme="minorHAnsi"/>
          <w:sz w:val="20"/>
          <w:szCs w:val="20"/>
          <w:lang w:val="en-US"/>
        </w:rPr>
        <w:t xml:space="preserve">Implemented containerization using Docker (image creation, tagging, and registry management) and supported container orchestration solutions. </w:t>
      </w:r>
    </w:p>
    <w:p w14:paraId="14FBB739" w14:textId="56CF9BB3" w:rsidR="00BE1E85" w:rsidRPr="00BE1E85" w:rsidRDefault="00BE1E85" w:rsidP="00BE1E85">
      <w:pPr>
        <w:pStyle w:val="Normal1"/>
        <w:numPr>
          <w:ilvl w:val="0"/>
          <w:numId w:val="2"/>
        </w:numPr>
        <w:spacing w:line="276" w:lineRule="auto"/>
        <w:ind w:left="360" w:hanging="180"/>
        <w:contextualSpacing/>
        <w:rPr>
          <w:rFonts w:asciiTheme="minorHAnsi" w:hAnsiTheme="minorHAnsi" w:cstheme="minorHAnsi"/>
          <w:sz w:val="20"/>
          <w:szCs w:val="20"/>
          <w:lang w:val="en-US"/>
        </w:rPr>
      </w:pPr>
      <w:r>
        <w:rPr>
          <w:rFonts w:asciiTheme="minorHAnsi" w:hAnsiTheme="minorHAnsi" w:cstheme="minorHAnsi"/>
          <w:sz w:val="20"/>
          <w:szCs w:val="20"/>
          <w:lang w:val="en-US"/>
        </w:rPr>
        <w:t xml:space="preserve">Managed source control systems using Git and supported automated code deployment workflows across environments. </w:t>
      </w:r>
    </w:p>
    <w:p w14:paraId="17B0C001" w14:textId="054DE9C8" w:rsidR="00BE1E85" w:rsidRPr="00BE1E85" w:rsidRDefault="00BE1E85" w:rsidP="00BE1E85">
      <w:pPr>
        <w:pStyle w:val="Normal1"/>
        <w:numPr>
          <w:ilvl w:val="0"/>
          <w:numId w:val="2"/>
        </w:numPr>
        <w:spacing w:line="276" w:lineRule="auto"/>
        <w:ind w:left="360" w:hanging="180"/>
        <w:contextualSpacing/>
        <w:rPr>
          <w:rFonts w:asciiTheme="minorHAnsi" w:hAnsiTheme="minorHAnsi" w:cstheme="minorHAnsi"/>
          <w:sz w:val="20"/>
          <w:szCs w:val="20"/>
          <w:lang w:val="en-US"/>
        </w:rPr>
      </w:pPr>
      <w:r>
        <w:rPr>
          <w:rFonts w:asciiTheme="minorHAnsi" w:hAnsiTheme="minorHAnsi" w:cstheme="minorHAnsi"/>
          <w:sz w:val="20"/>
          <w:szCs w:val="20"/>
          <w:lang w:val="en-US"/>
        </w:rPr>
        <w:t xml:space="preserve">Deployed and maintained web and application servers (Apache, Nginx, Tomcat) supporting multiple environments including QA and production. </w:t>
      </w:r>
    </w:p>
    <w:p w14:paraId="72C2A5FA" w14:textId="033DCA43" w:rsidR="00BE1E85" w:rsidRPr="00BE1E85" w:rsidRDefault="00BE1E85" w:rsidP="00BE1E85">
      <w:pPr>
        <w:pStyle w:val="Normal1"/>
        <w:numPr>
          <w:ilvl w:val="0"/>
          <w:numId w:val="2"/>
        </w:numPr>
        <w:spacing w:line="276" w:lineRule="auto"/>
        <w:ind w:left="360" w:hanging="180"/>
        <w:contextualSpacing/>
        <w:rPr>
          <w:rFonts w:asciiTheme="minorHAnsi" w:hAnsiTheme="minorHAnsi" w:cstheme="minorHAnsi"/>
          <w:sz w:val="20"/>
          <w:szCs w:val="20"/>
          <w:lang w:val="en-US"/>
        </w:rPr>
      </w:pPr>
      <w:r>
        <w:rPr>
          <w:rFonts w:asciiTheme="minorHAnsi" w:hAnsiTheme="minorHAnsi" w:cstheme="minorHAnsi"/>
          <w:sz w:val="20"/>
          <w:szCs w:val="20"/>
          <w:lang w:val="en-US"/>
        </w:rPr>
        <w:t xml:space="preserve">Implemented enterprise monitoring and logging solutions using tools such as Nagios, Splunk, Zabbix, and ELK Stack for system observability. </w:t>
      </w:r>
    </w:p>
    <w:p w14:paraId="306649D4" w14:textId="58A9FD5F" w:rsidR="00BE1E85" w:rsidRPr="00BE1E85" w:rsidRDefault="00BE1E85" w:rsidP="00BE1E85">
      <w:pPr>
        <w:pStyle w:val="Normal1"/>
        <w:numPr>
          <w:ilvl w:val="0"/>
          <w:numId w:val="2"/>
        </w:numPr>
        <w:spacing w:line="276" w:lineRule="auto"/>
        <w:ind w:left="360" w:hanging="180"/>
        <w:contextualSpacing/>
        <w:rPr>
          <w:rFonts w:asciiTheme="minorHAnsi" w:hAnsiTheme="minorHAnsi" w:cstheme="minorHAnsi"/>
          <w:sz w:val="20"/>
          <w:szCs w:val="20"/>
          <w:lang w:val="en-US"/>
        </w:rPr>
      </w:pPr>
      <w:r>
        <w:rPr>
          <w:rFonts w:asciiTheme="minorHAnsi" w:hAnsiTheme="minorHAnsi" w:cstheme="minorHAnsi"/>
          <w:sz w:val="20"/>
          <w:szCs w:val="20"/>
          <w:lang w:val="en-US"/>
        </w:rPr>
        <w:t xml:space="preserve">Created custom dashboards and alerts using query languages (e.g., SPL) for proactive monitoring and incident detection. </w:t>
      </w:r>
    </w:p>
    <w:p w14:paraId="5F2B13F8" w14:textId="476AE1B1" w:rsidR="00BE1E85" w:rsidRPr="00BE1E85" w:rsidRDefault="00BE1E85" w:rsidP="00BE1E85">
      <w:pPr>
        <w:pStyle w:val="Normal1"/>
        <w:numPr>
          <w:ilvl w:val="0"/>
          <w:numId w:val="2"/>
        </w:numPr>
        <w:spacing w:line="276" w:lineRule="auto"/>
        <w:ind w:left="360" w:hanging="180"/>
        <w:contextualSpacing/>
        <w:rPr>
          <w:rFonts w:asciiTheme="minorHAnsi" w:hAnsiTheme="minorHAnsi" w:cstheme="minorHAnsi"/>
          <w:sz w:val="20"/>
          <w:szCs w:val="20"/>
          <w:lang w:val="en-US"/>
        </w:rPr>
      </w:pPr>
      <w:r>
        <w:rPr>
          <w:rFonts w:asciiTheme="minorHAnsi" w:hAnsiTheme="minorHAnsi" w:cstheme="minorHAnsi"/>
          <w:sz w:val="20"/>
          <w:szCs w:val="20"/>
          <w:lang w:val="en-US"/>
        </w:rPr>
        <w:t xml:space="preserve">Automated deployment workflows using enterprise release and automation tools across Dev, QA, UAT, and production environments. </w:t>
      </w:r>
    </w:p>
    <w:p w14:paraId="12A9F5A7" w14:textId="6ACD86CB" w:rsidR="00BE1E85" w:rsidRPr="00BE1E85" w:rsidRDefault="00BE1E85" w:rsidP="00BE1E85">
      <w:pPr>
        <w:pStyle w:val="Normal1"/>
        <w:numPr>
          <w:ilvl w:val="0"/>
          <w:numId w:val="2"/>
        </w:numPr>
        <w:spacing w:line="276" w:lineRule="auto"/>
        <w:ind w:left="360" w:hanging="180"/>
        <w:contextualSpacing/>
        <w:rPr>
          <w:rFonts w:asciiTheme="minorHAnsi" w:hAnsiTheme="minorHAnsi" w:cstheme="minorHAnsi"/>
          <w:sz w:val="20"/>
          <w:szCs w:val="20"/>
          <w:lang w:val="en-US"/>
        </w:rPr>
      </w:pPr>
      <w:r>
        <w:rPr>
          <w:rFonts w:asciiTheme="minorHAnsi" w:hAnsiTheme="minorHAnsi" w:cstheme="minorHAnsi"/>
          <w:sz w:val="20"/>
          <w:szCs w:val="20"/>
          <w:lang w:val="en-US"/>
        </w:rPr>
        <w:t xml:space="preserve">Performed Linux system administration tasks including patching, upgrades, LVM management, and performance tuning (RHEL/CentOS). </w:t>
      </w:r>
    </w:p>
    <w:p w14:paraId="1D41B201" w14:textId="6AC28DA2" w:rsidR="00BE1E85" w:rsidRPr="00BE1E85" w:rsidRDefault="00BE1E85" w:rsidP="00BE1E85">
      <w:pPr>
        <w:pStyle w:val="Normal1"/>
        <w:numPr>
          <w:ilvl w:val="0"/>
          <w:numId w:val="2"/>
        </w:numPr>
        <w:spacing w:line="276" w:lineRule="auto"/>
        <w:ind w:left="360" w:hanging="180"/>
        <w:contextualSpacing/>
        <w:rPr>
          <w:rFonts w:asciiTheme="minorHAnsi" w:hAnsiTheme="minorHAnsi" w:cstheme="minorHAnsi"/>
          <w:sz w:val="20"/>
          <w:szCs w:val="20"/>
          <w:lang w:val="en-US"/>
        </w:rPr>
      </w:pPr>
      <w:r>
        <w:rPr>
          <w:rFonts w:asciiTheme="minorHAnsi" w:hAnsiTheme="minorHAnsi" w:cstheme="minorHAnsi"/>
          <w:sz w:val="20"/>
          <w:szCs w:val="20"/>
          <w:lang w:val="en-US"/>
        </w:rPr>
        <w:t xml:space="preserve">Managed Windows Active Directory environments including users, groups, policies, and domain configurations. </w:t>
      </w:r>
    </w:p>
    <w:p w14:paraId="7C569BE3" w14:textId="1AD997CD" w:rsidR="00BE1E85" w:rsidRPr="00BE1E85" w:rsidRDefault="00BE1E85" w:rsidP="00BE1E85">
      <w:pPr>
        <w:pStyle w:val="Normal1"/>
        <w:numPr>
          <w:ilvl w:val="0"/>
          <w:numId w:val="2"/>
        </w:numPr>
        <w:spacing w:line="276" w:lineRule="auto"/>
        <w:ind w:left="360" w:hanging="180"/>
        <w:contextualSpacing/>
        <w:rPr>
          <w:rFonts w:asciiTheme="minorHAnsi" w:hAnsiTheme="minorHAnsi" w:cstheme="minorHAnsi"/>
          <w:sz w:val="20"/>
          <w:szCs w:val="20"/>
          <w:lang w:val="en-US"/>
        </w:rPr>
      </w:pPr>
      <w:r>
        <w:rPr>
          <w:rFonts w:asciiTheme="minorHAnsi" w:hAnsiTheme="minorHAnsi" w:cstheme="minorHAnsi"/>
          <w:sz w:val="20"/>
          <w:szCs w:val="20"/>
          <w:lang w:val="en-US"/>
        </w:rPr>
        <w:t xml:space="preserve">Worked on virtualization platforms (VMware ESXi, Citrix Xen) for provisioning, migration, and infrastructure management. </w:t>
      </w:r>
    </w:p>
    <w:p w14:paraId="21A75744" w14:textId="36901593" w:rsidR="00BE1E85" w:rsidRPr="00BE1E85" w:rsidRDefault="00BE1E85" w:rsidP="00BE1E85">
      <w:pPr>
        <w:pStyle w:val="Normal1"/>
        <w:numPr>
          <w:ilvl w:val="0"/>
          <w:numId w:val="2"/>
        </w:numPr>
        <w:spacing w:line="276" w:lineRule="auto"/>
        <w:ind w:left="360" w:hanging="180"/>
        <w:contextualSpacing/>
        <w:rPr>
          <w:rFonts w:asciiTheme="minorHAnsi" w:hAnsiTheme="minorHAnsi" w:cstheme="minorHAnsi"/>
          <w:sz w:val="20"/>
          <w:szCs w:val="20"/>
          <w:lang w:val="en-US"/>
        </w:rPr>
      </w:pPr>
      <w:r>
        <w:rPr>
          <w:rFonts w:asciiTheme="minorHAnsi" w:hAnsiTheme="minorHAnsi" w:cstheme="minorHAnsi"/>
          <w:sz w:val="20"/>
          <w:szCs w:val="20"/>
          <w:lang w:val="en-US"/>
        </w:rPr>
        <w:t xml:space="preserve">Supported data center migration and hardware configuration activities using enterprise infrastructure management tools. </w:t>
      </w:r>
    </w:p>
    <w:p w14:paraId="242DF797" w14:textId="275EF32B" w:rsidR="00B8626D" w:rsidRPr="00BE1E85" w:rsidRDefault="00BE1E85" w:rsidP="00BE1E85">
      <w:pPr>
        <w:pStyle w:val="Normal1"/>
        <w:numPr>
          <w:ilvl w:val="0"/>
          <w:numId w:val="2"/>
        </w:numPr>
        <w:spacing w:line="276" w:lineRule="auto"/>
        <w:ind w:left="360" w:hanging="180"/>
        <w:contextualSpacing/>
        <w:rPr>
          <w:rFonts w:asciiTheme="minorHAnsi" w:hAnsiTheme="minorHAnsi" w:cstheme="minorHAnsi"/>
          <w:sz w:val="20"/>
          <w:szCs w:val="20"/>
        </w:rPr>
      </w:pPr>
      <w:r>
        <w:rPr>
          <w:rFonts w:asciiTheme="minorHAnsi" w:hAnsiTheme="minorHAnsi" w:cstheme="minorHAnsi"/>
          <w:sz w:val="20"/>
          <w:szCs w:val="20"/>
          <w:lang w:val="en-US"/>
        </w:rPr>
        <w:t>Provided 24/7 production support ensuring high availability, security compliance, and performance optimization.</w:t>
      </w:r>
      <w:r>
        <w:rPr>
          <w:rFonts w:asciiTheme="minorHAnsi" w:hAnsiTheme="minorHAnsi" w:cstheme="minorHAnsi"/>
          <w:sz w:val="20"/>
          <w:szCs w:val="20"/>
        </w:rPr>
        <w:t xml:space="preserve"> </w:t>
      </w:r>
    </w:p>
    <w:sectPr w:rsidR="00B8626D" w:rsidRPr="00BE1E85" w:rsidSect="00B12D10">
      <w:pgSz w:w="12240" w:h="15840"/>
      <w:pgMar w:top="540" w:right="630" w:bottom="540" w:left="63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13DF7" w14:textId="77777777" w:rsidR="003D55BE" w:rsidRDefault="003D55BE" w:rsidP="00995F6C">
      <w:r>
        <w:separator/>
      </w:r>
    </w:p>
  </w:endnote>
  <w:endnote w:type="continuationSeparator" w:id="0">
    <w:p w14:paraId="0B5A4C7C" w14:textId="77777777" w:rsidR="003D55BE" w:rsidRDefault="003D55BE" w:rsidP="00995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9EBEC" w14:textId="77777777" w:rsidR="003D55BE" w:rsidRDefault="003D55BE" w:rsidP="00995F6C">
      <w:r>
        <w:separator/>
      </w:r>
    </w:p>
  </w:footnote>
  <w:footnote w:type="continuationSeparator" w:id="0">
    <w:p w14:paraId="42EA456E" w14:textId="77777777" w:rsidR="003D55BE" w:rsidRDefault="003D55BE" w:rsidP="00995F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15"/>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F73C76"/>
    <w:multiLevelType w:val="multilevel"/>
    <w:tmpl w:val="8E76E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DB34C3"/>
    <w:multiLevelType w:val="hybridMultilevel"/>
    <w:tmpl w:val="21786ED6"/>
    <w:lvl w:ilvl="0" w:tplc="667AEE66">
      <w:start w:val="1"/>
      <w:numFmt w:val="bullet"/>
      <w:lvlText w:val=""/>
      <w:lvlJc w:val="left"/>
      <w:pPr>
        <w:ind w:left="540" w:hanging="360"/>
      </w:pPr>
      <w:rPr>
        <w:rFonts w:ascii="Symbol" w:hAnsi="Symbol" w:hint="default"/>
        <w:sz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F02C3"/>
    <w:multiLevelType w:val="multilevel"/>
    <w:tmpl w:val="5A02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C09F1"/>
    <w:multiLevelType w:val="multilevel"/>
    <w:tmpl w:val="2A960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9A2941"/>
    <w:multiLevelType w:val="hybridMultilevel"/>
    <w:tmpl w:val="B0228C1A"/>
    <w:lvl w:ilvl="0" w:tplc="29DE6E34">
      <w:start w:val="1"/>
      <w:numFmt w:val="bullet"/>
      <w:lvlText w:val=""/>
      <w:lvlJc w:val="left"/>
      <w:pPr>
        <w:ind w:left="54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383C4E"/>
    <w:multiLevelType w:val="hybridMultilevel"/>
    <w:tmpl w:val="8EEC9CA4"/>
    <w:lvl w:ilvl="0" w:tplc="B4F22F98">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6D15099"/>
    <w:multiLevelType w:val="multilevel"/>
    <w:tmpl w:val="7A8E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EE68E1"/>
    <w:multiLevelType w:val="multilevel"/>
    <w:tmpl w:val="7B58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131DC8"/>
    <w:multiLevelType w:val="multilevel"/>
    <w:tmpl w:val="52DE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604EC6"/>
    <w:multiLevelType w:val="hybridMultilevel"/>
    <w:tmpl w:val="3ECA2D90"/>
    <w:lvl w:ilvl="0" w:tplc="6D42F0E8">
      <w:start w:val="1"/>
      <w:numFmt w:val="bullet"/>
      <w:pStyle w:val="Normal11points"/>
      <w:lvlText w:val=""/>
      <w:lvlJc w:val="left"/>
      <w:pPr>
        <w:tabs>
          <w:tab w:val="num" w:pos="504"/>
        </w:tabs>
        <w:ind w:left="504" w:hanging="432"/>
      </w:pPr>
      <w:rPr>
        <w:rFonts w:ascii="Symbol" w:hAnsi="Symbol" w:cs="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07D3938"/>
    <w:multiLevelType w:val="hybridMultilevel"/>
    <w:tmpl w:val="9EBE48AA"/>
    <w:lvl w:ilvl="0" w:tplc="468A80D4">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D252F7"/>
    <w:multiLevelType w:val="multilevel"/>
    <w:tmpl w:val="2604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7F5964"/>
    <w:multiLevelType w:val="multilevel"/>
    <w:tmpl w:val="480A3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982FAA"/>
    <w:multiLevelType w:val="multilevel"/>
    <w:tmpl w:val="9B40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EA580E"/>
    <w:multiLevelType w:val="multilevel"/>
    <w:tmpl w:val="B9C0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AB11C1"/>
    <w:multiLevelType w:val="multilevel"/>
    <w:tmpl w:val="82CC3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3602D78"/>
    <w:multiLevelType w:val="multilevel"/>
    <w:tmpl w:val="2956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8B7526"/>
    <w:multiLevelType w:val="hybridMultilevel"/>
    <w:tmpl w:val="6EDC7A40"/>
    <w:lvl w:ilvl="0" w:tplc="4CD0397E">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19408330">
    <w:abstractNumId w:val="10"/>
  </w:num>
  <w:num w:numId="2" w16cid:durableId="518131232">
    <w:abstractNumId w:val="2"/>
  </w:num>
  <w:num w:numId="3" w16cid:durableId="1361859567">
    <w:abstractNumId w:val="5"/>
  </w:num>
  <w:num w:numId="4" w16cid:durableId="1617443731">
    <w:abstractNumId w:val="6"/>
  </w:num>
  <w:num w:numId="5" w16cid:durableId="1671253848">
    <w:abstractNumId w:val="18"/>
  </w:num>
  <w:num w:numId="6" w16cid:durableId="2110933091">
    <w:abstractNumId w:val="11"/>
  </w:num>
  <w:num w:numId="7" w16cid:durableId="907962745">
    <w:abstractNumId w:val="14"/>
  </w:num>
  <w:num w:numId="8" w16cid:durableId="2083061917">
    <w:abstractNumId w:val="15"/>
  </w:num>
  <w:num w:numId="9" w16cid:durableId="1982419422">
    <w:abstractNumId w:val="9"/>
  </w:num>
  <w:num w:numId="10" w16cid:durableId="451823277">
    <w:abstractNumId w:val="4"/>
  </w:num>
  <w:num w:numId="11" w16cid:durableId="2084258543">
    <w:abstractNumId w:val="12"/>
  </w:num>
  <w:num w:numId="12" w16cid:durableId="1892765252">
    <w:abstractNumId w:val="1"/>
  </w:num>
  <w:num w:numId="13" w16cid:durableId="2143885208">
    <w:abstractNumId w:val="7"/>
  </w:num>
  <w:num w:numId="14" w16cid:durableId="212544456">
    <w:abstractNumId w:val="13"/>
  </w:num>
  <w:num w:numId="15" w16cid:durableId="883099732">
    <w:abstractNumId w:val="17"/>
  </w:num>
  <w:num w:numId="16" w16cid:durableId="1925995553">
    <w:abstractNumId w:val="3"/>
  </w:num>
  <w:num w:numId="17" w16cid:durableId="661465413">
    <w:abstractNumId w:val="8"/>
  </w:num>
  <w:num w:numId="18" w16cid:durableId="1943756094">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defaultTabStop w:val="720"/>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F6C"/>
    <w:rsid w:val="0000113F"/>
    <w:rsid w:val="00002742"/>
    <w:rsid w:val="00006445"/>
    <w:rsid w:val="00007440"/>
    <w:rsid w:val="000117FF"/>
    <w:rsid w:val="00012CA7"/>
    <w:rsid w:val="00016E89"/>
    <w:rsid w:val="00020C0B"/>
    <w:rsid w:val="00021A5D"/>
    <w:rsid w:val="00030AC9"/>
    <w:rsid w:val="0003276F"/>
    <w:rsid w:val="000354CE"/>
    <w:rsid w:val="00036AB4"/>
    <w:rsid w:val="00040D19"/>
    <w:rsid w:val="0004197F"/>
    <w:rsid w:val="00041AE4"/>
    <w:rsid w:val="000541FC"/>
    <w:rsid w:val="000572F5"/>
    <w:rsid w:val="000578B2"/>
    <w:rsid w:val="0006233F"/>
    <w:rsid w:val="00062838"/>
    <w:rsid w:val="000652F6"/>
    <w:rsid w:val="00070F82"/>
    <w:rsid w:val="00072003"/>
    <w:rsid w:val="00072B5A"/>
    <w:rsid w:val="00072F50"/>
    <w:rsid w:val="0007305D"/>
    <w:rsid w:val="00073C66"/>
    <w:rsid w:val="000761D3"/>
    <w:rsid w:val="00077B64"/>
    <w:rsid w:val="000844BD"/>
    <w:rsid w:val="00084B1F"/>
    <w:rsid w:val="000870B8"/>
    <w:rsid w:val="0008710E"/>
    <w:rsid w:val="000908F6"/>
    <w:rsid w:val="000916CF"/>
    <w:rsid w:val="00092A7F"/>
    <w:rsid w:val="00095069"/>
    <w:rsid w:val="00095363"/>
    <w:rsid w:val="00095947"/>
    <w:rsid w:val="00095D60"/>
    <w:rsid w:val="000A1EEB"/>
    <w:rsid w:val="000A3FED"/>
    <w:rsid w:val="000B42CC"/>
    <w:rsid w:val="000B50EA"/>
    <w:rsid w:val="000C2467"/>
    <w:rsid w:val="000C2DFC"/>
    <w:rsid w:val="000C3374"/>
    <w:rsid w:val="000D36C1"/>
    <w:rsid w:val="000D767A"/>
    <w:rsid w:val="000E280E"/>
    <w:rsid w:val="000E684E"/>
    <w:rsid w:val="000E69D5"/>
    <w:rsid w:val="000F05CE"/>
    <w:rsid w:val="000F0D51"/>
    <w:rsid w:val="000F1869"/>
    <w:rsid w:val="000F1C75"/>
    <w:rsid w:val="000F40D9"/>
    <w:rsid w:val="00101696"/>
    <w:rsid w:val="00101D8C"/>
    <w:rsid w:val="0010220F"/>
    <w:rsid w:val="0010235E"/>
    <w:rsid w:val="00102415"/>
    <w:rsid w:val="00102612"/>
    <w:rsid w:val="00103C6A"/>
    <w:rsid w:val="0010577F"/>
    <w:rsid w:val="00107CE8"/>
    <w:rsid w:val="001116FB"/>
    <w:rsid w:val="0011243A"/>
    <w:rsid w:val="00115562"/>
    <w:rsid w:val="00117BE6"/>
    <w:rsid w:val="00120834"/>
    <w:rsid w:val="0012148E"/>
    <w:rsid w:val="00121B32"/>
    <w:rsid w:val="00123947"/>
    <w:rsid w:val="00125D6D"/>
    <w:rsid w:val="00126099"/>
    <w:rsid w:val="0012717B"/>
    <w:rsid w:val="0012751C"/>
    <w:rsid w:val="00133154"/>
    <w:rsid w:val="00133B51"/>
    <w:rsid w:val="00135EC8"/>
    <w:rsid w:val="00141358"/>
    <w:rsid w:val="00144ACD"/>
    <w:rsid w:val="00146172"/>
    <w:rsid w:val="00146478"/>
    <w:rsid w:val="00146D3E"/>
    <w:rsid w:val="00153653"/>
    <w:rsid w:val="00153DB0"/>
    <w:rsid w:val="00157B0E"/>
    <w:rsid w:val="001650D9"/>
    <w:rsid w:val="00172EF9"/>
    <w:rsid w:val="0017692F"/>
    <w:rsid w:val="00176DED"/>
    <w:rsid w:val="00177215"/>
    <w:rsid w:val="001838D4"/>
    <w:rsid w:val="00187342"/>
    <w:rsid w:val="0018755A"/>
    <w:rsid w:val="001876AB"/>
    <w:rsid w:val="00187AB1"/>
    <w:rsid w:val="00190B76"/>
    <w:rsid w:val="001924CF"/>
    <w:rsid w:val="001930AF"/>
    <w:rsid w:val="001948B7"/>
    <w:rsid w:val="00197AC3"/>
    <w:rsid w:val="001A2275"/>
    <w:rsid w:val="001B1248"/>
    <w:rsid w:val="001B56DA"/>
    <w:rsid w:val="001B696E"/>
    <w:rsid w:val="001B6B37"/>
    <w:rsid w:val="001B76C4"/>
    <w:rsid w:val="001C06E5"/>
    <w:rsid w:val="001C256A"/>
    <w:rsid w:val="001C59C1"/>
    <w:rsid w:val="001C61A5"/>
    <w:rsid w:val="001C6ABB"/>
    <w:rsid w:val="001D1842"/>
    <w:rsid w:val="001D5EB1"/>
    <w:rsid w:val="001D72C1"/>
    <w:rsid w:val="001E13CA"/>
    <w:rsid w:val="001E1CA5"/>
    <w:rsid w:val="001E2B58"/>
    <w:rsid w:val="001E35E7"/>
    <w:rsid w:val="001E52EE"/>
    <w:rsid w:val="001E566D"/>
    <w:rsid w:val="001E6CED"/>
    <w:rsid w:val="001E6E47"/>
    <w:rsid w:val="001E7913"/>
    <w:rsid w:val="001F4258"/>
    <w:rsid w:val="001F6412"/>
    <w:rsid w:val="001F7E3B"/>
    <w:rsid w:val="00201CCD"/>
    <w:rsid w:val="00202353"/>
    <w:rsid w:val="00202412"/>
    <w:rsid w:val="00203AB2"/>
    <w:rsid w:val="00217ED3"/>
    <w:rsid w:val="00221175"/>
    <w:rsid w:val="00226696"/>
    <w:rsid w:val="002277A0"/>
    <w:rsid w:val="0023064B"/>
    <w:rsid w:val="0023247F"/>
    <w:rsid w:val="00232B88"/>
    <w:rsid w:val="00233C5D"/>
    <w:rsid w:val="00234EB2"/>
    <w:rsid w:val="00234FB5"/>
    <w:rsid w:val="00236E28"/>
    <w:rsid w:val="00237FFA"/>
    <w:rsid w:val="00240665"/>
    <w:rsid w:val="0024587D"/>
    <w:rsid w:val="002510CA"/>
    <w:rsid w:val="002519D2"/>
    <w:rsid w:val="00253B39"/>
    <w:rsid w:val="00256C6E"/>
    <w:rsid w:val="002603E1"/>
    <w:rsid w:val="00260DB3"/>
    <w:rsid w:val="00261B23"/>
    <w:rsid w:val="002706A8"/>
    <w:rsid w:val="00271539"/>
    <w:rsid w:val="00272B24"/>
    <w:rsid w:val="002734E1"/>
    <w:rsid w:val="00275516"/>
    <w:rsid w:val="002876F4"/>
    <w:rsid w:val="00291A6D"/>
    <w:rsid w:val="002956F7"/>
    <w:rsid w:val="00296D77"/>
    <w:rsid w:val="002A075D"/>
    <w:rsid w:val="002A2A19"/>
    <w:rsid w:val="002A419C"/>
    <w:rsid w:val="002A5E4C"/>
    <w:rsid w:val="002B1FA7"/>
    <w:rsid w:val="002B31AF"/>
    <w:rsid w:val="002B32D0"/>
    <w:rsid w:val="002B4F44"/>
    <w:rsid w:val="002B52BE"/>
    <w:rsid w:val="002B79D8"/>
    <w:rsid w:val="002C080D"/>
    <w:rsid w:val="002C2300"/>
    <w:rsid w:val="002C234C"/>
    <w:rsid w:val="002C2FB6"/>
    <w:rsid w:val="002C3393"/>
    <w:rsid w:val="002C3F28"/>
    <w:rsid w:val="002C6D5B"/>
    <w:rsid w:val="002C771F"/>
    <w:rsid w:val="002D0931"/>
    <w:rsid w:val="002D5967"/>
    <w:rsid w:val="002D6C0E"/>
    <w:rsid w:val="002D6E2A"/>
    <w:rsid w:val="002D73DE"/>
    <w:rsid w:val="002D7E43"/>
    <w:rsid w:val="002E3CA1"/>
    <w:rsid w:val="002F22FE"/>
    <w:rsid w:val="002F2674"/>
    <w:rsid w:val="002F4522"/>
    <w:rsid w:val="002F4894"/>
    <w:rsid w:val="002F667C"/>
    <w:rsid w:val="002F72F3"/>
    <w:rsid w:val="002F786E"/>
    <w:rsid w:val="00302638"/>
    <w:rsid w:val="00304EED"/>
    <w:rsid w:val="003070AC"/>
    <w:rsid w:val="003124B0"/>
    <w:rsid w:val="00314120"/>
    <w:rsid w:val="00314169"/>
    <w:rsid w:val="00314875"/>
    <w:rsid w:val="00315D8F"/>
    <w:rsid w:val="00320EE4"/>
    <w:rsid w:val="00324D49"/>
    <w:rsid w:val="003265F5"/>
    <w:rsid w:val="003275CD"/>
    <w:rsid w:val="003320C5"/>
    <w:rsid w:val="003338D6"/>
    <w:rsid w:val="00342A1E"/>
    <w:rsid w:val="003433CE"/>
    <w:rsid w:val="00346B4F"/>
    <w:rsid w:val="00351782"/>
    <w:rsid w:val="0035316E"/>
    <w:rsid w:val="0035369E"/>
    <w:rsid w:val="00353D82"/>
    <w:rsid w:val="003564AB"/>
    <w:rsid w:val="00356C6E"/>
    <w:rsid w:val="00356F02"/>
    <w:rsid w:val="0036122D"/>
    <w:rsid w:val="0036229A"/>
    <w:rsid w:val="0037168E"/>
    <w:rsid w:val="00371D23"/>
    <w:rsid w:val="0037331B"/>
    <w:rsid w:val="00375C4D"/>
    <w:rsid w:val="00380C55"/>
    <w:rsid w:val="0038454C"/>
    <w:rsid w:val="003853B0"/>
    <w:rsid w:val="00392C77"/>
    <w:rsid w:val="00395759"/>
    <w:rsid w:val="003963E2"/>
    <w:rsid w:val="00396F9D"/>
    <w:rsid w:val="003A0EFE"/>
    <w:rsid w:val="003A1A5B"/>
    <w:rsid w:val="003A2959"/>
    <w:rsid w:val="003B1044"/>
    <w:rsid w:val="003B1982"/>
    <w:rsid w:val="003B2329"/>
    <w:rsid w:val="003B3C91"/>
    <w:rsid w:val="003B46A7"/>
    <w:rsid w:val="003B52B1"/>
    <w:rsid w:val="003C41A7"/>
    <w:rsid w:val="003C6FA0"/>
    <w:rsid w:val="003D1F5B"/>
    <w:rsid w:val="003D55BE"/>
    <w:rsid w:val="003D76C4"/>
    <w:rsid w:val="003E0423"/>
    <w:rsid w:val="003E045D"/>
    <w:rsid w:val="003E1646"/>
    <w:rsid w:val="003E18C2"/>
    <w:rsid w:val="003E19AA"/>
    <w:rsid w:val="003E20D9"/>
    <w:rsid w:val="003E258F"/>
    <w:rsid w:val="003E7457"/>
    <w:rsid w:val="003E797C"/>
    <w:rsid w:val="003F1815"/>
    <w:rsid w:val="003F2269"/>
    <w:rsid w:val="003F57DD"/>
    <w:rsid w:val="00400C90"/>
    <w:rsid w:val="004052D9"/>
    <w:rsid w:val="00406623"/>
    <w:rsid w:val="00410BF0"/>
    <w:rsid w:val="004160F4"/>
    <w:rsid w:val="004219FE"/>
    <w:rsid w:val="00421A3A"/>
    <w:rsid w:val="00422B8E"/>
    <w:rsid w:val="00426761"/>
    <w:rsid w:val="00426F05"/>
    <w:rsid w:val="00430906"/>
    <w:rsid w:val="00434205"/>
    <w:rsid w:val="00434CEF"/>
    <w:rsid w:val="004363EB"/>
    <w:rsid w:val="00437085"/>
    <w:rsid w:val="00446070"/>
    <w:rsid w:val="00453C09"/>
    <w:rsid w:val="00453D99"/>
    <w:rsid w:val="00456EB5"/>
    <w:rsid w:val="00464A8F"/>
    <w:rsid w:val="00465082"/>
    <w:rsid w:val="00471A87"/>
    <w:rsid w:val="0047671C"/>
    <w:rsid w:val="00476770"/>
    <w:rsid w:val="00477BFF"/>
    <w:rsid w:val="004817B3"/>
    <w:rsid w:val="00481B8D"/>
    <w:rsid w:val="00483707"/>
    <w:rsid w:val="0048417D"/>
    <w:rsid w:val="00486731"/>
    <w:rsid w:val="004867C2"/>
    <w:rsid w:val="004909F0"/>
    <w:rsid w:val="00493E74"/>
    <w:rsid w:val="00493FF2"/>
    <w:rsid w:val="0049401A"/>
    <w:rsid w:val="00494E94"/>
    <w:rsid w:val="004A0324"/>
    <w:rsid w:val="004A08A1"/>
    <w:rsid w:val="004A1259"/>
    <w:rsid w:val="004A5707"/>
    <w:rsid w:val="004B2FF2"/>
    <w:rsid w:val="004B3B96"/>
    <w:rsid w:val="004B4078"/>
    <w:rsid w:val="004C042A"/>
    <w:rsid w:val="004C079B"/>
    <w:rsid w:val="004C2462"/>
    <w:rsid w:val="004C3321"/>
    <w:rsid w:val="004C6E62"/>
    <w:rsid w:val="004D2241"/>
    <w:rsid w:val="004E3BD7"/>
    <w:rsid w:val="004E55FC"/>
    <w:rsid w:val="004F08A4"/>
    <w:rsid w:val="004F2610"/>
    <w:rsid w:val="004F3C1B"/>
    <w:rsid w:val="004F5A77"/>
    <w:rsid w:val="004F70B5"/>
    <w:rsid w:val="005043DB"/>
    <w:rsid w:val="00510C30"/>
    <w:rsid w:val="005112E6"/>
    <w:rsid w:val="0051201E"/>
    <w:rsid w:val="0051561A"/>
    <w:rsid w:val="00516311"/>
    <w:rsid w:val="00521A8E"/>
    <w:rsid w:val="00525384"/>
    <w:rsid w:val="0052640F"/>
    <w:rsid w:val="00526EBB"/>
    <w:rsid w:val="00534D69"/>
    <w:rsid w:val="0053761E"/>
    <w:rsid w:val="005422B8"/>
    <w:rsid w:val="00543944"/>
    <w:rsid w:val="00545930"/>
    <w:rsid w:val="00546296"/>
    <w:rsid w:val="005464CC"/>
    <w:rsid w:val="00546AE0"/>
    <w:rsid w:val="00550C08"/>
    <w:rsid w:val="00553084"/>
    <w:rsid w:val="0055339B"/>
    <w:rsid w:val="0055617B"/>
    <w:rsid w:val="005635B7"/>
    <w:rsid w:val="00563FC1"/>
    <w:rsid w:val="00566E39"/>
    <w:rsid w:val="00567057"/>
    <w:rsid w:val="00572528"/>
    <w:rsid w:val="00573A45"/>
    <w:rsid w:val="005745D6"/>
    <w:rsid w:val="00575A07"/>
    <w:rsid w:val="00576A7B"/>
    <w:rsid w:val="00577151"/>
    <w:rsid w:val="00577A15"/>
    <w:rsid w:val="00580472"/>
    <w:rsid w:val="00580829"/>
    <w:rsid w:val="0058139C"/>
    <w:rsid w:val="00583064"/>
    <w:rsid w:val="00586903"/>
    <w:rsid w:val="0058765B"/>
    <w:rsid w:val="005A21AB"/>
    <w:rsid w:val="005A2D7D"/>
    <w:rsid w:val="005A3A90"/>
    <w:rsid w:val="005A5C12"/>
    <w:rsid w:val="005A70A8"/>
    <w:rsid w:val="005B0C27"/>
    <w:rsid w:val="005B164D"/>
    <w:rsid w:val="005B1B0D"/>
    <w:rsid w:val="005B2682"/>
    <w:rsid w:val="005B2AFE"/>
    <w:rsid w:val="005B3297"/>
    <w:rsid w:val="005B399C"/>
    <w:rsid w:val="005B6ABA"/>
    <w:rsid w:val="005C13CE"/>
    <w:rsid w:val="005C2C4A"/>
    <w:rsid w:val="005C2D88"/>
    <w:rsid w:val="005C2E00"/>
    <w:rsid w:val="005C46DE"/>
    <w:rsid w:val="005C4AFB"/>
    <w:rsid w:val="005C5A48"/>
    <w:rsid w:val="005D2AE6"/>
    <w:rsid w:val="005D471E"/>
    <w:rsid w:val="005D7907"/>
    <w:rsid w:val="005E3154"/>
    <w:rsid w:val="005E3256"/>
    <w:rsid w:val="005E616F"/>
    <w:rsid w:val="005F0328"/>
    <w:rsid w:val="005F19F7"/>
    <w:rsid w:val="005F2DB4"/>
    <w:rsid w:val="005F4823"/>
    <w:rsid w:val="00600AF3"/>
    <w:rsid w:val="0060458F"/>
    <w:rsid w:val="006047B3"/>
    <w:rsid w:val="00605D23"/>
    <w:rsid w:val="0060680B"/>
    <w:rsid w:val="00607556"/>
    <w:rsid w:val="006137F0"/>
    <w:rsid w:val="00614C3D"/>
    <w:rsid w:val="00616E14"/>
    <w:rsid w:val="00620AED"/>
    <w:rsid w:val="00621BE3"/>
    <w:rsid w:val="006232CF"/>
    <w:rsid w:val="00623BF1"/>
    <w:rsid w:val="0062481C"/>
    <w:rsid w:val="0062565B"/>
    <w:rsid w:val="006306BD"/>
    <w:rsid w:val="006319B5"/>
    <w:rsid w:val="00631A14"/>
    <w:rsid w:val="00631ADC"/>
    <w:rsid w:val="00634A66"/>
    <w:rsid w:val="00635158"/>
    <w:rsid w:val="006356EA"/>
    <w:rsid w:val="006366A6"/>
    <w:rsid w:val="006435FC"/>
    <w:rsid w:val="0064400F"/>
    <w:rsid w:val="00645FD3"/>
    <w:rsid w:val="006513B8"/>
    <w:rsid w:val="00651748"/>
    <w:rsid w:val="00654C94"/>
    <w:rsid w:val="006575D9"/>
    <w:rsid w:val="006615B3"/>
    <w:rsid w:val="006648E9"/>
    <w:rsid w:val="00665A1B"/>
    <w:rsid w:val="00672E71"/>
    <w:rsid w:val="006738BF"/>
    <w:rsid w:val="006761F9"/>
    <w:rsid w:val="006779B2"/>
    <w:rsid w:val="00682FC0"/>
    <w:rsid w:val="00684ABE"/>
    <w:rsid w:val="006907A1"/>
    <w:rsid w:val="0069533D"/>
    <w:rsid w:val="00695F54"/>
    <w:rsid w:val="006A2E2A"/>
    <w:rsid w:val="006A52EE"/>
    <w:rsid w:val="006C1839"/>
    <w:rsid w:val="006C18F9"/>
    <w:rsid w:val="006C38ED"/>
    <w:rsid w:val="006C3F18"/>
    <w:rsid w:val="006C3F7E"/>
    <w:rsid w:val="006C4811"/>
    <w:rsid w:val="006C482A"/>
    <w:rsid w:val="006D4008"/>
    <w:rsid w:val="006D68EE"/>
    <w:rsid w:val="006E0E01"/>
    <w:rsid w:val="006E3B3B"/>
    <w:rsid w:val="006E46DD"/>
    <w:rsid w:val="006E5A8A"/>
    <w:rsid w:val="006E6B7E"/>
    <w:rsid w:val="00700CCA"/>
    <w:rsid w:val="0070128A"/>
    <w:rsid w:val="00704520"/>
    <w:rsid w:val="0070640F"/>
    <w:rsid w:val="007073E9"/>
    <w:rsid w:val="00712925"/>
    <w:rsid w:val="007163CE"/>
    <w:rsid w:val="007166B0"/>
    <w:rsid w:val="00724007"/>
    <w:rsid w:val="00724915"/>
    <w:rsid w:val="00727303"/>
    <w:rsid w:val="00731134"/>
    <w:rsid w:val="007315DF"/>
    <w:rsid w:val="00732A0C"/>
    <w:rsid w:val="00740108"/>
    <w:rsid w:val="00740301"/>
    <w:rsid w:val="00743B90"/>
    <w:rsid w:val="007444EA"/>
    <w:rsid w:val="00745A56"/>
    <w:rsid w:val="00747FF7"/>
    <w:rsid w:val="00750090"/>
    <w:rsid w:val="0075289C"/>
    <w:rsid w:val="00754A9E"/>
    <w:rsid w:val="007560C5"/>
    <w:rsid w:val="00756A39"/>
    <w:rsid w:val="00756EA7"/>
    <w:rsid w:val="00761886"/>
    <w:rsid w:val="007651F7"/>
    <w:rsid w:val="00765FBD"/>
    <w:rsid w:val="00771DFB"/>
    <w:rsid w:val="007741D3"/>
    <w:rsid w:val="00775CC1"/>
    <w:rsid w:val="00775EEF"/>
    <w:rsid w:val="00777F5B"/>
    <w:rsid w:val="007801C3"/>
    <w:rsid w:val="00780D14"/>
    <w:rsid w:val="00781169"/>
    <w:rsid w:val="00781B9F"/>
    <w:rsid w:val="00782936"/>
    <w:rsid w:val="007852D5"/>
    <w:rsid w:val="00785E2C"/>
    <w:rsid w:val="00790B89"/>
    <w:rsid w:val="007915B9"/>
    <w:rsid w:val="0079284C"/>
    <w:rsid w:val="007948BB"/>
    <w:rsid w:val="00795410"/>
    <w:rsid w:val="007969CB"/>
    <w:rsid w:val="007973D1"/>
    <w:rsid w:val="007A092C"/>
    <w:rsid w:val="007A279C"/>
    <w:rsid w:val="007A429E"/>
    <w:rsid w:val="007A48E8"/>
    <w:rsid w:val="007B0973"/>
    <w:rsid w:val="007B0AF2"/>
    <w:rsid w:val="007B4A90"/>
    <w:rsid w:val="007B67EC"/>
    <w:rsid w:val="007C15EC"/>
    <w:rsid w:val="007C258C"/>
    <w:rsid w:val="007C5C29"/>
    <w:rsid w:val="007D0EBE"/>
    <w:rsid w:val="007D55B9"/>
    <w:rsid w:val="007D5956"/>
    <w:rsid w:val="007E1253"/>
    <w:rsid w:val="007E1709"/>
    <w:rsid w:val="007E1760"/>
    <w:rsid w:val="007E414E"/>
    <w:rsid w:val="007E5047"/>
    <w:rsid w:val="007E7175"/>
    <w:rsid w:val="007E725A"/>
    <w:rsid w:val="007F271E"/>
    <w:rsid w:val="007F3386"/>
    <w:rsid w:val="007F6886"/>
    <w:rsid w:val="00800899"/>
    <w:rsid w:val="008047EE"/>
    <w:rsid w:val="00807D6C"/>
    <w:rsid w:val="0081008C"/>
    <w:rsid w:val="00810144"/>
    <w:rsid w:val="008155E6"/>
    <w:rsid w:val="00815887"/>
    <w:rsid w:val="008159CC"/>
    <w:rsid w:val="00821360"/>
    <w:rsid w:val="008215F4"/>
    <w:rsid w:val="008226E8"/>
    <w:rsid w:val="00824369"/>
    <w:rsid w:val="00824E06"/>
    <w:rsid w:val="0083299F"/>
    <w:rsid w:val="00832CF5"/>
    <w:rsid w:val="00834117"/>
    <w:rsid w:val="00834D05"/>
    <w:rsid w:val="00844555"/>
    <w:rsid w:val="00846291"/>
    <w:rsid w:val="00846DE5"/>
    <w:rsid w:val="0085055E"/>
    <w:rsid w:val="008512E2"/>
    <w:rsid w:val="008531F3"/>
    <w:rsid w:val="008544E5"/>
    <w:rsid w:val="008550A6"/>
    <w:rsid w:val="008553E2"/>
    <w:rsid w:val="00862641"/>
    <w:rsid w:val="008654B3"/>
    <w:rsid w:val="00866DCA"/>
    <w:rsid w:val="00867C43"/>
    <w:rsid w:val="008718CA"/>
    <w:rsid w:val="00871E81"/>
    <w:rsid w:val="008726F2"/>
    <w:rsid w:val="00875007"/>
    <w:rsid w:val="00877AEB"/>
    <w:rsid w:val="00887A9F"/>
    <w:rsid w:val="00887E2A"/>
    <w:rsid w:val="00892D3E"/>
    <w:rsid w:val="008A0A70"/>
    <w:rsid w:val="008A1594"/>
    <w:rsid w:val="008A2374"/>
    <w:rsid w:val="008A5C5D"/>
    <w:rsid w:val="008B25BC"/>
    <w:rsid w:val="008B76B4"/>
    <w:rsid w:val="008C12E3"/>
    <w:rsid w:val="008C3A62"/>
    <w:rsid w:val="008C4E9B"/>
    <w:rsid w:val="008D1F4C"/>
    <w:rsid w:val="008D3F2B"/>
    <w:rsid w:val="008D405A"/>
    <w:rsid w:val="008D465C"/>
    <w:rsid w:val="008D7ED4"/>
    <w:rsid w:val="008E1945"/>
    <w:rsid w:val="008E31CE"/>
    <w:rsid w:val="008E4D05"/>
    <w:rsid w:val="008E6934"/>
    <w:rsid w:val="008E71DE"/>
    <w:rsid w:val="008E79E6"/>
    <w:rsid w:val="008F079B"/>
    <w:rsid w:val="008F099D"/>
    <w:rsid w:val="008F2428"/>
    <w:rsid w:val="008F6CED"/>
    <w:rsid w:val="008F7E16"/>
    <w:rsid w:val="009005A7"/>
    <w:rsid w:val="00900B3C"/>
    <w:rsid w:val="0090469B"/>
    <w:rsid w:val="0090511C"/>
    <w:rsid w:val="00907842"/>
    <w:rsid w:val="00911D97"/>
    <w:rsid w:val="00911E36"/>
    <w:rsid w:val="00913FDD"/>
    <w:rsid w:val="009141CC"/>
    <w:rsid w:val="009158C1"/>
    <w:rsid w:val="009270CA"/>
    <w:rsid w:val="009302F0"/>
    <w:rsid w:val="00930F36"/>
    <w:rsid w:val="0093311E"/>
    <w:rsid w:val="00934EAE"/>
    <w:rsid w:val="00937B83"/>
    <w:rsid w:val="00942C2F"/>
    <w:rsid w:val="009514CD"/>
    <w:rsid w:val="00953F15"/>
    <w:rsid w:val="00953F2E"/>
    <w:rsid w:val="00955559"/>
    <w:rsid w:val="00956B5B"/>
    <w:rsid w:val="00957925"/>
    <w:rsid w:val="009651F3"/>
    <w:rsid w:val="00965825"/>
    <w:rsid w:val="00967899"/>
    <w:rsid w:val="0097095A"/>
    <w:rsid w:val="0097155A"/>
    <w:rsid w:val="0097543B"/>
    <w:rsid w:val="00977F45"/>
    <w:rsid w:val="00981470"/>
    <w:rsid w:val="009836B6"/>
    <w:rsid w:val="00985D28"/>
    <w:rsid w:val="0098687D"/>
    <w:rsid w:val="00987405"/>
    <w:rsid w:val="00987D11"/>
    <w:rsid w:val="00991B3F"/>
    <w:rsid w:val="00995F6C"/>
    <w:rsid w:val="009A0E11"/>
    <w:rsid w:val="009A1B19"/>
    <w:rsid w:val="009A1D53"/>
    <w:rsid w:val="009A2059"/>
    <w:rsid w:val="009A218C"/>
    <w:rsid w:val="009A5B69"/>
    <w:rsid w:val="009B01EF"/>
    <w:rsid w:val="009B0850"/>
    <w:rsid w:val="009B4DCE"/>
    <w:rsid w:val="009B55A3"/>
    <w:rsid w:val="009B6763"/>
    <w:rsid w:val="009C0DA9"/>
    <w:rsid w:val="009C10BE"/>
    <w:rsid w:val="009C3ED8"/>
    <w:rsid w:val="009C40EA"/>
    <w:rsid w:val="009C4994"/>
    <w:rsid w:val="009D02F3"/>
    <w:rsid w:val="009D07F6"/>
    <w:rsid w:val="009D13B6"/>
    <w:rsid w:val="009D320A"/>
    <w:rsid w:val="009D5E4B"/>
    <w:rsid w:val="009D647B"/>
    <w:rsid w:val="009E1A61"/>
    <w:rsid w:val="009E23D6"/>
    <w:rsid w:val="009E2FBA"/>
    <w:rsid w:val="009E4629"/>
    <w:rsid w:val="009F06E8"/>
    <w:rsid w:val="009F6304"/>
    <w:rsid w:val="00A015B6"/>
    <w:rsid w:val="00A0173B"/>
    <w:rsid w:val="00A02645"/>
    <w:rsid w:val="00A06908"/>
    <w:rsid w:val="00A074FB"/>
    <w:rsid w:val="00A12CFE"/>
    <w:rsid w:val="00A13D15"/>
    <w:rsid w:val="00A14A5F"/>
    <w:rsid w:val="00A16591"/>
    <w:rsid w:val="00A20E85"/>
    <w:rsid w:val="00A2144A"/>
    <w:rsid w:val="00A22CCE"/>
    <w:rsid w:val="00A25AAE"/>
    <w:rsid w:val="00A26EBF"/>
    <w:rsid w:val="00A40C65"/>
    <w:rsid w:val="00A446C8"/>
    <w:rsid w:val="00A50EF6"/>
    <w:rsid w:val="00A53A47"/>
    <w:rsid w:val="00A53BB3"/>
    <w:rsid w:val="00A55E72"/>
    <w:rsid w:val="00A60A0D"/>
    <w:rsid w:val="00A6110E"/>
    <w:rsid w:val="00A6436C"/>
    <w:rsid w:val="00A6466B"/>
    <w:rsid w:val="00A65570"/>
    <w:rsid w:val="00A73F90"/>
    <w:rsid w:val="00A74B55"/>
    <w:rsid w:val="00A76AE4"/>
    <w:rsid w:val="00A80959"/>
    <w:rsid w:val="00A81371"/>
    <w:rsid w:val="00A814A9"/>
    <w:rsid w:val="00A82264"/>
    <w:rsid w:val="00A82E03"/>
    <w:rsid w:val="00A84A5E"/>
    <w:rsid w:val="00A84DD3"/>
    <w:rsid w:val="00A8513C"/>
    <w:rsid w:val="00A857E8"/>
    <w:rsid w:val="00A85D82"/>
    <w:rsid w:val="00A87C0E"/>
    <w:rsid w:val="00A91458"/>
    <w:rsid w:val="00A92804"/>
    <w:rsid w:val="00A92C0A"/>
    <w:rsid w:val="00A92E69"/>
    <w:rsid w:val="00A945A7"/>
    <w:rsid w:val="00A94F36"/>
    <w:rsid w:val="00AA19B5"/>
    <w:rsid w:val="00AB3515"/>
    <w:rsid w:val="00AB4A90"/>
    <w:rsid w:val="00AB4DA9"/>
    <w:rsid w:val="00AB5062"/>
    <w:rsid w:val="00AB5896"/>
    <w:rsid w:val="00AB72F5"/>
    <w:rsid w:val="00AB7C94"/>
    <w:rsid w:val="00AC254D"/>
    <w:rsid w:val="00AC4C75"/>
    <w:rsid w:val="00AC6BF2"/>
    <w:rsid w:val="00AD0824"/>
    <w:rsid w:val="00AD09BC"/>
    <w:rsid w:val="00AD2522"/>
    <w:rsid w:val="00AD51B4"/>
    <w:rsid w:val="00AE09C1"/>
    <w:rsid w:val="00AE2FD8"/>
    <w:rsid w:val="00AE5365"/>
    <w:rsid w:val="00AF09E1"/>
    <w:rsid w:val="00AF4D6F"/>
    <w:rsid w:val="00AF6C38"/>
    <w:rsid w:val="00B023C0"/>
    <w:rsid w:val="00B040C2"/>
    <w:rsid w:val="00B05DE9"/>
    <w:rsid w:val="00B05F73"/>
    <w:rsid w:val="00B12D10"/>
    <w:rsid w:val="00B15677"/>
    <w:rsid w:val="00B166AB"/>
    <w:rsid w:val="00B21E3B"/>
    <w:rsid w:val="00B274DF"/>
    <w:rsid w:val="00B33661"/>
    <w:rsid w:val="00B33D1A"/>
    <w:rsid w:val="00B3498B"/>
    <w:rsid w:val="00B353F9"/>
    <w:rsid w:val="00B35751"/>
    <w:rsid w:val="00B35BFA"/>
    <w:rsid w:val="00B36CB3"/>
    <w:rsid w:val="00B41593"/>
    <w:rsid w:val="00B444BD"/>
    <w:rsid w:val="00B56337"/>
    <w:rsid w:val="00B5652C"/>
    <w:rsid w:val="00B6498B"/>
    <w:rsid w:val="00B726B5"/>
    <w:rsid w:val="00B739C2"/>
    <w:rsid w:val="00B740C4"/>
    <w:rsid w:val="00B804F2"/>
    <w:rsid w:val="00B82BA7"/>
    <w:rsid w:val="00B8626D"/>
    <w:rsid w:val="00B86DC0"/>
    <w:rsid w:val="00B90FB0"/>
    <w:rsid w:val="00B9119D"/>
    <w:rsid w:val="00B92E72"/>
    <w:rsid w:val="00B93C40"/>
    <w:rsid w:val="00B94EBE"/>
    <w:rsid w:val="00B961D7"/>
    <w:rsid w:val="00B962AD"/>
    <w:rsid w:val="00B96B29"/>
    <w:rsid w:val="00BA0C98"/>
    <w:rsid w:val="00BB0F48"/>
    <w:rsid w:val="00BB5FA1"/>
    <w:rsid w:val="00BB654C"/>
    <w:rsid w:val="00BC0367"/>
    <w:rsid w:val="00BC3882"/>
    <w:rsid w:val="00BC529C"/>
    <w:rsid w:val="00BD0053"/>
    <w:rsid w:val="00BD5F53"/>
    <w:rsid w:val="00BE0673"/>
    <w:rsid w:val="00BE185C"/>
    <w:rsid w:val="00BE1E85"/>
    <w:rsid w:val="00BE253D"/>
    <w:rsid w:val="00BE2635"/>
    <w:rsid w:val="00BE325F"/>
    <w:rsid w:val="00BF38E7"/>
    <w:rsid w:val="00BF52D4"/>
    <w:rsid w:val="00BF60EA"/>
    <w:rsid w:val="00BF69B3"/>
    <w:rsid w:val="00C01664"/>
    <w:rsid w:val="00C04CF5"/>
    <w:rsid w:val="00C06B38"/>
    <w:rsid w:val="00C0731F"/>
    <w:rsid w:val="00C101BB"/>
    <w:rsid w:val="00C1286E"/>
    <w:rsid w:val="00C13166"/>
    <w:rsid w:val="00C16101"/>
    <w:rsid w:val="00C16AF2"/>
    <w:rsid w:val="00C21DE2"/>
    <w:rsid w:val="00C23AAC"/>
    <w:rsid w:val="00C244B6"/>
    <w:rsid w:val="00C264C4"/>
    <w:rsid w:val="00C26F67"/>
    <w:rsid w:val="00C3229A"/>
    <w:rsid w:val="00C334AF"/>
    <w:rsid w:val="00C3376D"/>
    <w:rsid w:val="00C349F7"/>
    <w:rsid w:val="00C35622"/>
    <w:rsid w:val="00C36687"/>
    <w:rsid w:val="00C379C7"/>
    <w:rsid w:val="00C42F85"/>
    <w:rsid w:val="00C43A51"/>
    <w:rsid w:val="00C457C2"/>
    <w:rsid w:val="00C50DB9"/>
    <w:rsid w:val="00C54971"/>
    <w:rsid w:val="00C62BA9"/>
    <w:rsid w:val="00C6359E"/>
    <w:rsid w:val="00C6564C"/>
    <w:rsid w:val="00C6629F"/>
    <w:rsid w:val="00C703F9"/>
    <w:rsid w:val="00C7104C"/>
    <w:rsid w:val="00C718CC"/>
    <w:rsid w:val="00C71BE7"/>
    <w:rsid w:val="00C720DF"/>
    <w:rsid w:val="00C733B3"/>
    <w:rsid w:val="00C739AC"/>
    <w:rsid w:val="00C74458"/>
    <w:rsid w:val="00C74B47"/>
    <w:rsid w:val="00C8220B"/>
    <w:rsid w:val="00C85145"/>
    <w:rsid w:val="00C852A5"/>
    <w:rsid w:val="00C85E60"/>
    <w:rsid w:val="00C86943"/>
    <w:rsid w:val="00C901F0"/>
    <w:rsid w:val="00C9102C"/>
    <w:rsid w:val="00C92722"/>
    <w:rsid w:val="00C92E79"/>
    <w:rsid w:val="00C93187"/>
    <w:rsid w:val="00C9530D"/>
    <w:rsid w:val="00C965FB"/>
    <w:rsid w:val="00C967E7"/>
    <w:rsid w:val="00C969AC"/>
    <w:rsid w:val="00C97583"/>
    <w:rsid w:val="00CA2DA4"/>
    <w:rsid w:val="00CA311B"/>
    <w:rsid w:val="00CA4913"/>
    <w:rsid w:val="00CA7737"/>
    <w:rsid w:val="00CB37FB"/>
    <w:rsid w:val="00CB4C41"/>
    <w:rsid w:val="00CB4F39"/>
    <w:rsid w:val="00CB6D5B"/>
    <w:rsid w:val="00CB777E"/>
    <w:rsid w:val="00CB7D7F"/>
    <w:rsid w:val="00CC1F50"/>
    <w:rsid w:val="00CC2EDC"/>
    <w:rsid w:val="00CC4F16"/>
    <w:rsid w:val="00CC5389"/>
    <w:rsid w:val="00CC767D"/>
    <w:rsid w:val="00CC7B61"/>
    <w:rsid w:val="00CD3FA4"/>
    <w:rsid w:val="00CD6457"/>
    <w:rsid w:val="00CD66CB"/>
    <w:rsid w:val="00CD7615"/>
    <w:rsid w:val="00CE015C"/>
    <w:rsid w:val="00CE2E3A"/>
    <w:rsid w:val="00CE3346"/>
    <w:rsid w:val="00CF1487"/>
    <w:rsid w:val="00D01A94"/>
    <w:rsid w:val="00D11FA5"/>
    <w:rsid w:val="00D12EAE"/>
    <w:rsid w:val="00D1590A"/>
    <w:rsid w:val="00D17AC9"/>
    <w:rsid w:val="00D2087C"/>
    <w:rsid w:val="00D20F70"/>
    <w:rsid w:val="00D21799"/>
    <w:rsid w:val="00D24472"/>
    <w:rsid w:val="00D245BE"/>
    <w:rsid w:val="00D253A8"/>
    <w:rsid w:val="00D254FF"/>
    <w:rsid w:val="00D30A93"/>
    <w:rsid w:val="00D35240"/>
    <w:rsid w:val="00D356AA"/>
    <w:rsid w:val="00D4385B"/>
    <w:rsid w:val="00D43F18"/>
    <w:rsid w:val="00D47F1F"/>
    <w:rsid w:val="00D500B5"/>
    <w:rsid w:val="00D51887"/>
    <w:rsid w:val="00D5228D"/>
    <w:rsid w:val="00D540C4"/>
    <w:rsid w:val="00D546FA"/>
    <w:rsid w:val="00D55822"/>
    <w:rsid w:val="00D55996"/>
    <w:rsid w:val="00D575BF"/>
    <w:rsid w:val="00D61BA1"/>
    <w:rsid w:val="00D621FF"/>
    <w:rsid w:val="00D63128"/>
    <w:rsid w:val="00D634D7"/>
    <w:rsid w:val="00D66E22"/>
    <w:rsid w:val="00D70B0F"/>
    <w:rsid w:val="00D762B7"/>
    <w:rsid w:val="00D76DE6"/>
    <w:rsid w:val="00D7707F"/>
    <w:rsid w:val="00D77789"/>
    <w:rsid w:val="00D81CD4"/>
    <w:rsid w:val="00D85634"/>
    <w:rsid w:val="00D85C27"/>
    <w:rsid w:val="00D86532"/>
    <w:rsid w:val="00D87A3F"/>
    <w:rsid w:val="00D90208"/>
    <w:rsid w:val="00D9174A"/>
    <w:rsid w:val="00D92D29"/>
    <w:rsid w:val="00D9403D"/>
    <w:rsid w:val="00D94CBF"/>
    <w:rsid w:val="00D97261"/>
    <w:rsid w:val="00DA1471"/>
    <w:rsid w:val="00DA24CB"/>
    <w:rsid w:val="00DA38F4"/>
    <w:rsid w:val="00DA5913"/>
    <w:rsid w:val="00DA64C1"/>
    <w:rsid w:val="00DA7FBF"/>
    <w:rsid w:val="00DB1B80"/>
    <w:rsid w:val="00DB2718"/>
    <w:rsid w:val="00DB2EE6"/>
    <w:rsid w:val="00DC2760"/>
    <w:rsid w:val="00DC28B5"/>
    <w:rsid w:val="00DC337E"/>
    <w:rsid w:val="00DC7D47"/>
    <w:rsid w:val="00DD00EC"/>
    <w:rsid w:val="00DD0251"/>
    <w:rsid w:val="00DD1387"/>
    <w:rsid w:val="00DD1FB1"/>
    <w:rsid w:val="00DD2EC9"/>
    <w:rsid w:val="00DD3C12"/>
    <w:rsid w:val="00DE0963"/>
    <w:rsid w:val="00DE1426"/>
    <w:rsid w:val="00DE65DB"/>
    <w:rsid w:val="00DE67DD"/>
    <w:rsid w:val="00DE6B0A"/>
    <w:rsid w:val="00DF0539"/>
    <w:rsid w:val="00DF4169"/>
    <w:rsid w:val="00E00F35"/>
    <w:rsid w:val="00E02D14"/>
    <w:rsid w:val="00E03DD1"/>
    <w:rsid w:val="00E046B7"/>
    <w:rsid w:val="00E05912"/>
    <w:rsid w:val="00E05FD1"/>
    <w:rsid w:val="00E159C9"/>
    <w:rsid w:val="00E24FD8"/>
    <w:rsid w:val="00E25B17"/>
    <w:rsid w:val="00E32379"/>
    <w:rsid w:val="00E34538"/>
    <w:rsid w:val="00E3695D"/>
    <w:rsid w:val="00E40341"/>
    <w:rsid w:val="00E4192A"/>
    <w:rsid w:val="00E43519"/>
    <w:rsid w:val="00E44D59"/>
    <w:rsid w:val="00E55DF8"/>
    <w:rsid w:val="00E6072F"/>
    <w:rsid w:val="00E62033"/>
    <w:rsid w:val="00E66A18"/>
    <w:rsid w:val="00E67999"/>
    <w:rsid w:val="00E72576"/>
    <w:rsid w:val="00E72E9F"/>
    <w:rsid w:val="00E747A1"/>
    <w:rsid w:val="00E74A9F"/>
    <w:rsid w:val="00E77406"/>
    <w:rsid w:val="00E83ADC"/>
    <w:rsid w:val="00E855D1"/>
    <w:rsid w:val="00E87274"/>
    <w:rsid w:val="00E91D3F"/>
    <w:rsid w:val="00EA25E7"/>
    <w:rsid w:val="00EA3D57"/>
    <w:rsid w:val="00EB397A"/>
    <w:rsid w:val="00EB673D"/>
    <w:rsid w:val="00EB7077"/>
    <w:rsid w:val="00EC3B6F"/>
    <w:rsid w:val="00EC3BE9"/>
    <w:rsid w:val="00EC4AC3"/>
    <w:rsid w:val="00EC50FE"/>
    <w:rsid w:val="00EC66AB"/>
    <w:rsid w:val="00ED0B5F"/>
    <w:rsid w:val="00ED115B"/>
    <w:rsid w:val="00ED668F"/>
    <w:rsid w:val="00EE422C"/>
    <w:rsid w:val="00EE42A9"/>
    <w:rsid w:val="00EE71FE"/>
    <w:rsid w:val="00EF00E3"/>
    <w:rsid w:val="00EF1436"/>
    <w:rsid w:val="00EF17B5"/>
    <w:rsid w:val="00EF29A7"/>
    <w:rsid w:val="00EF3A79"/>
    <w:rsid w:val="00EF60A5"/>
    <w:rsid w:val="00EF64A4"/>
    <w:rsid w:val="00EF7FEA"/>
    <w:rsid w:val="00F01223"/>
    <w:rsid w:val="00F03E80"/>
    <w:rsid w:val="00F03F44"/>
    <w:rsid w:val="00F04661"/>
    <w:rsid w:val="00F04F1E"/>
    <w:rsid w:val="00F06BE8"/>
    <w:rsid w:val="00F06D13"/>
    <w:rsid w:val="00F0788C"/>
    <w:rsid w:val="00F07A85"/>
    <w:rsid w:val="00F11FBF"/>
    <w:rsid w:val="00F13302"/>
    <w:rsid w:val="00F17B60"/>
    <w:rsid w:val="00F20748"/>
    <w:rsid w:val="00F20828"/>
    <w:rsid w:val="00F20A04"/>
    <w:rsid w:val="00F213EF"/>
    <w:rsid w:val="00F24FCC"/>
    <w:rsid w:val="00F27560"/>
    <w:rsid w:val="00F30E95"/>
    <w:rsid w:val="00F31581"/>
    <w:rsid w:val="00F32952"/>
    <w:rsid w:val="00F340DC"/>
    <w:rsid w:val="00F368C3"/>
    <w:rsid w:val="00F369D5"/>
    <w:rsid w:val="00F401DE"/>
    <w:rsid w:val="00F44346"/>
    <w:rsid w:val="00F459DC"/>
    <w:rsid w:val="00F465E6"/>
    <w:rsid w:val="00F46F22"/>
    <w:rsid w:val="00F47B0A"/>
    <w:rsid w:val="00F50887"/>
    <w:rsid w:val="00F52861"/>
    <w:rsid w:val="00F530A1"/>
    <w:rsid w:val="00F54869"/>
    <w:rsid w:val="00F54E69"/>
    <w:rsid w:val="00F5553D"/>
    <w:rsid w:val="00F559FC"/>
    <w:rsid w:val="00F57527"/>
    <w:rsid w:val="00F57A21"/>
    <w:rsid w:val="00F61560"/>
    <w:rsid w:val="00F61ED0"/>
    <w:rsid w:val="00F6572D"/>
    <w:rsid w:val="00F67A5C"/>
    <w:rsid w:val="00F736C2"/>
    <w:rsid w:val="00F739B2"/>
    <w:rsid w:val="00F761A9"/>
    <w:rsid w:val="00F770FA"/>
    <w:rsid w:val="00F804AB"/>
    <w:rsid w:val="00F81939"/>
    <w:rsid w:val="00F81CE8"/>
    <w:rsid w:val="00F830EB"/>
    <w:rsid w:val="00F84AF8"/>
    <w:rsid w:val="00F84D42"/>
    <w:rsid w:val="00F9046C"/>
    <w:rsid w:val="00F92043"/>
    <w:rsid w:val="00F93BE2"/>
    <w:rsid w:val="00F95BC3"/>
    <w:rsid w:val="00F95DD1"/>
    <w:rsid w:val="00F9655F"/>
    <w:rsid w:val="00F97C19"/>
    <w:rsid w:val="00FA181D"/>
    <w:rsid w:val="00FA266A"/>
    <w:rsid w:val="00FA647D"/>
    <w:rsid w:val="00FA70E0"/>
    <w:rsid w:val="00FA78B7"/>
    <w:rsid w:val="00FA7F66"/>
    <w:rsid w:val="00FB41F8"/>
    <w:rsid w:val="00FB59C7"/>
    <w:rsid w:val="00FB5B99"/>
    <w:rsid w:val="00FB64D4"/>
    <w:rsid w:val="00FB76BC"/>
    <w:rsid w:val="00FC188F"/>
    <w:rsid w:val="00FC2C4F"/>
    <w:rsid w:val="00FC718C"/>
    <w:rsid w:val="00FD77B5"/>
    <w:rsid w:val="00FD7AB5"/>
    <w:rsid w:val="00FE0303"/>
    <w:rsid w:val="00FE03D1"/>
    <w:rsid w:val="00FE3877"/>
    <w:rsid w:val="00FE3F99"/>
    <w:rsid w:val="00FE64E1"/>
    <w:rsid w:val="00FE6549"/>
    <w:rsid w:val="00FE6BF2"/>
    <w:rsid w:val="00FF4D53"/>
    <w:rsid w:val="00FF6131"/>
    <w:rsid w:val="00FF71F3"/>
    <w:rsid w:val="00FF73A3"/>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19C1ED"/>
  <w15:docId w15:val="{99537057-D231-4F65-BE91-05FD496E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2F5"/>
    <w:rPr>
      <w:rFonts w:ascii="Times New Roman" w:eastAsia="Times New Roman" w:hAnsi="Times New Roman"/>
      <w:sz w:val="24"/>
      <w:szCs w:val="24"/>
    </w:rPr>
  </w:style>
  <w:style w:type="paragraph" w:styleId="Heading2">
    <w:name w:val="heading 2"/>
    <w:basedOn w:val="Normal"/>
    <w:next w:val="Normal"/>
    <w:link w:val="Heading2Char"/>
    <w:uiPriority w:val="99"/>
    <w:qFormat/>
    <w:rsid w:val="00995F6C"/>
    <w:pPr>
      <w:keepNext/>
      <w:jc w:val="both"/>
      <w:outlineLvl w:val="1"/>
    </w:pPr>
    <w:rPr>
      <w:rFonts w:ascii="Verdana" w:hAnsi="Verdana" w:cs="Verdana"/>
      <w:b/>
      <w:bCs/>
    </w:rPr>
  </w:style>
  <w:style w:type="paragraph" w:styleId="Heading3">
    <w:name w:val="heading 3"/>
    <w:basedOn w:val="Normal"/>
    <w:next w:val="Normal"/>
    <w:link w:val="Heading3Char"/>
    <w:uiPriority w:val="99"/>
    <w:qFormat/>
    <w:rsid w:val="00CD3FA4"/>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uiPriority w:val="99"/>
    <w:qFormat/>
    <w:rsid w:val="00B040C2"/>
    <w:pPr>
      <w:keepNext/>
      <w:keepLines/>
      <w:spacing w:before="200"/>
      <w:outlineLvl w:val="3"/>
    </w:pPr>
    <w:rPr>
      <w:rFonts w:ascii="Cambria" w:hAnsi="Cambria" w:cs="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rsid w:val="00995F6C"/>
    <w:rPr>
      <w:rFonts w:ascii="Verdana" w:hAnsi="Verdana" w:cs="Verdana"/>
      <w:b/>
      <w:bCs/>
      <w:sz w:val="20"/>
      <w:szCs w:val="20"/>
    </w:rPr>
  </w:style>
  <w:style w:type="character" w:customStyle="1" w:styleId="Heading3Char">
    <w:name w:val="Heading 3 Char"/>
    <w:link w:val="Heading3"/>
    <w:uiPriority w:val="99"/>
    <w:semiHidden/>
    <w:rsid w:val="00CD3FA4"/>
    <w:rPr>
      <w:rFonts w:ascii="Cambria" w:hAnsi="Cambria" w:cs="Cambria"/>
      <w:b/>
      <w:bCs/>
      <w:color w:val="4F81BD"/>
    </w:rPr>
  </w:style>
  <w:style w:type="character" w:customStyle="1" w:styleId="Heading4Char">
    <w:name w:val="Heading 4 Char"/>
    <w:link w:val="Heading4"/>
    <w:uiPriority w:val="99"/>
    <w:rsid w:val="00B040C2"/>
    <w:rPr>
      <w:rFonts w:ascii="Cambria" w:hAnsi="Cambria" w:cs="Cambria"/>
      <w:b/>
      <w:bCs/>
      <w:i/>
      <w:iCs/>
      <w:color w:val="4F81BD"/>
    </w:rPr>
  </w:style>
  <w:style w:type="paragraph" w:styleId="Header">
    <w:name w:val="header"/>
    <w:basedOn w:val="Normal"/>
    <w:link w:val="HeaderChar"/>
    <w:uiPriority w:val="99"/>
    <w:rsid w:val="00995F6C"/>
    <w:pPr>
      <w:tabs>
        <w:tab w:val="center" w:pos="4680"/>
        <w:tab w:val="right" w:pos="9360"/>
      </w:tabs>
    </w:pPr>
  </w:style>
  <w:style w:type="character" w:customStyle="1" w:styleId="HeaderChar">
    <w:name w:val="Header Char"/>
    <w:basedOn w:val="DefaultParagraphFont"/>
    <w:link w:val="Header"/>
    <w:uiPriority w:val="99"/>
    <w:rsid w:val="00995F6C"/>
  </w:style>
  <w:style w:type="paragraph" w:styleId="Footer">
    <w:name w:val="footer"/>
    <w:basedOn w:val="Normal"/>
    <w:link w:val="FooterChar"/>
    <w:uiPriority w:val="99"/>
    <w:semiHidden/>
    <w:rsid w:val="00995F6C"/>
    <w:pPr>
      <w:tabs>
        <w:tab w:val="center" w:pos="4680"/>
        <w:tab w:val="right" w:pos="9360"/>
      </w:tabs>
    </w:pPr>
  </w:style>
  <w:style w:type="character" w:customStyle="1" w:styleId="FooterChar">
    <w:name w:val="Footer Char"/>
    <w:basedOn w:val="DefaultParagraphFont"/>
    <w:link w:val="Footer"/>
    <w:uiPriority w:val="99"/>
    <w:semiHidden/>
    <w:rsid w:val="00995F6C"/>
  </w:style>
  <w:style w:type="paragraph" w:styleId="NoSpacing">
    <w:name w:val="No Spacing"/>
    <w:uiPriority w:val="1"/>
    <w:qFormat/>
    <w:rsid w:val="00995F6C"/>
    <w:rPr>
      <w:rFonts w:cs="Calibri"/>
      <w:sz w:val="22"/>
      <w:szCs w:val="22"/>
    </w:rPr>
  </w:style>
  <w:style w:type="paragraph" w:styleId="ListParagraph">
    <w:name w:val="List Paragraph"/>
    <w:basedOn w:val="Normal"/>
    <w:uiPriority w:val="34"/>
    <w:qFormat/>
    <w:rsid w:val="00995F6C"/>
    <w:pPr>
      <w:ind w:left="720"/>
      <w:contextualSpacing/>
    </w:pPr>
  </w:style>
  <w:style w:type="character" w:customStyle="1" w:styleId="apple-style-span">
    <w:name w:val="apple-style-span"/>
    <w:basedOn w:val="DefaultParagraphFont"/>
    <w:rsid w:val="00545930"/>
  </w:style>
  <w:style w:type="paragraph" w:styleId="BodyText2">
    <w:name w:val="Body Text 2"/>
    <w:basedOn w:val="Normal"/>
    <w:link w:val="BodyText2Char"/>
    <w:uiPriority w:val="99"/>
    <w:semiHidden/>
    <w:rsid w:val="0038454C"/>
    <w:pPr>
      <w:spacing w:after="120" w:line="480" w:lineRule="auto"/>
    </w:pPr>
  </w:style>
  <w:style w:type="character" w:customStyle="1" w:styleId="BodyText2Char">
    <w:name w:val="Body Text 2 Char"/>
    <w:link w:val="BodyText2"/>
    <w:uiPriority w:val="99"/>
    <w:semiHidden/>
    <w:rsid w:val="00FA78B7"/>
    <w:rPr>
      <w:rFonts w:ascii="Times New Roman" w:hAnsi="Times New Roman" w:cs="Times New Roman"/>
      <w:sz w:val="20"/>
      <w:szCs w:val="20"/>
    </w:rPr>
  </w:style>
  <w:style w:type="paragraph" w:customStyle="1" w:styleId="DefaultText">
    <w:name w:val="Default Text"/>
    <w:basedOn w:val="Normal"/>
    <w:uiPriority w:val="99"/>
    <w:rsid w:val="00CD3FA4"/>
    <w:pPr>
      <w:tabs>
        <w:tab w:val="left" w:pos="0"/>
      </w:tabs>
      <w:overflowPunct w:val="0"/>
      <w:autoSpaceDE w:val="0"/>
      <w:autoSpaceDN w:val="0"/>
      <w:adjustRightInd w:val="0"/>
      <w:textAlignment w:val="baseline"/>
    </w:pPr>
  </w:style>
  <w:style w:type="paragraph" w:customStyle="1" w:styleId="Normal11points">
    <w:name w:val="Normal+11 points"/>
    <w:basedOn w:val="Normal"/>
    <w:uiPriority w:val="99"/>
    <w:rsid w:val="00CD3FA4"/>
    <w:pPr>
      <w:numPr>
        <w:numId w:val="1"/>
      </w:numPr>
    </w:pPr>
  </w:style>
  <w:style w:type="character" w:styleId="Hyperlink">
    <w:name w:val="Hyperlink"/>
    <w:uiPriority w:val="99"/>
    <w:semiHidden/>
    <w:rsid w:val="00546296"/>
    <w:rPr>
      <w:color w:val="0000FF"/>
      <w:u w:val="single"/>
    </w:rPr>
  </w:style>
  <w:style w:type="paragraph" w:styleId="BodyTextIndent2">
    <w:name w:val="Body Text Indent 2"/>
    <w:basedOn w:val="Normal"/>
    <w:link w:val="BodyTextIndent2Char"/>
    <w:rsid w:val="00141358"/>
    <w:pPr>
      <w:suppressAutoHyphens/>
      <w:overflowPunct w:val="0"/>
      <w:autoSpaceDE w:val="0"/>
      <w:spacing w:after="120" w:line="480" w:lineRule="auto"/>
      <w:ind w:left="360"/>
      <w:textAlignment w:val="baseline"/>
    </w:pPr>
    <w:rPr>
      <w:sz w:val="20"/>
      <w:szCs w:val="20"/>
      <w:lang w:eastAsia="ar-SA"/>
    </w:rPr>
  </w:style>
  <w:style w:type="character" w:customStyle="1" w:styleId="BodyTextIndent2Char">
    <w:name w:val="Body Text Indent 2 Char"/>
    <w:link w:val="BodyTextIndent2"/>
    <w:rsid w:val="00141358"/>
    <w:rPr>
      <w:rFonts w:ascii="Times New Roman" w:eastAsia="Times New Roman" w:hAnsi="Times New Roman"/>
      <w:lang w:eastAsia="ar-SA"/>
    </w:rPr>
  </w:style>
  <w:style w:type="paragraph" w:styleId="NormalWeb">
    <w:name w:val="Normal (Web)"/>
    <w:basedOn w:val="Normal"/>
    <w:rsid w:val="00775EEF"/>
    <w:pPr>
      <w:spacing w:before="100" w:beforeAutospacing="1" w:after="100" w:afterAutospacing="1"/>
    </w:pPr>
  </w:style>
  <w:style w:type="character" w:customStyle="1" w:styleId="tdhighlightredcream">
    <w:name w:val="td_highlightred_cream"/>
    <w:rsid w:val="00E02D14"/>
  </w:style>
  <w:style w:type="character" w:customStyle="1" w:styleId="apple-converted-space">
    <w:name w:val="apple-converted-space"/>
    <w:rsid w:val="00CC7B61"/>
  </w:style>
  <w:style w:type="paragraph" w:customStyle="1" w:styleId="level1">
    <w:name w:val="_level1"/>
    <w:basedOn w:val="Normal"/>
    <w:rsid w:val="00396F9D"/>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spacing w:before="100" w:beforeAutospacing="1" w:afterAutospacing="1"/>
      <w:ind w:left="360" w:hanging="360"/>
    </w:pPr>
    <w:rPr>
      <w:szCs w:val="20"/>
      <w:lang w:eastAsia="ar-SA"/>
    </w:rPr>
  </w:style>
  <w:style w:type="paragraph" w:customStyle="1" w:styleId="Normal1">
    <w:name w:val="Normal1"/>
    <w:rsid w:val="00EF3A79"/>
    <w:rPr>
      <w:rFonts w:ascii="Times New Roman" w:eastAsia="Times New Roman" w:hAnsi="Times New Roman"/>
      <w:color w:val="000000"/>
      <w:sz w:val="24"/>
      <w:szCs w:val="22"/>
      <w:lang w:val="en-IN" w:eastAsia="en-IN"/>
    </w:rPr>
  </w:style>
  <w:style w:type="table" w:styleId="ColorfulShading">
    <w:name w:val="Colorful Shading"/>
    <w:basedOn w:val="TableNormal"/>
    <w:uiPriority w:val="71"/>
    <w:rsid w:val="00A0690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0690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character" w:styleId="FollowedHyperlink">
    <w:name w:val="FollowedHyperlink"/>
    <w:basedOn w:val="DefaultParagraphFont"/>
    <w:uiPriority w:val="99"/>
    <w:semiHidden/>
    <w:unhideWhenUsed/>
    <w:rsid w:val="00233C5D"/>
    <w:rPr>
      <w:color w:val="800080" w:themeColor="followedHyperlink"/>
      <w:u w:val="single"/>
    </w:rPr>
  </w:style>
  <w:style w:type="character" w:customStyle="1" w:styleId="baec5a81-e4d6-4674-97f3-e9220f0136c1">
    <w:name w:val="baec5a81-e4d6-4674-97f3-e9220f0136c1"/>
    <w:basedOn w:val="DefaultParagraphFont"/>
    <w:rsid w:val="00F95BC3"/>
  </w:style>
  <w:style w:type="table" w:styleId="ListTable7Colorful-Accent3">
    <w:name w:val="List Table 7 Colorful Accent 3"/>
    <w:basedOn w:val="TableNormal"/>
    <w:uiPriority w:val="52"/>
    <w:rsid w:val="00E77406"/>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3">
    <w:name w:val="List Table 4 Accent 3"/>
    <w:basedOn w:val="TableNormal"/>
    <w:uiPriority w:val="49"/>
    <w:rsid w:val="00E7740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3">
    <w:name w:val="Grid Table 4 Accent 3"/>
    <w:basedOn w:val="TableNormal"/>
    <w:uiPriority w:val="49"/>
    <w:rsid w:val="00E77406"/>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rezemp-highlightedfield-highlightedterm">
    <w:name w:val="rezemp-highlightedfield-highlightedterm"/>
    <w:basedOn w:val="DefaultParagraphFont"/>
    <w:rsid w:val="00426F05"/>
  </w:style>
  <w:style w:type="character" w:styleId="Strong">
    <w:name w:val="Strong"/>
    <w:basedOn w:val="DefaultParagraphFont"/>
    <w:uiPriority w:val="22"/>
    <w:qFormat/>
    <w:rsid w:val="008047EE"/>
    <w:rPr>
      <w:b/>
      <w:bCs/>
    </w:rPr>
  </w:style>
  <w:style w:type="character" w:styleId="UnresolvedMention">
    <w:name w:val="Unresolved Mention"/>
    <w:basedOn w:val="DefaultParagraphFont"/>
    <w:uiPriority w:val="99"/>
    <w:semiHidden/>
    <w:unhideWhenUsed/>
    <w:rsid w:val="008B76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1374">
      <w:bodyDiv w:val="1"/>
      <w:marLeft w:val="0"/>
      <w:marRight w:val="0"/>
      <w:marTop w:val="0"/>
      <w:marBottom w:val="0"/>
      <w:divBdr>
        <w:top w:val="none" w:sz="0" w:space="0" w:color="auto"/>
        <w:left w:val="none" w:sz="0" w:space="0" w:color="auto"/>
        <w:bottom w:val="none" w:sz="0" w:space="0" w:color="auto"/>
        <w:right w:val="none" w:sz="0" w:space="0" w:color="auto"/>
      </w:divBdr>
    </w:div>
    <w:div w:id="46616092">
      <w:bodyDiv w:val="1"/>
      <w:marLeft w:val="0"/>
      <w:marRight w:val="0"/>
      <w:marTop w:val="0"/>
      <w:marBottom w:val="0"/>
      <w:divBdr>
        <w:top w:val="none" w:sz="0" w:space="0" w:color="auto"/>
        <w:left w:val="none" w:sz="0" w:space="0" w:color="auto"/>
        <w:bottom w:val="none" w:sz="0" w:space="0" w:color="auto"/>
        <w:right w:val="none" w:sz="0" w:space="0" w:color="auto"/>
      </w:divBdr>
    </w:div>
    <w:div w:id="48263096">
      <w:bodyDiv w:val="1"/>
      <w:marLeft w:val="0"/>
      <w:marRight w:val="0"/>
      <w:marTop w:val="0"/>
      <w:marBottom w:val="0"/>
      <w:divBdr>
        <w:top w:val="none" w:sz="0" w:space="0" w:color="auto"/>
        <w:left w:val="none" w:sz="0" w:space="0" w:color="auto"/>
        <w:bottom w:val="none" w:sz="0" w:space="0" w:color="auto"/>
        <w:right w:val="none" w:sz="0" w:space="0" w:color="auto"/>
      </w:divBdr>
    </w:div>
    <w:div w:id="77488885">
      <w:bodyDiv w:val="1"/>
      <w:marLeft w:val="0"/>
      <w:marRight w:val="0"/>
      <w:marTop w:val="0"/>
      <w:marBottom w:val="0"/>
      <w:divBdr>
        <w:top w:val="none" w:sz="0" w:space="0" w:color="auto"/>
        <w:left w:val="none" w:sz="0" w:space="0" w:color="auto"/>
        <w:bottom w:val="none" w:sz="0" w:space="0" w:color="auto"/>
        <w:right w:val="none" w:sz="0" w:space="0" w:color="auto"/>
      </w:divBdr>
    </w:div>
    <w:div w:id="112796396">
      <w:bodyDiv w:val="1"/>
      <w:marLeft w:val="0"/>
      <w:marRight w:val="0"/>
      <w:marTop w:val="0"/>
      <w:marBottom w:val="0"/>
      <w:divBdr>
        <w:top w:val="none" w:sz="0" w:space="0" w:color="auto"/>
        <w:left w:val="none" w:sz="0" w:space="0" w:color="auto"/>
        <w:bottom w:val="none" w:sz="0" w:space="0" w:color="auto"/>
        <w:right w:val="none" w:sz="0" w:space="0" w:color="auto"/>
      </w:divBdr>
    </w:div>
    <w:div w:id="113911724">
      <w:bodyDiv w:val="1"/>
      <w:marLeft w:val="0"/>
      <w:marRight w:val="0"/>
      <w:marTop w:val="0"/>
      <w:marBottom w:val="0"/>
      <w:divBdr>
        <w:top w:val="none" w:sz="0" w:space="0" w:color="auto"/>
        <w:left w:val="none" w:sz="0" w:space="0" w:color="auto"/>
        <w:bottom w:val="none" w:sz="0" w:space="0" w:color="auto"/>
        <w:right w:val="none" w:sz="0" w:space="0" w:color="auto"/>
      </w:divBdr>
    </w:div>
    <w:div w:id="143939693">
      <w:bodyDiv w:val="1"/>
      <w:marLeft w:val="0"/>
      <w:marRight w:val="0"/>
      <w:marTop w:val="0"/>
      <w:marBottom w:val="0"/>
      <w:divBdr>
        <w:top w:val="none" w:sz="0" w:space="0" w:color="auto"/>
        <w:left w:val="none" w:sz="0" w:space="0" w:color="auto"/>
        <w:bottom w:val="none" w:sz="0" w:space="0" w:color="auto"/>
        <w:right w:val="none" w:sz="0" w:space="0" w:color="auto"/>
      </w:divBdr>
    </w:div>
    <w:div w:id="167645308">
      <w:bodyDiv w:val="1"/>
      <w:marLeft w:val="0"/>
      <w:marRight w:val="0"/>
      <w:marTop w:val="0"/>
      <w:marBottom w:val="0"/>
      <w:divBdr>
        <w:top w:val="none" w:sz="0" w:space="0" w:color="auto"/>
        <w:left w:val="none" w:sz="0" w:space="0" w:color="auto"/>
        <w:bottom w:val="none" w:sz="0" w:space="0" w:color="auto"/>
        <w:right w:val="none" w:sz="0" w:space="0" w:color="auto"/>
      </w:divBdr>
    </w:div>
    <w:div w:id="188224626">
      <w:bodyDiv w:val="1"/>
      <w:marLeft w:val="0"/>
      <w:marRight w:val="0"/>
      <w:marTop w:val="0"/>
      <w:marBottom w:val="0"/>
      <w:divBdr>
        <w:top w:val="none" w:sz="0" w:space="0" w:color="auto"/>
        <w:left w:val="none" w:sz="0" w:space="0" w:color="auto"/>
        <w:bottom w:val="none" w:sz="0" w:space="0" w:color="auto"/>
        <w:right w:val="none" w:sz="0" w:space="0" w:color="auto"/>
      </w:divBdr>
    </w:div>
    <w:div w:id="205026977">
      <w:bodyDiv w:val="1"/>
      <w:marLeft w:val="0"/>
      <w:marRight w:val="0"/>
      <w:marTop w:val="0"/>
      <w:marBottom w:val="0"/>
      <w:divBdr>
        <w:top w:val="none" w:sz="0" w:space="0" w:color="auto"/>
        <w:left w:val="none" w:sz="0" w:space="0" w:color="auto"/>
        <w:bottom w:val="none" w:sz="0" w:space="0" w:color="auto"/>
        <w:right w:val="none" w:sz="0" w:space="0" w:color="auto"/>
      </w:divBdr>
    </w:div>
    <w:div w:id="226184968">
      <w:bodyDiv w:val="1"/>
      <w:marLeft w:val="0"/>
      <w:marRight w:val="0"/>
      <w:marTop w:val="0"/>
      <w:marBottom w:val="0"/>
      <w:divBdr>
        <w:top w:val="none" w:sz="0" w:space="0" w:color="auto"/>
        <w:left w:val="none" w:sz="0" w:space="0" w:color="auto"/>
        <w:bottom w:val="none" w:sz="0" w:space="0" w:color="auto"/>
        <w:right w:val="none" w:sz="0" w:space="0" w:color="auto"/>
      </w:divBdr>
    </w:div>
    <w:div w:id="247352809">
      <w:bodyDiv w:val="1"/>
      <w:marLeft w:val="0"/>
      <w:marRight w:val="0"/>
      <w:marTop w:val="0"/>
      <w:marBottom w:val="0"/>
      <w:divBdr>
        <w:top w:val="none" w:sz="0" w:space="0" w:color="auto"/>
        <w:left w:val="none" w:sz="0" w:space="0" w:color="auto"/>
        <w:bottom w:val="none" w:sz="0" w:space="0" w:color="auto"/>
        <w:right w:val="none" w:sz="0" w:space="0" w:color="auto"/>
      </w:divBdr>
    </w:div>
    <w:div w:id="262690147">
      <w:bodyDiv w:val="1"/>
      <w:marLeft w:val="0"/>
      <w:marRight w:val="0"/>
      <w:marTop w:val="0"/>
      <w:marBottom w:val="0"/>
      <w:divBdr>
        <w:top w:val="none" w:sz="0" w:space="0" w:color="auto"/>
        <w:left w:val="none" w:sz="0" w:space="0" w:color="auto"/>
        <w:bottom w:val="none" w:sz="0" w:space="0" w:color="auto"/>
        <w:right w:val="none" w:sz="0" w:space="0" w:color="auto"/>
      </w:divBdr>
    </w:div>
    <w:div w:id="266161043">
      <w:bodyDiv w:val="1"/>
      <w:marLeft w:val="0"/>
      <w:marRight w:val="0"/>
      <w:marTop w:val="0"/>
      <w:marBottom w:val="0"/>
      <w:divBdr>
        <w:top w:val="none" w:sz="0" w:space="0" w:color="auto"/>
        <w:left w:val="none" w:sz="0" w:space="0" w:color="auto"/>
        <w:bottom w:val="none" w:sz="0" w:space="0" w:color="auto"/>
        <w:right w:val="none" w:sz="0" w:space="0" w:color="auto"/>
      </w:divBdr>
    </w:div>
    <w:div w:id="306395491">
      <w:bodyDiv w:val="1"/>
      <w:marLeft w:val="0"/>
      <w:marRight w:val="0"/>
      <w:marTop w:val="0"/>
      <w:marBottom w:val="0"/>
      <w:divBdr>
        <w:top w:val="none" w:sz="0" w:space="0" w:color="auto"/>
        <w:left w:val="none" w:sz="0" w:space="0" w:color="auto"/>
        <w:bottom w:val="none" w:sz="0" w:space="0" w:color="auto"/>
        <w:right w:val="none" w:sz="0" w:space="0" w:color="auto"/>
      </w:divBdr>
    </w:div>
    <w:div w:id="329647616">
      <w:bodyDiv w:val="1"/>
      <w:marLeft w:val="0"/>
      <w:marRight w:val="0"/>
      <w:marTop w:val="0"/>
      <w:marBottom w:val="0"/>
      <w:divBdr>
        <w:top w:val="none" w:sz="0" w:space="0" w:color="auto"/>
        <w:left w:val="none" w:sz="0" w:space="0" w:color="auto"/>
        <w:bottom w:val="none" w:sz="0" w:space="0" w:color="auto"/>
        <w:right w:val="none" w:sz="0" w:space="0" w:color="auto"/>
      </w:divBdr>
    </w:div>
    <w:div w:id="333185209">
      <w:bodyDiv w:val="1"/>
      <w:marLeft w:val="0"/>
      <w:marRight w:val="0"/>
      <w:marTop w:val="0"/>
      <w:marBottom w:val="0"/>
      <w:divBdr>
        <w:top w:val="none" w:sz="0" w:space="0" w:color="auto"/>
        <w:left w:val="none" w:sz="0" w:space="0" w:color="auto"/>
        <w:bottom w:val="none" w:sz="0" w:space="0" w:color="auto"/>
        <w:right w:val="none" w:sz="0" w:space="0" w:color="auto"/>
      </w:divBdr>
    </w:div>
    <w:div w:id="347633929">
      <w:bodyDiv w:val="1"/>
      <w:marLeft w:val="0"/>
      <w:marRight w:val="0"/>
      <w:marTop w:val="0"/>
      <w:marBottom w:val="0"/>
      <w:divBdr>
        <w:top w:val="none" w:sz="0" w:space="0" w:color="auto"/>
        <w:left w:val="none" w:sz="0" w:space="0" w:color="auto"/>
        <w:bottom w:val="none" w:sz="0" w:space="0" w:color="auto"/>
        <w:right w:val="none" w:sz="0" w:space="0" w:color="auto"/>
      </w:divBdr>
    </w:div>
    <w:div w:id="357316452">
      <w:bodyDiv w:val="1"/>
      <w:marLeft w:val="0"/>
      <w:marRight w:val="0"/>
      <w:marTop w:val="0"/>
      <w:marBottom w:val="0"/>
      <w:divBdr>
        <w:top w:val="none" w:sz="0" w:space="0" w:color="auto"/>
        <w:left w:val="none" w:sz="0" w:space="0" w:color="auto"/>
        <w:bottom w:val="none" w:sz="0" w:space="0" w:color="auto"/>
        <w:right w:val="none" w:sz="0" w:space="0" w:color="auto"/>
      </w:divBdr>
    </w:div>
    <w:div w:id="360977342">
      <w:bodyDiv w:val="1"/>
      <w:marLeft w:val="0"/>
      <w:marRight w:val="0"/>
      <w:marTop w:val="0"/>
      <w:marBottom w:val="0"/>
      <w:divBdr>
        <w:top w:val="none" w:sz="0" w:space="0" w:color="auto"/>
        <w:left w:val="none" w:sz="0" w:space="0" w:color="auto"/>
        <w:bottom w:val="none" w:sz="0" w:space="0" w:color="auto"/>
        <w:right w:val="none" w:sz="0" w:space="0" w:color="auto"/>
      </w:divBdr>
    </w:div>
    <w:div w:id="397437585">
      <w:bodyDiv w:val="1"/>
      <w:marLeft w:val="0"/>
      <w:marRight w:val="0"/>
      <w:marTop w:val="0"/>
      <w:marBottom w:val="0"/>
      <w:divBdr>
        <w:top w:val="none" w:sz="0" w:space="0" w:color="auto"/>
        <w:left w:val="none" w:sz="0" w:space="0" w:color="auto"/>
        <w:bottom w:val="none" w:sz="0" w:space="0" w:color="auto"/>
        <w:right w:val="none" w:sz="0" w:space="0" w:color="auto"/>
      </w:divBdr>
    </w:div>
    <w:div w:id="401414205">
      <w:bodyDiv w:val="1"/>
      <w:marLeft w:val="0"/>
      <w:marRight w:val="0"/>
      <w:marTop w:val="0"/>
      <w:marBottom w:val="0"/>
      <w:divBdr>
        <w:top w:val="none" w:sz="0" w:space="0" w:color="auto"/>
        <w:left w:val="none" w:sz="0" w:space="0" w:color="auto"/>
        <w:bottom w:val="none" w:sz="0" w:space="0" w:color="auto"/>
        <w:right w:val="none" w:sz="0" w:space="0" w:color="auto"/>
      </w:divBdr>
    </w:div>
    <w:div w:id="420638528">
      <w:bodyDiv w:val="1"/>
      <w:marLeft w:val="0"/>
      <w:marRight w:val="0"/>
      <w:marTop w:val="0"/>
      <w:marBottom w:val="0"/>
      <w:divBdr>
        <w:top w:val="none" w:sz="0" w:space="0" w:color="auto"/>
        <w:left w:val="none" w:sz="0" w:space="0" w:color="auto"/>
        <w:bottom w:val="none" w:sz="0" w:space="0" w:color="auto"/>
        <w:right w:val="none" w:sz="0" w:space="0" w:color="auto"/>
      </w:divBdr>
    </w:div>
    <w:div w:id="420948698">
      <w:bodyDiv w:val="1"/>
      <w:marLeft w:val="0"/>
      <w:marRight w:val="0"/>
      <w:marTop w:val="0"/>
      <w:marBottom w:val="0"/>
      <w:divBdr>
        <w:top w:val="none" w:sz="0" w:space="0" w:color="auto"/>
        <w:left w:val="none" w:sz="0" w:space="0" w:color="auto"/>
        <w:bottom w:val="none" w:sz="0" w:space="0" w:color="auto"/>
        <w:right w:val="none" w:sz="0" w:space="0" w:color="auto"/>
      </w:divBdr>
    </w:div>
    <w:div w:id="425199393">
      <w:bodyDiv w:val="1"/>
      <w:marLeft w:val="0"/>
      <w:marRight w:val="0"/>
      <w:marTop w:val="0"/>
      <w:marBottom w:val="0"/>
      <w:divBdr>
        <w:top w:val="none" w:sz="0" w:space="0" w:color="auto"/>
        <w:left w:val="none" w:sz="0" w:space="0" w:color="auto"/>
        <w:bottom w:val="none" w:sz="0" w:space="0" w:color="auto"/>
        <w:right w:val="none" w:sz="0" w:space="0" w:color="auto"/>
      </w:divBdr>
    </w:div>
    <w:div w:id="428157991">
      <w:bodyDiv w:val="1"/>
      <w:marLeft w:val="0"/>
      <w:marRight w:val="0"/>
      <w:marTop w:val="0"/>
      <w:marBottom w:val="0"/>
      <w:divBdr>
        <w:top w:val="none" w:sz="0" w:space="0" w:color="auto"/>
        <w:left w:val="none" w:sz="0" w:space="0" w:color="auto"/>
        <w:bottom w:val="none" w:sz="0" w:space="0" w:color="auto"/>
        <w:right w:val="none" w:sz="0" w:space="0" w:color="auto"/>
      </w:divBdr>
    </w:div>
    <w:div w:id="466162206">
      <w:bodyDiv w:val="1"/>
      <w:marLeft w:val="0"/>
      <w:marRight w:val="0"/>
      <w:marTop w:val="0"/>
      <w:marBottom w:val="0"/>
      <w:divBdr>
        <w:top w:val="none" w:sz="0" w:space="0" w:color="auto"/>
        <w:left w:val="none" w:sz="0" w:space="0" w:color="auto"/>
        <w:bottom w:val="none" w:sz="0" w:space="0" w:color="auto"/>
        <w:right w:val="none" w:sz="0" w:space="0" w:color="auto"/>
      </w:divBdr>
    </w:div>
    <w:div w:id="491288754">
      <w:bodyDiv w:val="1"/>
      <w:marLeft w:val="0"/>
      <w:marRight w:val="0"/>
      <w:marTop w:val="0"/>
      <w:marBottom w:val="0"/>
      <w:divBdr>
        <w:top w:val="none" w:sz="0" w:space="0" w:color="auto"/>
        <w:left w:val="none" w:sz="0" w:space="0" w:color="auto"/>
        <w:bottom w:val="none" w:sz="0" w:space="0" w:color="auto"/>
        <w:right w:val="none" w:sz="0" w:space="0" w:color="auto"/>
      </w:divBdr>
    </w:div>
    <w:div w:id="545871713">
      <w:bodyDiv w:val="1"/>
      <w:marLeft w:val="0"/>
      <w:marRight w:val="0"/>
      <w:marTop w:val="0"/>
      <w:marBottom w:val="0"/>
      <w:divBdr>
        <w:top w:val="none" w:sz="0" w:space="0" w:color="auto"/>
        <w:left w:val="none" w:sz="0" w:space="0" w:color="auto"/>
        <w:bottom w:val="none" w:sz="0" w:space="0" w:color="auto"/>
        <w:right w:val="none" w:sz="0" w:space="0" w:color="auto"/>
      </w:divBdr>
    </w:div>
    <w:div w:id="551115836">
      <w:bodyDiv w:val="1"/>
      <w:marLeft w:val="0"/>
      <w:marRight w:val="0"/>
      <w:marTop w:val="0"/>
      <w:marBottom w:val="0"/>
      <w:divBdr>
        <w:top w:val="none" w:sz="0" w:space="0" w:color="auto"/>
        <w:left w:val="none" w:sz="0" w:space="0" w:color="auto"/>
        <w:bottom w:val="none" w:sz="0" w:space="0" w:color="auto"/>
        <w:right w:val="none" w:sz="0" w:space="0" w:color="auto"/>
      </w:divBdr>
    </w:div>
    <w:div w:id="570385207">
      <w:bodyDiv w:val="1"/>
      <w:marLeft w:val="0"/>
      <w:marRight w:val="0"/>
      <w:marTop w:val="0"/>
      <w:marBottom w:val="0"/>
      <w:divBdr>
        <w:top w:val="none" w:sz="0" w:space="0" w:color="auto"/>
        <w:left w:val="none" w:sz="0" w:space="0" w:color="auto"/>
        <w:bottom w:val="none" w:sz="0" w:space="0" w:color="auto"/>
        <w:right w:val="none" w:sz="0" w:space="0" w:color="auto"/>
      </w:divBdr>
    </w:div>
    <w:div w:id="572663062">
      <w:bodyDiv w:val="1"/>
      <w:marLeft w:val="0"/>
      <w:marRight w:val="0"/>
      <w:marTop w:val="0"/>
      <w:marBottom w:val="0"/>
      <w:divBdr>
        <w:top w:val="none" w:sz="0" w:space="0" w:color="auto"/>
        <w:left w:val="none" w:sz="0" w:space="0" w:color="auto"/>
        <w:bottom w:val="none" w:sz="0" w:space="0" w:color="auto"/>
        <w:right w:val="none" w:sz="0" w:space="0" w:color="auto"/>
      </w:divBdr>
    </w:div>
    <w:div w:id="576087097">
      <w:bodyDiv w:val="1"/>
      <w:marLeft w:val="0"/>
      <w:marRight w:val="0"/>
      <w:marTop w:val="0"/>
      <w:marBottom w:val="0"/>
      <w:divBdr>
        <w:top w:val="none" w:sz="0" w:space="0" w:color="auto"/>
        <w:left w:val="none" w:sz="0" w:space="0" w:color="auto"/>
        <w:bottom w:val="none" w:sz="0" w:space="0" w:color="auto"/>
        <w:right w:val="none" w:sz="0" w:space="0" w:color="auto"/>
      </w:divBdr>
    </w:div>
    <w:div w:id="598567745">
      <w:bodyDiv w:val="1"/>
      <w:marLeft w:val="0"/>
      <w:marRight w:val="0"/>
      <w:marTop w:val="0"/>
      <w:marBottom w:val="0"/>
      <w:divBdr>
        <w:top w:val="none" w:sz="0" w:space="0" w:color="auto"/>
        <w:left w:val="none" w:sz="0" w:space="0" w:color="auto"/>
        <w:bottom w:val="none" w:sz="0" w:space="0" w:color="auto"/>
        <w:right w:val="none" w:sz="0" w:space="0" w:color="auto"/>
      </w:divBdr>
    </w:div>
    <w:div w:id="629435723">
      <w:bodyDiv w:val="1"/>
      <w:marLeft w:val="0"/>
      <w:marRight w:val="0"/>
      <w:marTop w:val="0"/>
      <w:marBottom w:val="0"/>
      <w:divBdr>
        <w:top w:val="none" w:sz="0" w:space="0" w:color="auto"/>
        <w:left w:val="none" w:sz="0" w:space="0" w:color="auto"/>
        <w:bottom w:val="none" w:sz="0" w:space="0" w:color="auto"/>
        <w:right w:val="none" w:sz="0" w:space="0" w:color="auto"/>
      </w:divBdr>
    </w:div>
    <w:div w:id="664478629">
      <w:bodyDiv w:val="1"/>
      <w:marLeft w:val="0"/>
      <w:marRight w:val="0"/>
      <w:marTop w:val="0"/>
      <w:marBottom w:val="0"/>
      <w:divBdr>
        <w:top w:val="none" w:sz="0" w:space="0" w:color="auto"/>
        <w:left w:val="none" w:sz="0" w:space="0" w:color="auto"/>
        <w:bottom w:val="none" w:sz="0" w:space="0" w:color="auto"/>
        <w:right w:val="none" w:sz="0" w:space="0" w:color="auto"/>
      </w:divBdr>
    </w:div>
    <w:div w:id="672076855">
      <w:bodyDiv w:val="1"/>
      <w:marLeft w:val="0"/>
      <w:marRight w:val="0"/>
      <w:marTop w:val="0"/>
      <w:marBottom w:val="0"/>
      <w:divBdr>
        <w:top w:val="none" w:sz="0" w:space="0" w:color="auto"/>
        <w:left w:val="none" w:sz="0" w:space="0" w:color="auto"/>
        <w:bottom w:val="none" w:sz="0" w:space="0" w:color="auto"/>
        <w:right w:val="none" w:sz="0" w:space="0" w:color="auto"/>
      </w:divBdr>
    </w:div>
    <w:div w:id="689331277">
      <w:bodyDiv w:val="1"/>
      <w:marLeft w:val="0"/>
      <w:marRight w:val="0"/>
      <w:marTop w:val="0"/>
      <w:marBottom w:val="0"/>
      <w:divBdr>
        <w:top w:val="none" w:sz="0" w:space="0" w:color="auto"/>
        <w:left w:val="none" w:sz="0" w:space="0" w:color="auto"/>
        <w:bottom w:val="none" w:sz="0" w:space="0" w:color="auto"/>
        <w:right w:val="none" w:sz="0" w:space="0" w:color="auto"/>
      </w:divBdr>
    </w:div>
    <w:div w:id="699622297">
      <w:bodyDiv w:val="1"/>
      <w:marLeft w:val="0"/>
      <w:marRight w:val="0"/>
      <w:marTop w:val="0"/>
      <w:marBottom w:val="0"/>
      <w:divBdr>
        <w:top w:val="none" w:sz="0" w:space="0" w:color="auto"/>
        <w:left w:val="none" w:sz="0" w:space="0" w:color="auto"/>
        <w:bottom w:val="none" w:sz="0" w:space="0" w:color="auto"/>
        <w:right w:val="none" w:sz="0" w:space="0" w:color="auto"/>
      </w:divBdr>
    </w:div>
    <w:div w:id="712466792">
      <w:bodyDiv w:val="1"/>
      <w:marLeft w:val="0"/>
      <w:marRight w:val="0"/>
      <w:marTop w:val="0"/>
      <w:marBottom w:val="0"/>
      <w:divBdr>
        <w:top w:val="none" w:sz="0" w:space="0" w:color="auto"/>
        <w:left w:val="none" w:sz="0" w:space="0" w:color="auto"/>
        <w:bottom w:val="none" w:sz="0" w:space="0" w:color="auto"/>
        <w:right w:val="none" w:sz="0" w:space="0" w:color="auto"/>
      </w:divBdr>
      <w:divsChild>
        <w:div w:id="1091704648">
          <w:marLeft w:val="0"/>
          <w:marRight w:val="0"/>
          <w:marTop w:val="0"/>
          <w:marBottom w:val="0"/>
          <w:divBdr>
            <w:top w:val="none" w:sz="0" w:space="0" w:color="auto"/>
            <w:left w:val="none" w:sz="0" w:space="0" w:color="auto"/>
            <w:bottom w:val="none" w:sz="0" w:space="0" w:color="auto"/>
            <w:right w:val="none" w:sz="0" w:space="0" w:color="auto"/>
          </w:divBdr>
        </w:div>
      </w:divsChild>
    </w:div>
    <w:div w:id="724454342">
      <w:bodyDiv w:val="1"/>
      <w:marLeft w:val="0"/>
      <w:marRight w:val="0"/>
      <w:marTop w:val="0"/>
      <w:marBottom w:val="0"/>
      <w:divBdr>
        <w:top w:val="none" w:sz="0" w:space="0" w:color="auto"/>
        <w:left w:val="none" w:sz="0" w:space="0" w:color="auto"/>
        <w:bottom w:val="none" w:sz="0" w:space="0" w:color="auto"/>
        <w:right w:val="none" w:sz="0" w:space="0" w:color="auto"/>
      </w:divBdr>
    </w:div>
    <w:div w:id="727797984">
      <w:bodyDiv w:val="1"/>
      <w:marLeft w:val="0"/>
      <w:marRight w:val="0"/>
      <w:marTop w:val="0"/>
      <w:marBottom w:val="0"/>
      <w:divBdr>
        <w:top w:val="none" w:sz="0" w:space="0" w:color="auto"/>
        <w:left w:val="none" w:sz="0" w:space="0" w:color="auto"/>
        <w:bottom w:val="none" w:sz="0" w:space="0" w:color="auto"/>
        <w:right w:val="none" w:sz="0" w:space="0" w:color="auto"/>
      </w:divBdr>
    </w:div>
    <w:div w:id="761101247">
      <w:bodyDiv w:val="1"/>
      <w:marLeft w:val="0"/>
      <w:marRight w:val="0"/>
      <w:marTop w:val="0"/>
      <w:marBottom w:val="0"/>
      <w:divBdr>
        <w:top w:val="none" w:sz="0" w:space="0" w:color="auto"/>
        <w:left w:val="none" w:sz="0" w:space="0" w:color="auto"/>
        <w:bottom w:val="none" w:sz="0" w:space="0" w:color="auto"/>
        <w:right w:val="none" w:sz="0" w:space="0" w:color="auto"/>
      </w:divBdr>
    </w:div>
    <w:div w:id="776759110">
      <w:bodyDiv w:val="1"/>
      <w:marLeft w:val="0"/>
      <w:marRight w:val="0"/>
      <w:marTop w:val="0"/>
      <w:marBottom w:val="0"/>
      <w:divBdr>
        <w:top w:val="none" w:sz="0" w:space="0" w:color="auto"/>
        <w:left w:val="none" w:sz="0" w:space="0" w:color="auto"/>
        <w:bottom w:val="none" w:sz="0" w:space="0" w:color="auto"/>
        <w:right w:val="none" w:sz="0" w:space="0" w:color="auto"/>
      </w:divBdr>
    </w:div>
    <w:div w:id="797844668">
      <w:bodyDiv w:val="1"/>
      <w:marLeft w:val="0"/>
      <w:marRight w:val="0"/>
      <w:marTop w:val="0"/>
      <w:marBottom w:val="0"/>
      <w:divBdr>
        <w:top w:val="none" w:sz="0" w:space="0" w:color="auto"/>
        <w:left w:val="none" w:sz="0" w:space="0" w:color="auto"/>
        <w:bottom w:val="none" w:sz="0" w:space="0" w:color="auto"/>
        <w:right w:val="none" w:sz="0" w:space="0" w:color="auto"/>
      </w:divBdr>
    </w:div>
    <w:div w:id="808088733">
      <w:bodyDiv w:val="1"/>
      <w:marLeft w:val="0"/>
      <w:marRight w:val="0"/>
      <w:marTop w:val="0"/>
      <w:marBottom w:val="0"/>
      <w:divBdr>
        <w:top w:val="none" w:sz="0" w:space="0" w:color="auto"/>
        <w:left w:val="none" w:sz="0" w:space="0" w:color="auto"/>
        <w:bottom w:val="none" w:sz="0" w:space="0" w:color="auto"/>
        <w:right w:val="none" w:sz="0" w:space="0" w:color="auto"/>
      </w:divBdr>
    </w:div>
    <w:div w:id="894315062">
      <w:bodyDiv w:val="1"/>
      <w:marLeft w:val="0"/>
      <w:marRight w:val="0"/>
      <w:marTop w:val="0"/>
      <w:marBottom w:val="0"/>
      <w:divBdr>
        <w:top w:val="none" w:sz="0" w:space="0" w:color="auto"/>
        <w:left w:val="none" w:sz="0" w:space="0" w:color="auto"/>
        <w:bottom w:val="none" w:sz="0" w:space="0" w:color="auto"/>
        <w:right w:val="none" w:sz="0" w:space="0" w:color="auto"/>
      </w:divBdr>
    </w:div>
    <w:div w:id="900948950">
      <w:bodyDiv w:val="1"/>
      <w:marLeft w:val="0"/>
      <w:marRight w:val="0"/>
      <w:marTop w:val="0"/>
      <w:marBottom w:val="0"/>
      <w:divBdr>
        <w:top w:val="none" w:sz="0" w:space="0" w:color="auto"/>
        <w:left w:val="none" w:sz="0" w:space="0" w:color="auto"/>
        <w:bottom w:val="none" w:sz="0" w:space="0" w:color="auto"/>
        <w:right w:val="none" w:sz="0" w:space="0" w:color="auto"/>
      </w:divBdr>
    </w:div>
    <w:div w:id="951673749">
      <w:bodyDiv w:val="1"/>
      <w:marLeft w:val="0"/>
      <w:marRight w:val="0"/>
      <w:marTop w:val="0"/>
      <w:marBottom w:val="0"/>
      <w:divBdr>
        <w:top w:val="none" w:sz="0" w:space="0" w:color="auto"/>
        <w:left w:val="none" w:sz="0" w:space="0" w:color="auto"/>
        <w:bottom w:val="none" w:sz="0" w:space="0" w:color="auto"/>
        <w:right w:val="none" w:sz="0" w:space="0" w:color="auto"/>
      </w:divBdr>
    </w:div>
    <w:div w:id="992443028">
      <w:bodyDiv w:val="1"/>
      <w:marLeft w:val="0"/>
      <w:marRight w:val="0"/>
      <w:marTop w:val="0"/>
      <w:marBottom w:val="0"/>
      <w:divBdr>
        <w:top w:val="none" w:sz="0" w:space="0" w:color="auto"/>
        <w:left w:val="none" w:sz="0" w:space="0" w:color="auto"/>
        <w:bottom w:val="none" w:sz="0" w:space="0" w:color="auto"/>
        <w:right w:val="none" w:sz="0" w:space="0" w:color="auto"/>
      </w:divBdr>
    </w:div>
    <w:div w:id="1040937041">
      <w:bodyDiv w:val="1"/>
      <w:marLeft w:val="0"/>
      <w:marRight w:val="0"/>
      <w:marTop w:val="0"/>
      <w:marBottom w:val="0"/>
      <w:divBdr>
        <w:top w:val="none" w:sz="0" w:space="0" w:color="auto"/>
        <w:left w:val="none" w:sz="0" w:space="0" w:color="auto"/>
        <w:bottom w:val="none" w:sz="0" w:space="0" w:color="auto"/>
        <w:right w:val="none" w:sz="0" w:space="0" w:color="auto"/>
      </w:divBdr>
    </w:div>
    <w:div w:id="1077173982">
      <w:bodyDiv w:val="1"/>
      <w:marLeft w:val="0"/>
      <w:marRight w:val="0"/>
      <w:marTop w:val="0"/>
      <w:marBottom w:val="0"/>
      <w:divBdr>
        <w:top w:val="none" w:sz="0" w:space="0" w:color="auto"/>
        <w:left w:val="none" w:sz="0" w:space="0" w:color="auto"/>
        <w:bottom w:val="none" w:sz="0" w:space="0" w:color="auto"/>
        <w:right w:val="none" w:sz="0" w:space="0" w:color="auto"/>
      </w:divBdr>
    </w:div>
    <w:div w:id="1092363146">
      <w:bodyDiv w:val="1"/>
      <w:marLeft w:val="0"/>
      <w:marRight w:val="0"/>
      <w:marTop w:val="0"/>
      <w:marBottom w:val="0"/>
      <w:divBdr>
        <w:top w:val="none" w:sz="0" w:space="0" w:color="auto"/>
        <w:left w:val="none" w:sz="0" w:space="0" w:color="auto"/>
        <w:bottom w:val="none" w:sz="0" w:space="0" w:color="auto"/>
        <w:right w:val="none" w:sz="0" w:space="0" w:color="auto"/>
      </w:divBdr>
      <w:divsChild>
        <w:div w:id="1562015937">
          <w:marLeft w:val="0"/>
          <w:marRight w:val="0"/>
          <w:marTop w:val="0"/>
          <w:marBottom w:val="0"/>
          <w:divBdr>
            <w:top w:val="none" w:sz="0" w:space="0" w:color="auto"/>
            <w:left w:val="none" w:sz="0" w:space="0" w:color="auto"/>
            <w:bottom w:val="none" w:sz="0" w:space="0" w:color="auto"/>
            <w:right w:val="none" w:sz="0" w:space="0" w:color="auto"/>
          </w:divBdr>
        </w:div>
      </w:divsChild>
    </w:div>
    <w:div w:id="1108504098">
      <w:bodyDiv w:val="1"/>
      <w:marLeft w:val="0"/>
      <w:marRight w:val="0"/>
      <w:marTop w:val="0"/>
      <w:marBottom w:val="0"/>
      <w:divBdr>
        <w:top w:val="none" w:sz="0" w:space="0" w:color="auto"/>
        <w:left w:val="none" w:sz="0" w:space="0" w:color="auto"/>
        <w:bottom w:val="none" w:sz="0" w:space="0" w:color="auto"/>
        <w:right w:val="none" w:sz="0" w:space="0" w:color="auto"/>
      </w:divBdr>
    </w:div>
    <w:div w:id="1124883388">
      <w:bodyDiv w:val="1"/>
      <w:marLeft w:val="0"/>
      <w:marRight w:val="0"/>
      <w:marTop w:val="0"/>
      <w:marBottom w:val="0"/>
      <w:divBdr>
        <w:top w:val="none" w:sz="0" w:space="0" w:color="auto"/>
        <w:left w:val="none" w:sz="0" w:space="0" w:color="auto"/>
        <w:bottom w:val="none" w:sz="0" w:space="0" w:color="auto"/>
        <w:right w:val="none" w:sz="0" w:space="0" w:color="auto"/>
      </w:divBdr>
    </w:div>
    <w:div w:id="1135676695">
      <w:bodyDiv w:val="1"/>
      <w:marLeft w:val="0"/>
      <w:marRight w:val="0"/>
      <w:marTop w:val="0"/>
      <w:marBottom w:val="0"/>
      <w:divBdr>
        <w:top w:val="none" w:sz="0" w:space="0" w:color="auto"/>
        <w:left w:val="none" w:sz="0" w:space="0" w:color="auto"/>
        <w:bottom w:val="none" w:sz="0" w:space="0" w:color="auto"/>
        <w:right w:val="none" w:sz="0" w:space="0" w:color="auto"/>
      </w:divBdr>
    </w:div>
    <w:div w:id="1136293137">
      <w:bodyDiv w:val="1"/>
      <w:marLeft w:val="0"/>
      <w:marRight w:val="0"/>
      <w:marTop w:val="0"/>
      <w:marBottom w:val="0"/>
      <w:divBdr>
        <w:top w:val="none" w:sz="0" w:space="0" w:color="auto"/>
        <w:left w:val="none" w:sz="0" w:space="0" w:color="auto"/>
        <w:bottom w:val="none" w:sz="0" w:space="0" w:color="auto"/>
        <w:right w:val="none" w:sz="0" w:space="0" w:color="auto"/>
      </w:divBdr>
    </w:div>
    <w:div w:id="1137643989">
      <w:bodyDiv w:val="1"/>
      <w:marLeft w:val="0"/>
      <w:marRight w:val="0"/>
      <w:marTop w:val="0"/>
      <w:marBottom w:val="0"/>
      <w:divBdr>
        <w:top w:val="none" w:sz="0" w:space="0" w:color="auto"/>
        <w:left w:val="none" w:sz="0" w:space="0" w:color="auto"/>
        <w:bottom w:val="none" w:sz="0" w:space="0" w:color="auto"/>
        <w:right w:val="none" w:sz="0" w:space="0" w:color="auto"/>
      </w:divBdr>
    </w:div>
    <w:div w:id="1189370589">
      <w:bodyDiv w:val="1"/>
      <w:marLeft w:val="0"/>
      <w:marRight w:val="0"/>
      <w:marTop w:val="0"/>
      <w:marBottom w:val="0"/>
      <w:divBdr>
        <w:top w:val="none" w:sz="0" w:space="0" w:color="auto"/>
        <w:left w:val="none" w:sz="0" w:space="0" w:color="auto"/>
        <w:bottom w:val="none" w:sz="0" w:space="0" w:color="auto"/>
        <w:right w:val="none" w:sz="0" w:space="0" w:color="auto"/>
      </w:divBdr>
    </w:div>
    <w:div w:id="1206327867">
      <w:bodyDiv w:val="1"/>
      <w:marLeft w:val="0"/>
      <w:marRight w:val="0"/>
      <w:marTop w:val="0"/>
      <w:marBottom w:val="0"/>
      <w:divBdr>
        <w:top w:val="none" w:sz="0" w:space="0" w:color="auto"/>
        <w:left w:val="none" w:sz="0" w:space="0" w:color="auto"/>
        <w:bottom w:val="none" w:sz="0" w:space="0" w:color="auto"/>
        <w:right w:val="none" w:sz="0" w:space="0" w:color="auto"/>
      </w:divBdr>
    </w:div>
    <w:div w:id="1232694079">
      <w:bodyDiv w:val="1"/>
      <w:marLeft w:val="0"/>
      <w:marRight w:val="0"/>
      <w:marTop w:val="0"/>
      <w:marBottom w:val="0"/>
      <w:divBdr>
        <w:top w:val="none" w:sz="0" w:space="0" w:color="auto"/>
        <w:left w:val="none" w:sz="0" w:space="0" w:color="auto"/>
        <w:bottom w:val="none" w:sz="0" w:space="0" w:color="auto"/>
        <w:right w:val="none" w:sz="0" w:space="0" w:color="auto"/>
      </w:divBdr>
    </w:div>
    <w:div w:id="1250046647">
      <w:bodyDiv w:val="1"/>
      <w:marLeft w:val="0"/>
      <w:marRight w:val="0"/>
      <w:marTop w:val="0"/>
      <w:marBottom w:val="0"/>
      <w:divBdr>
        <w:top w:val="none" w:sz="0" w:space="0" w:color="auto"/>
        <w:left w:val="none" w:sz="0" w:space="0" w:color="auto"/>
        <w:bottom w:val="none" w:sz="0" w:space="0" w:color="auto"/>
        <w:right w:val="none" w:sz="0" w:space="0" w:color="auto"/>
      </w:divBdr>
    </w:div>
    <w:div w:id="1279877924">
      <w:bodyDiv w:val="1"/>
      <w:marLeft w:val="0"/>
      <w:marRight w:val="0"/>
      <w:marTop w:val="0"/>
      <w:marBottom w:val="0"/>
      <w:divBdr>
        <w:top w:val="none" w:sz="0" w:space="0" w:color="auto"/>
        <w:left w:val="none" w:sz="0" w:space="0" w:color="auto"/>
        <w:bottom w:val="none" w:sz="0" w:space="0" w:color="auto"/>
        <w:right w:val="none" w:sz="0" w:space="0" w:color="auto"/>
      </w:divBdr>
    </w:div>
    <w:div w:id="1307201160">
      <w:bodyDiv w:val="1"/>
      <w:marLeft w:val="0"/>
      <w:marRight w:val="0"/>
      <w:marTop w:val="0"/>
      <w:marBottom w:val="0"/>
      <w:divBdr>
        <w:top w:val="none" w:sz="0" w:space="0" w:color="auto"/>
        <w:left w:val="none" w:sz="0" w:space="0" w:color="auto"/>
        <w:bottom w:val="none" w:sz="0" w:space="0" w:color="auto"/>
        <w:right w:val="none" w:sz="0" w:space="0" w:color="auto"/>
      </w:divBdr>
    </w:div>
    <w:div w:id="1307662380">
      <w:bodyDiv w:val="1"/>
      <w:marLeft w:val="0"/>
      <w:marRight w:val="0"/>
      <w:marTop w:val="0"/>
      <w:marBottom w:val="0"/>
      <w:divBdr>
        <w:top w:val="none" w:sz="0" w:space="0" w:color="auto"/>
        <w:left w:val="none" w:sz="0" w:space="0" w:color="auto"/>
        <w:bottom w:val="none" w:sz="0" w:space="0" w:color="auto"/>
        <w:right w:val="none" w:sz="0" w:space="0" w:color="auto"/>
      </w:divBdr>
    </w:div>
    <w:div w:id="1317339819">
      <w:bodyDiv w:val="1"/>
      <w:marLeft w:val="0"/>
      <w:marRight w:val="0"/>
      <w:marTop w:val="0"/>
      <w:marBottom w:val="0"/>
      <w:divBdr>
        <w:top w:val="none" w:sz="0" w:space="0" w:color="auto"/>
        <w:left w:val="none" w:sz="0" w:space="0" w:color="auto"/>
        <w:bottom w:val="none" w:sz="0" w:space="0" w:color="auto"/>
        <w:right w:val="none" w:sz="0" w:space="0" w:color="auto"/>
      </w:divBdr>
    </w:div>
    <w:div w:id="1326856772">
      <w:bodyDiv w:val="1"/>
      <w:marLeft w:val="0"/>
      <w:marRight w:val="0"/>
      <w:marTop w:val="0"/>
      <w:marBottom w:val="0"/>
      <w:divBdr>
        <w:top w:val="none" w:sz="0" w:space="0" w:color="auto"/>
        <w:left w:val="none" w:sz="0" w:space="0" w:color="auto"/>
        <w:bottom w:val="none" w:sz="0" w:space="0" w:color="auto"/>
        <w:right w:val="none" w:sz="0" w:space="0" w:color="auto"/>
      </w:divBdr>
    </w:div>
    <w:div w:id="1347905043">
      <w:bodyDiv w:val="1"/>
      <w:marLeft w:val="0"/>
      <w:marRight w:val="0"/>
      <w:marTop w:val="0"/>
      <w:marBottom w:val="0"/>
      <w:divBdr>
        <w:top w:val="none" w:sz="0" w:space="0" w:color="auto"/>
        <w:left w:val="none" w:sz="0" w:space="0" w:color="auto"/>
        <w:bottom w:val="none" w:sz="0" w:space="0" w:color="auto"/>
        <w:right w:val="none" w:sz="0" w:space="0" w:color="auto"/>
      </w:divBdr>
    </w:div>
    <w:div w:id="1354380562">
      <w:bodyDiv w:val="1"/>
      <w:marLeft w:val="0"/>
      <w:marRight w:val="0"/>
      <w:marTop w:val="0"/>
      <w:marBottom w:val="0"/>
      <w:divBdr>
        <w:top w:val="none" w:sz="0" w:space="0" w:color="auto"/>
        <w:left w:val="none" w:sz="0" w:space="0" w:color="auto"/>
        <w:bottom w:val="none" w:sz="0" w:space="0" w:color="auto"/>
        <w:right w:val="none" w:sz="0" w:space="0" w:color="auto"/>
      </w:divBdr>
    </w:div>
    <w:div w:id="1367217905">
      <w:bodyDiv w:val="1"/>
      <w:marLeft w:val="0"/>
      <w:marRight w:val="0"/>
      <w:marTop w:val="0"/>
      <w:marBottom w:val="0"/>
      <w:divBdr>
        <w:top w:val="none" w:sz="0" w:space="0" w:color="auto"/>
        <w:left w:val="none" w:sz="0" w:space="0" w:color="auto"/>
        <w:bottom w:val="none" w:sz="0" w:space="0" w:color="auto"/>
        <w:right w:val="none" w:sz="0" w:space="0" w:color="auto"/>
      </w:divBdr>
    </w:div>
    <w:div w:id="1380712744">
      <w:bodyDiv w:val="1"/>
      <w:marLeft w:val="0"/>
      <w:marRight w:val="0"/>
      <w:marTop w:val="0"/>
      <w:marBottom w:val="0"/>
      <w:divBdr>
        <w:top w:val="none" w:sz="0" w:space="0" w:color="auto"/>
        <w:left w:val="none" w:sz="0" w:space="0" w:color="auto"/>
        <w:bottom w:val="none" w:sz="0" w:space="0" w:color="auto"/>
        <w:right w:val="none" w:sz="0" w:space="0" w:color="auto"/>
      </w:divBdr>
    </w:div>
    <w:div w:id="1406222839">
      <w:bodyDiv w:val="1"/>
      <w:marLeft w:val="0"/>
      <w:marRight w:val="0"/>
      <w:marTop w:val="0"/>
      <w:marBottom w:val="0"/>
      <w:divBdr>
        <w:top w:val="none" w:sz="0" w:space="0" w:color="auto"/>
        <w:left w:val="none" w:sz="0" w:space="0" w:color="auto"/>
        <w:bottom w:val="none" w:sz="0" w:space="0" w:color="auto"/>
        <w:right w:val="none" w:sz="0" w:space="0" w:color="auto"/>
      </w:divBdr>
    </w:div>
    <w:div w:id="1422676583">
      <w:bodyDiv w:val="1"/>
      <w:marLeft w:val="0"/>
      <w:marRight w:val="0"/>
      <w:marTop w:val="0"/>
      <w:marBottom w:val="0"/>
      <w:divBdr>
        <w:top w:val="none" w:sz="0" w:space="0" w:color="auto"/>
        <w:left w:val="none" w:sz="0" w:space="0" w:color="auto"/>
        <w:bottom w:val="none" w:sz="0" w:space="0" w:color="auto"/>
        <w:right w:val="none" w:sz="0" w:space="0" w:color="auto"/>
      </w:divBdr>
    </w:div>
    <w:div w:id="1452552993">
      <w:bodyDiv w:val="1"/>
      <w:marLeft w:val="0"/>
      <w:marRight w:val="0"/>
      <w:marTop w:val="0"/>
      <w:marBottom w:val="0"/>
      <w:divBdr>
        <w:top w:val="none" w:sz="0" w:space="0" w:color="auto"/>
        <w:left w:val="none" w:sz="0" w:space="0" w:color="auto"/>
        <w:bottom w:val="none" w:sz="0" w:space="0" w:color="auto"/>
        <w:right w:val="none" w:sz="0" w:space="0" w:color="auto"/>
      </w:divBdr>
    </w:div>
    <w:div w:id="1456558582">
      <w:bodyDiv w:val="1"/>
      <w:marLeft w:val="0"/>
      <w:marRight w:val="0"/>
      <w:marTop w:val="0"/>
      <w:marBottom w:val="0"/>
      <w:divBdr>
        <w:top w:val="none" w:sz="0" w:space="0" w:color="auto"/>
        <w:left w:val="none" w:sz="0" w:space="0" w:color="auto"/>
        <w:bottom w:val="none" w:sz="0" w:space="0" w:color="auto"/>
        <w:right w:val="none" w:sz="0" w:space="0" w:color="auto"/>
      </w:divBdr>
    </w:div>
    <w:div w:id="1463571165">
      <w:bodyDiv w:val="1"/>
      <w:marLeft w:val="0"/>
      <w:marRight w:val="0"/>
      <w:marTop w:val="0"/>
      <w:marBottom w:val="0"/>
      <w:divBdr>
        <w:top w:val="none" w:sz="0" w:space="0" w:color="auto"/>
        <w:left w:val="none" w:sz="0" w:space="0" w:color="auto"/>
        <w:bottom w:val="none" w:sz="0" w:space="0" w:color="auto"/>
        <w:right w:val="none" w:sz="0" w:space="0" w:color="auto"/>
      </w:divBdr>
    </w:div>
    <w:div w:id="1469542990">
      <w:bodyDiv w:val="1"/>
      <w:marLeft w:val="0"/>
      <w:marRight w:val="0"/>
      <w:marTop w:val="0"/>
      <w:marBottom w:val="0"/>
      <w:divBdr>
        <w:top w:val="none" w:sz="0" w:space="0" w:color="auto"/>
        <w:left w:val="none" w:sz="0" w:space="0" w:color="auto"/>
        <w:bottom w:val="none" w:sz="0" w:space="0" w:color="auto"/>
        <w:right w:val="none" w:sz="0" w:space="0" w:color="auto"/>
      </w:divBdr>
    </w:div>
    <w:div w:id="1472602077">
      <w:bodyDiv w:val="1"/>
      <w:marLeft w:val="0"/>
      <w:marRight w:val="0"/>
      <w:marTop w:val="0"/>
      <w:marBottom w:val="0"/>
      <w:divBdr>
        <w:top w:val="none" w:sz="0" w:space="0" w:color="auto"/>
        <w:left w:val="none" w:sz="0" w:space="0" w:color="auto"/>
        <w:bottom w:val="none" w:sz="0" w:space="0" w:color="auto"/>
        <w:right w:val="none" w:sz="0" w:space="0" w:color="auto"/>
      </w:divBdr>
    </w:div>
    <w:div w:id="1473519516">
      <w:bodyDiv w:val="1"/>
      <w:marLeft w:val="0"/>
      <w:marRight w:val="0"/>
      <w:marTop w:val="0"/>
      <w:marBottom w:val="0"/>
      <w:divBdr>
        <w:top w:val="none" w:sz="0" w:space="0" w:color="auto"/>
        <w:left w:val="none" w:sz="0" w:space="0" w:color="auto"/>
        <w:bottom w:val="none" w:sz="0" w:space="0" w:color="auto"/>
        <w:right w:val="none" w:sz="0" w:space="0" w:color="auto"/>
      </w:divBdr>
    </w:div>
    <w:div w:id="1494637358">
      <w:bodyDiv w:val="1"/>
      <w:marLeft w:val="0"/>
      <w:marRight w:val="0"/>
      <w:marTop w:val="0"/>
      <w:marBottom w:val="0"/>
      <w:divBdr>
        <w:top w:val="none" w:sz="0" w:space="0" w:color="auto"/>
        <w:left w:val="none" w:sz="0" w:space="0" w:color="auto"/>
        <w:bottom w:val="none" w:sz="0" w:space="0" w:color="auto"/>
        <w:right w:val="none" w:sz="0" w:space="0" w:color="auto"/>
      </w:divBdr>
    </w:div>
    <w:div w:id="1527913633">
      <w:bodyDiv w:val="1"/>
      <w:marLeft w:val="0"/>
      <w:marRight w:val="0"/>
      <w:marTop w:val="0"/>
      <w:marBottom w:val="0"/>
      <w:divBdr>
        <w:top w:val="none" w:sz="0" w:space="0" w:color="auto"/>
        <w:left w:val="none" w:sz="0" w:space="0" w:color="auto"/>
        <w:bottom w:val="none" w:sz="0" w:space="0" w:color="auto"/>
        <w:right w:val="none" w:sz="0" w:space="0" w:color="auto"/>
      </w:divBdr>
    </w:div>
    <w:div w:id="1530559720">
      <w:bodyDiv w:val="1"/>
      <w:marLeft w:val="0"/>
      <w:marRight w:val="0"/>
      <w:marTop w:val="0"/>
      <w:marBottom w:val="0"/>
      <w:divBdr>
        <w:top w:val="none" w:sz="0" w:space="0" w:color="auto"/>
        <w:left w:val="none" w:sz="0" w:space="0" w:color="auto"/>
        <w:bottom w:val="none" w:sz="0" w:space="0" w:color="auto"/>
        <w:right w:val="none" w:sz="0" w:space="0" w:color="auto"/>
      </w:divBdr>
    </w:div>
    <w:div w:id="1542326505">
      <w:bodyDiv w:val="1"/>
      <w:marLeft w:val="0"/>
      <w:marRight w:val="0"/>
      <w:marTop w:val="0"/>
      <w:marBottom w:val="0"/>
      <w:divBdr>
        <w:top w:val="none" w:sz="0" w:space="0" w:color="auto"/>
        <w:left w:val="none" w:sz="0" w:space="0" w:color="auto"/>
        <w:bottom w:val="none" w:sz="0" w:space="0" w:color="auto"/>
        <w:right w:val="none" w:sz="0" w:space="0" w:color="auto"/>
      </w:divBdr>
    </w:div>
    <w:div w:id="1549880663">
      <w:bodyDiv w:val="1"/>
      <w:marLeft w:val="0"/>
      <w:marRight w:val="0"/>
      <w:marTop w:val="0"/>
      <w:marBottom w:val="0"/>
      <w:divBdr>
        <w:top w:val="none" w:sz="0" w:space="0" w:color="auto"/>
        <w:left w:val="none" w:sz="0" w:space="0" w:color="auto"/>
        <w:bottom w:val="none" w:sz="0" w:space="0" w:color="auto"/>
        <w:right w:val="none" w:sz="0" w:space="0" w:color="auto"/>
      </w:divBdr>
    </w:div>
    <w:div w:id="1601332197">
      <w:bodyDiv w:val="1"/>
      <w:marLeft w:val="0"/>
      <w:marRight w:val="0"/>
      <w:marTop w:val="0"/>
      <w:marBottom w:val="0"/>
      <w:divBdr>
        <w:top w:val="none" w:sz="0" w:space="0" w:color="auto"/>
        <w:left w:val="none" w:sz="0" w:space="0" w:color="auto"/>
        <w:bottom w:val="none" w:sz="0" w:space="0" w:color="auto"/>
        <w:right w:val="none" w:sz="0" w:space="0" w:color="auto"/>
      </w:divBdr>
    </w:div>
    <w:div w:id="1614248935">
      <w:bodyDiv w:val="1"/>
      <w:marLeft w:val="0"/>
      <w:marRight w:val="0"/>
      <w:marTop w:val="0"/>
      <w:marBottom w:val="0"/>
      <w:divBdr>
        <w:top w:val="none" w:sz="0" w:space="0" w:color="auto"/>
        <w:left w:val="none" w:sz="0" w:space="0" w:color="auto"/>
        <w:bottom w:val="none" w:sz="0" w:space="0" w:color="auto"/>
        <w:right w:val="none" w:sz="0" w:space="0" w:color="auto"/>
      </w:divBdr>
    </w:div>
    <w:div w:id="1615793920">
      <w:bodyDiv w:val="1"/>
      <w:marLeft w:val="0"/>
      <w:marRight w:val="0"/>
      <w:marTop w:val="0"/>
      <w:marBottom w:val="0"/>
      <w:divBdr>
        <w:top w:val="none" w:sz="0" w:space="0" w:color="auto"/>
        <w:left w:val="none" w:sz="0" w:space="0" w:color="auto"/>
        <w:bottom w:val="none" w:sz="0" w:space="0" w:color="auto"/>
        <w:right w:val="none" w:sz="0" w:space="0" w:color="auto"/>
      </w:divBdr>
    </w:div>
    <w:div w:id="1653408937">
      <w:bodyDiv w:val="1"/>
      <w:marLeft w:val="0"/>
      <w:marRight w:val="0"/>
      <w:marTop w:val="0"/>
      <w:marBottom w:val="0"/>
      <w:divBdr>
        <w:top w:val="none" w:sz="0" w:space="0" w:color="auto"/>
        <w:left w:val="none" w:sz="0" w:space="0" w:color="auto"/>
        <w:bottom w:val="none" w:sz="0" w:space="0" w:color="auto"/>
        <w:right w:val="none" w:sz="0" w:space="0" w:color="auto"/>
      </w:divBdr>
    </w:div>
    <w:div w:id="1743983938">
      <w:bodyDiv w:val="1"/>
      <w:marLeft w:val="0"/>
      <w:marRight w:val="0"/>
      <w:marTop w:val="0"/>
      <w:marBottom w:val="0"/>
      <w:divBdr>
        <w:top w:val="none" w:sz="0" w:space="0" w:color="auto"/>
        <w:left w:val="none" w:sz="0" w:space="0" w:color="auto"/>
        <w:bottom w:val="none" w:sz="0" w:space="0" w:color="auto"/>
        <w:right w:val="none" w:sz="0" w:space="0" w:color="auto"/>
      </w:divBdr>
    </w:div>
    <w:div w:id="1748768174">
      <w:bodyDiv w:val="1"/>
      <w:marLeft w:val="0"/>
      <w:marRight w:val="0"/>
      <w:marTop w:val="0"/>
      <w:marBottom w:val="0"/>
      <w:divBdr>
        <w:top w:val="none" w:sz="0" w:space="0" w:color="auto"/>
        <w:left w:val="none" w:sz="0" w:space="0" w:color="auto"/>
        <w:bottom w:val="none" w:sz="0" w:space="0" w:color="auto"/>
        <w:right w:val="none" w:sz="0" w:space="0" w:color="auto"/>
      </w:divBdr>
    </w:div>
    <w:div w:id="1773889319">
      <w:bodyDiv w:val="1"/>
      <w:marLeft w:val="0"/>
      <w:marRight w:val="0"/>
      <w:marTop w:val="0"/>
      <w:marBottom w:val="0"/>
      <w:divBdr>
        <w:top w:val="none" w:sz="0" w:space="0" w:color="auto"/>
        <w:left w:val="none" w:sz="0" w:space="0" w:color="auto"/>
        <w:bottom w:val="none" w:sz="0" w:space="0" w:color="auto"/>
        <w:right w:val="none" w:sz="0" w:space="0" w:color="auto"/>
      </w:divBdr>
    </w:div>
    <w:div w:id="1774087284">
      <w:bodyDiv w:val="1"/>
      <w:marLeft w:val="0"/>
      <w:marRight w:val="0"/>
      <w:marTop w:val="0"/>
      <w:marBottom w:val="0"/>
      <w:divBdr>
        <w:top w:val="none" w:sz="0" w:space="0" w:color="auto"/>
        <w:left w:val="none" w:sz="0" w:space="0" w:color="auto"/>
        <w:bottom w:val="none" w:sz="0" w:space="0" w:color="auto"/>
        <w:right w:val="none" w:sz="0" w:space="0" w:color="auto"/>
      </w:divBdr>
    </w:div>
    <w:div w:id="1779057980">
      <w:bodyDiv w:val="1"/>
      <w:marLeft w:val="0"/>
      <w:marRight w:val="0"/>
      <w:marTop w:val="0"/>
      <w:marBottom w:val="0"/>
      <w:divBdr>
        <w:top w:val="none" w:sz="0" w:space="0" w:color="auto"/>
        <w:left w:val="none" w:sz="0" w:space="0" w:color="auto"/>
        <w:bottom w:val="none" w:sz="0" w:space="0" w:color="auto"/>
        <w:right w:val="none" w:sz="0" w:space="0" w:color="auto"/>
      </w:divBdr>
    </w:div>
    <w:div w:id="1780561121">
      <w:bodyDiv w:val="1"/>
      <w:marLeft w:val="0"/>
      <w:marRight w:val="0"/>
      <w:marTop w:val="0"/>
      <w:marBottom w:val="0"/>
      <w:divBdr>
        <w:top w:val="none" w:sz="0" w:space="0" w:color="auto"/>
        <w:left w:val="none" w:sz="0" w:space="0" w:color="auto"/>
        <w:bottom w:val="none" w:sz="0" w:space="0" w:color="auto"/>
        <w:right w:val="none" w:sz="0" w:space="0" w:color="auto"/>
      </w:divBdr>
    </w:div>
    <w:div w:id="1794518332">
      <w:bodyDiv w:val="1"/>
      <w:marLeft w:val="0"/>
      <w:marRight w:val="0"/>
      <w:marTop w:val="0"/>
      <w:marBottom w:val="0"/>
      <w:divBdr>
        <w:top w:val="none" w:sz="0" w:space="0" w:color="auto"/>
        <w:left w:val="none" w:sz="0" w:space="0" w:color="auto"/>
        <w:bottom w:val="none" w:sz="0" w:space="0" w:color="auto"/>
        <w:right w:val="none" w:sz="0" w:space="0" w:color="auto"/>
      </w:divBdr>
    </w:div>
    <w:div w:id="1844277836">
      <w:bodyDiv w:val="1"/>
      <w:marLeft w:val="0"/>
      <w:marRight w:val="0"/>
      <w:marTop w:val="0"/>
      <w:marBottom w:val="0"/>
      <w:divBdr>
        <w:top w:val="none" w:sz="0" w:space="0" w:color="auto"/>
        <w:left w:val="none" w:sz="0" w:space="0" w:color="auto"/>
        <w:bottom w:val="none" w:sz="0" w:space="0" w:color="auto"/>
        <w:right w:val="none" w:sz="0" w:space="0" w:color="auto"/>
      </w:divBdr>
    </w:div>
    <w:div w:id="1848713435">
      <w:bodyDiv w:val="1"/>
      <w:marLeft w:val="0"/>
      <w:marRight w:val="0"/>
      <w:marTop w:val="0"/>
      <w:marBottom w:val="0"/>
      <w:divBdr>
        <w:top w:val="none" w:sz="0" w:space="0" w:color="auto"/>
        <w:left w:val="none" w:sz="0" w:space="0" w:color="auto"/>
        <w:bottom w:val="none" w:sz="0" w:space="0" w:color="auto"/>
        <w:right w:val="none" w:sz="0" w:space="0" w:color="auto"/>
      </w:divBdr>
    </w:div>
    <w:div w:id="1886217002">
      <w:bodyDiv w:val="1"/>
      <w:marLeft w:val="0"/>
      <w:marRight w:val="0"/>
      <w:marTop w:val="0"/>
      <w:marBottom w:val="0"/>
      <w:divBdr>
        <w:top w:val="none" w:sz="0" w:space="0" w:color="auto"/>
        <w:left w:val="none" w:sz="0" w:space="0" w:color="auto"/>
        <w:bottom w:val="none" w:sz="0" w:space="0" w:color="auto"/>
        <w:right w:val="none" w:sz="0" w:space="0" w:color="auto"/>
      </w:divBdr>
    </w:div>
    <w:div w:id="1901791251">
      <w:bodyDiv w:val="1"/>
      <w:marLeft w:val="0"/>
      <w:marRight w:val="0"/>
      <w:marTop w:val="0"/>
      <w:marBottom w:val="0"/>
      <w:divBdr>
        <w:top w:val="none" w:sz="0" w:space="0" w:color="auto"/>
        <w:left w:val="none" w:sz="0" w:space="0" w:color="auto"/>
        <w:bottom w:val="none" w:sz="0" w:space="0" w:color="auto"/>
        <w:right w:val="none" w:sz="0" w:space="0" w:color="auto"/>
      </w:divBdr>
    </w:div>
    <w:div w:id="1916428417">
      <w:bodyDiv w:val="1"/>
      <w:marLeft w:val="0"/>
      <w:marRight w:val="0"/>
      <w:marTop w:val="0"/>
      <w:marBottom w:val="0"/>
      <w:divBdr>
        <w:top w:val="none" w:sz="0" w:space="0" w:color="auto"/>
        <w:left w:val="none" w:sz="0" w:space="0" w:color="auto"/>
        <w:bottom w:val="none" w:sz="0" w:space="0" w:color="auto"/>
        <w:right w:val="none" w:sz="0" w:space="0" w:color="auto"/>
      </w:divBdr>
    </w:div>
    <w:div w:id="1990747457">
      <w:bodyDiv w:val="1"/>
      <w:marLeft w:val="0"/>
      <w:marRight w:val="0"/>
      <w:marTop w:val="0"/>
      <w:marBottom w:val="0"/>
      <w:divBdr>
        <w:top w:val="none" w:sz="0" w:space="0" w:color="auto"/>
        <w:left w:val="none" w:sz="0" w:space="0" w:color="auto"/>
        <w:bottom w:val="none" w:sz="0" w:space="0" w:color="auto"/>
        <w:right w:val="none" w:sz="0" w:space="0" w:color="auto"/>
      </w:divBdr>
    </w:div>
    <w:div w:id="2019386473">
      <w:bodyDiv w:val="1"/>
      <w:marLeft w:val="0"/>
      <w:marRight w:val="0"/>
      <w:marTop w:val="0"/>
      <w:marBottom w:val="0"/>
      <w:divBdr>
        <w:top w:val="none" w:sz="0" w:space="0" w:color="auto"/>
        <w:left w:val="none" w:sz="0" w:space="0" w:color="auto"/>
        <w:bottom w:val="none" w:sz="0" w:space="0" w:color="auto"/>
        <w:right w:val="none" w:sz="0" w:space="0" w:color="auto"/>
      </w:divBdr>
    </w:div>
    <w:div w:id="2027291344">
      <w:bodyDiv w:val="1"/>
      <w:marLeft w:val="0"/>
      <w:marRight w:val="0"/>
      <w:marTop w:val="0"/>
      <w:marBottom w:val="0"/>
      <w:divBdr>
        <w:top w:val="none" w:sz="0" w:space="0" w:color="auto"/>
        <w:left w:val="none" w:sz="0" w:space="0" w:color="auto"/>
        <w:bottom w:val="none" w:sz="0" w:space="0" w:color="auto"/>
        <w:right w:val="none" w:sz="0" w:space="0" w:color="auto"/>
      </w:divBdr>
    </w:div>
    <w:div w:id="2035032621">
      <w:bodyDiv w:val="1"/>
      <w:marLeft w:val="0"/>
      <w:marRight w:val="0"/>
      <w:marTop w:val="0"/>
      <w:marBottom w:val="0"/>
      <w:divBdr>
        <w:top w:val="none" w:sz="0" w:space="0" w:color="auto"/>
        <w:left w:val="none" w:sz="0" w:space="0" w:color="auto"/>
        <w:bottom w:val="none" w:sz="0" w:space="0" w:color="auto"/>
        <w:right w:val="none" w:sz="0" w:space="0" w:color="auto"/>
      </w:divBdr>
    </w:div>
    <w:div w:id="2057386509">
      <w:bodyDiv w:val="1"/>
      <w:marLeft w:val="0"/>
      <w:marRight w:val="0"/>
      <w:marTop w:val="0"/>
      <w:marBottom w:val="0"/>
      <w:divBdr>
        <w:top w:val="none" w:sz="0" w:space="0" w:color="auto"/>
        <w:left w:val="none" w:sz="0" w:space="0" w:color="auto"/>
        <w:bottom w:val="none" w:sz="0" w:space="0" w:color="auto"/>
        <w:right w:val="none" w:sz="0" w:space="0" w:color="auto"/>
      </w:divBdr>
    </w:div>
    <w:div w:id="2085835798">
      <w:bodyDiv w:val="1"/>
      <w:marLeft w:val="0"/>
      <w:marRight w:val="0"/>
      <w:marTop w:val="0"/>
      <w:marBottom w:val="0"/>
      <w:divBdr>
        <w:top w:val="none" w:sz="0" w:space="0" w:color="auto"/>
        <w:left w:val="none" w:sz="0" w:space="0" w:color="auto"/>
        <w:bottom w:val="none" w:sz="0" w:space="0" w:color="auto"/>
        <w:right w:val="none" w:sz="0" w:space="0" w:color="auto"/>
      </w:divBdr>
    </w:div>
    <w:div w:id="2092924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in@aanvicloudtech.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4BAC9-CCFD-4FC4-BFFC-CDDAB1458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1570</TotalTime>
  <Pages>4</Pages>
  <Words>2635</Words>
  <Characters>15022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Kiran Kumar</vt:lpstr>
    </vt:vector>
  </TitlesOfParts>
  <Company>Grizli777</Company>
  <LinksUpToDate>false</LinksUpToDate>
  <CharactersWithSpaces>17622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Kiran Kumar</dc:title>
  <dc:subject/>
  <dc:creator>DJNiViS</dc:creator>
  <cp:keywords/>
  <dc:description/>
  <cp:lastModifiedBy>Lenin T</cp:lastModifiedBy>
  <cp:revision>130</cp:revision>
  <dcterms:created xsi:type="dcterms:W3CDTF">2020-11-02T17:55:00Z</dcterms:created>
  <dcterms:modified xsi:type="dcterms:W3CDTF">2026-04-27T20:40:00Z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3c400-78e7-4d42-982d-273adef68ef9_Enabled">
    <vt:lpwstr>True</vt:lpwstr>
  </property>
  <property fmtid="{D5CDD505-2E9C-101B-9397-08002B2CF9AE}" pid="3" name="MSIP_Label_3a23c400-78e7-4d42-982d-273adef68ef9_SiteId">
    <vt:lpwstr>7fe14ab6-8f5d-4139-84bf-cd8aed0ee6b9</vt:lpwstr>
  </property>
  <property fmtid="{D5CDD505-2E9C-101B-9397-08002B2CF9AE}" pid="4" name="MSIP_Label_3a23c400-78e7-4d42-982d-273adef68ef9_Owner">
    <vt:lpwstr>kiran.suram@techdata.com</vt:lpwstr>
  </property>
  <property fmtid="{D5CDD505-2E9C-101B-9397-08002B2CF9AE}" pid="5" name="MSIP_Label_3a23c400-78e7-4d42-982d-273adef68ef9_SetDate">
    <vt:lpwstr>2019-03-05T18:09:37.0219998Z</vt:lpwstr>
  </property>
  <property fmtid="{D5CDD505-2E9C-101B-9397-08002B2CF9AE}" pid="6" name="MSIP_Label_3a23c400-78e7-4d42-982d-273adef68ef9_Name">
    <vt:lpwstr>Internal Use</vt:lpwstr>
  </property>
  <property fmtid="{D5CDD505-2E9C-101B-9397-08002B2CF9AE}" pid="7" name="MSIP_Label_3a23c400-78e7-4d42-982d-273adef68ef9_Application">
    <vt:lpwstr>Microsoft Azure Information Protection</vt:lpwstr>
  </property>
  <property fmtid="{D5CDD505-2E9C-101B-9397-08002B2CF9AE}" pid="8" name="MSIP_Label_3a23c400-78e7-4d42-982d-273adef68ef9_Extended_MSFT_Method">
    <vt:lpwstr>Automatic</vt:lpwstr>
  </property>
  <property fmtid="{D5CDD505-2E9C-101B-9397-08002B2CF9AE}" pid="9" name="Sensitivity">
    <vt:lpwstr>Internal Use</vt:lpwstr>
  </property>
</Properties>
</file>