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2768" w14:textId="77777777" w:rsidR="000B151A" w:rsidRPr="009359F3" w:rsidRDefault="000B151A">
      <w:pPr>
        <w:pStyle w:val="Heading1"/>
        <w:tabs>
          <w:tab w:val="left" w:pos="2610"/>
        </w:tabs>
        <w:rPr>
          <w:rFonts w:ascii="Verdana" w:hAnsi="Verdana"/>
          <w:sz w:val="32"/>
          <w:szCs w:val="32"/>
        </w:rPr>
      </w:pPr>
      <w:r w:rsidRPr="000B151A">
        <w:rPr>
          <w:rFonts w:ascii="Verdana" w:hAnsi="Verdana"/>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315"/>
        <w:gridCol w:w="4315"/>
      </w:tblGrid>
      <w:tr w:rsidR="00764E0B" w14:paraId="45704217" w14:textId="77777777" w:rsidTr="00764E0B">
        <w:trPr>
          <w:trHeight w:val="1727"/>
        </w:trPr>
        <w:tc>
          <w:tcPr>
            <w:tcW w:w="4315" w:type="dxa"/>
            <w:shd w:val="clear" w:color="auto" w:fill="FFFFFF" w:themeFill="background1"/>
          </w:tcPr>
          <w:p w14:paraId="30AFB0A7" w14:textId="77777777" w:rsidR="00764E0B" w:rsidRDefault="00764E0B" w:rsidP="00764E0B">
            <w:pPr>
              <w:tabs>
                <w:tab w:val="right" w:pos="8640"/>
              </w:tabs>
              <w:spacing w:line="360" w:lineRule="auto"/>
              <w:rPr>
                <w:rFonts w:ascii="Verdana" w:hAnsi="Verdana"/>
                <w:sz w:val="20"/>
                <w:szCs w:val="20"/>
              </w:rPr>
            </w:pPr>
            <w:r>
              <w:rPr>
                <w:rFonts w:ascii="Verdana" w:hAnsi="Verdana"/>
                <w:b/>
                <w:noProof/>
                <w:sz w:val="20"/>
                <w:szCs w:val="20"/>
                <w:lang w:val="en-IN" w:eastAsia="en-IN"/>
              </w:rPr>
              <w:drawing>
                <wp:inline distT="0" distB="0" distL="0" distR="0" wp14:anchorId="7A3589CE" wp14:editId="144B3172">
                  <wp:extent cx="1981200" cy="1114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rtific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1114425"/>
                          </a:xfrm>
                          <a:prstGeom prst="rect">
                            <a:avLst/>
                          </a:prstGeom>
                        </pic:spPr>
                      </pic:pic>
                    </a:graphicData>
                  </a:graphic>
                </wp:inline>
              </w:drawing>
            </w:r>
          </w:p>
        </w:tc>
        <w:tc>
          <w:tcPr>
            <w:tcW w:w="4315" w:type="dxa"/>
            <w:shd w:val="clear" w:color="auto" w:fill="FFFFFF" w:themeFill="background1"/>
          </w:tcPr>
          <w:p w14:paraId="5F18B17C" w14:textId="77777777" w:rsidR="00764E0B" w:rsidRDefault="00764E0B" w:rsidP="00764E0B">
            <w:pPr>
              <w:tabs>
                <w:tab w:val="right" w:pos="8640"/>
              </w:tabs>
              <w:spacing w:line="360" w:lineRule="auto"/>
              <w:rPr>
                <w:rFonts w:ascii="Verdana" w:hAnsi="Verdana"/>
                <w:sz w:val="20"/>
                <w:szCs w:val="20"/>
              </w:rPr>
            </w:pPr>
            <w:r>
              <w:rPr>
                <w:rFonts w:ascii="Verdana" w:hAnsi="Verdana"/>
                <w:sz w:val="20"/>
                <w:szCs w:val="20"/>
              </w:rPr>
              <w:t xml:space="preserve">            </w:t>
            </w:r>
          </w:p>
          <w:p w14:paraId="515DD270" w14:textId="77777777" w:rsidR="00764E0B" w:rsidRDefault="00764E0B" w:rsidP="00764E0B">
            <w:pPr>
              <w:tabs>
                <w:tab w:val="right" w:pos="8640"/>
              </w:tabs>
              <w:spacing w:line="360" w:lineRule="auto"/>
              <w:rPr>
                <w:rFonts w:ascii="Verdana" w:hAnsi="Verdana"/>
                <w:sz w:val="20"/>
                <w:szCs w:val="20"/>
              </w:rPr>
            </w:pPr>
          </w:p>
          <w:p w14:paraId="089E8C12" w14:textId="4C88C70B" w:rsidR="00764E0B" w:rsidRDefault="00764E0B" w:rsidP="00543832">
            <w:pPr>
              <w:tabs>
                <w:tab w:val="right" w:pos="8640"/>
              </w:tabs>
              <w:spacing w:line="360" w:lineRule="auto"/>
              <w:rPr>
                <w:rFonts w:ascii="Verdana" w:hAnsi="Verdana"/>
                <w:sz w:val="20"/>
                <w:szCs w:val="20"/>
              </w:rPr>
            </w:pPr>
            <w:r>
              <w:rPr>
                <w:rFonts w:ascii="Verdana" w:hAnsi="Verdana"/>
                <w:sz w:val="20"/>
                <w:szCs w:val="20"/>
              </w:rPr>
              <w:t xml:space="preserve">      </w:t>
            </w:r>
            <w:r w:rsidRPr="000B151A">
              <w:rPr>
                <w:rFonts w:ascii="Verdana" w:hAnsi="Verdana"/>
                <w:b/>
                <w:sz w:val="20"/>
                <w:szCs w:val="20"/>
              </w:rPr>
              <w:t>K. SUNEEL KUMAR</w:t>
            </w:r>
            <w:bookmarkStart w:id="0" w:name="_GoBack"/>
            <w:bookmarkEnd w:id="0"/>
          </w:p>
        </w:tc>
      </w:tr>
    </w:tbl>
    <w:p w14:paraId="7EA444FE" w14:textId="4C21D9C1" w:rsidR="000B151A" w:rsidRPr="000B151A" w:rsidRDefault="00472E81" w:rsidP="009359F3">
      <w:pPr>
        <w:spacing w:line="360" w:lineRule="auto"/>
        <w:rPr>
          <w:rFonts w:ascii="Verdana" w:hAnsi="Verdana"/>
          <w:sz w:val="20"/>
          <w:szCs w:val="20"/>
        </w:rPr>
      </w:pPr>
      <w:r>
        <w:rPr>
          <w:rFonts w:ascii="Verdana" w:hAnsi="Verdana"/>
          <w:noProof/>
          <w:sz w:val="20"/>
          <w:szCs w:val="20"/>
          <w:lang w:val="en-IN" w:eastAsia="en-IN"/>
        </w:rPr>
        <mc:AlternateContent>
          <mc:Choice Requires="wps">
            <w:drawing>
              <wp:anchor distT="4294967295" distB="4294967295" distL="114300" distR="114300" simplePos="0" relativeHeight="251657728" behindDoc="0" locked="0" layoutInCell="1" allowOverlap="1" wp14:anchorId="2DC48B47" wp14:editId="2962BE0E">
                <wp:simplePos x="0" y="0"/>
                <wp:positionH relativeFrom="column">
                  <wp:posOffset>0</wp:posOffset>
                </wp:positionH>
                <wp:positionV relativeFrom="paragraph">
                  <wp:posOffset>202564</wp:posOffset>
                </wp:positionV>
                <wp:extent cx="54864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F69103" id="Line 1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5pt" to="6in,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" strokecolor="red" strokeweight="1pt"/>
            </w:pict>
          </mc:Fallback>
        </mc:AlternateContent>
      </w:r>
    </w:p>
    <w:p w14:paraId="7EF7BFE7" w14:textId="767B3F2B" w:rsidR="000B151A" w:rsidRPr="00BF1CD6" w:rsidRDefault="000B151A">
      <w:pPr>
        <w:rPr>
          <w:rFonts w:ascii="Verdana" w:hAnsi="Verdana"/>
          <w:b/>
          <w:sz w:val="20"/>
          <w:szCs w:val="20"/>
        </w:rPr>
      </w:pPr>
      <w:r w:rsidRPr="00BF1CD6">
        <w:rPr>
          <w:rFonts w:ascii="Verdana" w:hAnsi="Verdana"/>
          <w:b/>
          <w:sz w:val="20"/>
          <w:szCs w:val="20"/>
        </w:rPr>
        <w:t>O</w:t>
      </w:r>
      <w:r w:rsidR="00BF1CD6" w:rsidRPr="00BF1CD6">
        <w:rPr>
          <w:rFonts w:ascii="Verdana" w:hAnsi="Verdana"/>
          <w:b/>
          <w:sz w:val="20"/>
          <w:szCs w:val="20"/>
        </w:rPr>
        <w:t>BJECTIVE</w:t>
      </w:r>
    </w:p>
    <w:p w14:paraId="0189F609" w14:textId="77777777" w:rsidR="000B151A" w:rsidRPr="000B151A" w:rsidRDefault="000B151A">
      <w:pPr>
        <w:rPr>
          <w:rFonts w:ascii="Verdana" w:hAnsi="Verdana"/>
          <w:b/>
        </w:rPr>
      </w:pPr>
    </w:p>
    <w:p w14:paraId="6F574162" w14:textId="26045396" w:rsidR="00BF1CD6" w:rsidRDefault="00E02349" w:rsidP="00EC5344">
      <w:pPr>
        <w:jc w:val="both"/>
        <w:rPr>
          <w:rFonts w:ascii="Verdana" w:hAnsi="Verdana"/>
          <w:color w:val="000000"/>
          <w:sz w:val="20"/>
          <w:szCs w:val="20"/>
          <w:shd w:val="clear" w:color="auto" w:fill="FFFFFF"/>
        </w:rPr>
      </w:pPr>
      <w:r w:rsidRPr="00E02349">
        <w:rPr>
          <w:rFonts w:ascii="Verdana" w:hAnsi="Verdana"/>
          <w:color w:val="000000"/>
          <w:sz w:val="20"/>
          <w:szCs w:val="20"/>
          <w:shd w:val="clear" w:color="auto" w:fill="FFFFFF"/>
        </w:rPr>
        <w:t>Seasoned SQL Server DBA and Azure Database Specialist with over 19</w:t>
      </w:r>
      <w:r w:rsidR="00BF1CD6">
        <w:rPr>
          <w:rFonts w:ascii="Verdana" w:hAnsi="Verdana"/>
          <w:color w:val="000000"/>
          <w:sz w:val="20"/>
          <w:szCs w:val="20"/>
          <w:shd w:val="clear" w:color="auto" w:fill="FFFFFF"/>
        </w:rPr>
        <w:t>+</w:t>
      </w:r>
      <w:r w:rsidRPr="00E02349">
        <w:rPr>
          <w:rFonts w:ascii="Verdana" w:hAnsi="Verdana"/>
          <w:color w:val="000000"/>
          <w:sz w:val="20"/>
          <w:szCs w:val="20"/>
          <w:shd w:val="clear" w:color="auto" w:fill="FFFFFF"/>
        </w:rPr>
        <w:t xml:space="preserve"> years of experience in database administration, </w:t>
      </w:r>
      <w:proofErr w:type="spellStart"/>
      <w:r w:rsidRPr="00E02349">
        <w:rPr>
          <w:rFonts w:ascii="Verdana" w:hAnsi="Verdana"/>
          <w:color w:val="000000"/>
          <w:sz w:val="20"/>
          <w:szCs w:val="20"/>
          <w:shd w:val="clear" w:color="auto" w:fill="FFFFFF"/>
        </w:rPr>
        <w:t>design</w:t>
      </w:r>
      <w:proofErr w:type="gramStart"/>
      <w:r w:rsidRPr="00E02349">
        <w:rPr>
          <w:rFonts w:ascii="Verdana" w:hAnsi="Verdana"/>
          <w:color w:val="000000"/>
          <w:sz w:val="20"/>
          <w:szCs w:val="20"/>
          <w:shd w:val="clear" w:color="auto" w:fill="FFFFFF"/>
        </w:rPr>
        <w:t>,</w:t>
      </w:r>
      <w:r w:rsidR="00BF1CD6">
        <w:rPr>
          <w:rFonts w:ascii="Verdana" w:hAnsi="Verdana"/>
          <w:color w:val="000000"/>
          <w:sz w:val="20"/>
          <w:szCs w:val="20"/>
          <w:shd w:val="clear" w:color="auto" w:fill="FFFFFF"/>
        </w:rPr>
        <w:t>analyzing,architecting</w:t>
      </w:r>
      <w:proofErr w:type="spellEnd"/>
      <w:proofErr w:type="gramEnd"/>
      <w:r w:rsidRPr="00E02349">
        <w:rPr>
          <w:rFonts w:ascii="Verdana" w:hAnsi="Verdana"/>
          <w:color w:val="000000"/>
          <w:sz w:val="20"/>
          <w:szCs w:val="20"/>
          <w:shd w:val="clear" w:color="auto" w:fill="FFFFFF"/>
        </w:rPr>
        <w:t xml:space="preserve"> and optimization.</w:t>
      </w:r>
    </w:p>
    <w:p w14:paraId="7DE91346" w14:textId="01742E50" w:rsidR="00E02349" w:rsidRPr="00E02349" w:rsidRDefault="00BF1CD6" w:rsidP="00EC5344">
      <w:pPr>
        <w:jc w:val="both"/>
        <w:rPr>
          <w:rFonts w:ascii="Verdana" w:hAnsi="Verdana"/>
          <w:color w:val="000000"/>
          <w:sz w:val="20"/>
          <w:szCs w:val="20"/>
          <w:shd w:val="clear" w:color="auto" w:fill="FFFFFF"/>
        </w:rPr>
      </w:pPr>
      <w:r w:rsidRPr="00BF1CD6">
        <w:rPr>
          <w:rFonts w:ascii="Verdana" w:hAnsi="Verdana"/>
          <w:color w:val="000000"/>
          <w:sz w:val="20"/>
          <w:szCs w:val="20"/>
          <w:shd w:val="clear" w:color="auto" w:fill="FFFFFF"/>
        </w:rPr>
        <w:t>Passionate about enhancing database performance, ensuring data integrity, and implementing efficient solutions to meet business objectives.</w:t>
      </w:r>
      <w:r w:rsidR="00E02349" w:rsidRPr="00E02349">
        <w:rPr>
          <w:rFonts w:ascii="Verdana" w:hAnsi="Verdana"/>
          <w:color w:val="000000"/>
          <w:sz w:val="20"/>
          <w:szCs w:val="20"/>
          <w:shd w:val="clear" w:color="auto" w:fill="FFFFFF"/>
        </w:rPr>
        <w:t xml:space="preserve"> Seeking a challenging role to leverage my expertise in managing and securing large-scale databases, ensuring high availability, and driving performance improvements in a dynamic and innovative environment</w:t>
      </w:r>
      <w:r w:rsidR="00E02349">
        <w:rPr>
          <w:rFonts w:ascii="Verdana" w:hAnsi="Verdana"/>
          <w:color w:val="000000"/>
          <w:sz w:val="20"/>
          <w:szCs w:val="20"/>
          <w:shd w:val="clear" w:color="auto" w:fill="FFFFFF"/>
        </w:rPr>
        <w:t>.</w:t>
      </w:r>
    </w:p>
    <w:p w14:paraId="408B3FE4" w14:textId="77777777" w:rsidR="00E02349" w:rsidRDefault="00E02349" w:rsidP="00EC5344">
      <w:pPr>
        <w:jc w:val="both"/>
        <w:rPr>
          <w:rFonts w:ascii="Verdana" w:hAnsi="Verdana"/>
          <w:color w:val="000000"/>
          <w:sz w:val="20"/>
          <w:szCs w:val="20"/>
          <w:shd w:val="clear" w:color="auto" w:fill="FFFFFF"/>
        </w:rPr>
      </w:pPr>
    </w:p>
    <w:p w14:paraId="15749097" w14:textId="77777777" w:rsidR="000B151A" w:rsidRDefault="000B151A">
      <w:pPr>
        <w:pStyle w:val="Heading1"/>
        <w:spacing w:line="240" w:lineRule="auto"/>
        <w:rPr>
          <w:rFonts w:ascii="Verdana" w:hAnsi="Verdana"/>
          <w:b/>
          <w:sz w:val="20"/>
          <w:szCs w:val="20"/>
        </w:rPr>
      </w:pPr>
      <w:r w:rsidRPr="000B151A">
        <w:rPr>
          <w:rFonts w:ascii="Verdana" w:hAnsi="Verdana"/>
          <w:b/>
          <w:sz w:val="20"/>
          <w:szCs w:val="20"/>
        </w:rPr>
        <w:t>EXPERIENCE SUMMARY</w:t>
      </w:r>
    </w:p>
    <w:p w14:paraId="671721AD" w14:textId="77777777" w:rsidR="00BF1CD6" w:rsidRPr="00B86695" w:rsidRDefault="00BF1CD6" w:rsidP="00B86695">
      <w:pPr>
        <w:shd w:val="clear" w:color="auto" w:fill="F7F7F7"/>
        <w:spacing w:before="100" w:beforeAutospacing="1" w:after="100" w:afterAutospacing="1"/>
        <w:ind w:left="360"/>
        <w:rPr>
          <w:rFonts w:ascii="Verdana" w:hAnsi="Verdana" w:cs="Arial"/>
          <w:sz w:val="20"/>
          <w:szCs w:val="20"/>
        </w:rPr>
      </w:pPr>
      <w:r w:rsidRPr="00B86695">
        <w:rPr>
          <w:rFonts w:ascii="Verdana" w:hAnsi="Verdana" w:cs="Arial"/>
          <w:b/>
          <w:bCs/>
          <w:sz w:val="20"/>
          <w:szCs w:val="20"/>
        </w:rPr>
        <w:t>Database Administration:</w:t>
      </w:r>
      <w:r w:rsidRPr="00B86695">
        <w:rPr>
          <w:rFonts w:ascii="Verdana" w:hAnsi="Verdana" w:cs="Arial"/>
          <w:sz w:val="20"/>
          <w:szCs w:val="20"/>
        </w:rPr>
        <w:t> Extensive experience in administering SQL Server databases, including installation, configuration, upgrading, and patching. Proficient in managing database security, backup and recovery, and disaster recovery planning.</w:t>
      </w:r>
    </w:p>
    <w:p w14:paraId="1CD4C61A" w14:textId="77777777" w:rsidR="005C7387" w:rsidRPr="00A737E7" w:rsidRDefault="005C7387" w:rsidP="005C7387">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Installation and Configuration</w:t>
      </w:r>
      <w:r w:rsidRPr="00A737E7">
        <w:rPr>
          <w:rFonts w:ascii="Verdana" w:hAnsi="Verdana" w:cs="Arial"/>
          <w:sz w:val="20"/>
          <w:szCs w:val="20"/>
        </w:rPr>
        <w:t xml:space="preserve">: Proficient in installing and configuring SQL Server Clusters </w:t>
      </w:r>
      <w:proofErr w:type="gramStart"/>
      <w:r w:rsidRPr="00A737E7">
        <w:rPr>
          <w:rFonts w:ascii="Verdana" w:hAnsi="Verdana" w:cs="Arial"/>
          <w:sz w:val="20"/>
          <w:szCs w:val="20"/>
        </w:rPr>
        <w:t>( Active</w:t>
      </w:r>
      <w:proofErr w:type="gramEnd"/>
      <w:r w:rsidRPr="00A737E7">
        <w:rPr>
          <w:rFonts w:ascii="Verdana" w:hAnsi="Verdana" w:cs="Arial"/>
          <w:sz w:val="20"/>
          <w:szCs w:val="20"/>
        </w:rPr>
        <w:t>-Active &amp; Active-Passive),CRM Dynamics 365, BizTalk Server, including setting up BizTalk groups, hosts, and host instances</w:t>
      </w:r>
    </w:p>
    <w:p w14:paraId="1256E109" w14:textId="77777777" w:rsidR="008D681E" w:rsidRDefault="008D681E" w:rsidP="008D681E">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Azure Database Services:</w:t>
      </w:r>
      <w:r w:rsidRPr="00A737E7">
        <w:rPr>
          <w:rFonts w:ascii="Verdana" w:hAnsi="Verdana" w:cs="Arial"/>
          <w:sz w:val="20"/>
          <w:szCs w:val="20"/>
        </w:rPr>
        <w:t> In-depth knowledge of Azure SQL Database, Azure Managed Instance, and other Azure data services. Experienced in migrating on-premises databases to Azure, managing cloud-based databases, and leveraging Azure’s scalability and security features.</w:t>
      </w:r>
    </w:p>
    <w:p w14:paraId="6F505D81" w14:textId="4C78BB23" w:rsidR="00CB1FC9" w:rsidRPr="00A737E7" w:rsidRDefault="00CB1FC9" w:rsidP="008D681E">
      <w:pPr>
        <w:shd w:val="clear" w:color="auto" w:fill="F7F7F7"/>
        <w:spacing w:before="100" w:beforeAutospacing="1" w:after="100" w:afterAutospacing="1"/>
        <w:ind w:left="360"/>
        <w:rPr>
          <w:rFonts w:ascii="Verdana" w:hAnsi="Verdana" w:cs="Arial"/>
          <w:sz w:val="20"/>
          <w:szCs w:val="20"/>
        </w:rPr>
      </w:pPr>
      <w:r>
        <w:rPr>
          <w:rFonts w:ascii="Verdana" w:hAnsi="Verdana" w:cs="Arial"/>
          <w:b/>
          <w:bCs/>
          <w:sz w:val="20"/>
          <w:szCs w:val="20"/>
        </w:rPr>
        <w:t>Reporting services :</w:t>
      </w:r>
      <w:r>
        <w:rPr>
          <w:rFonts w:ascii="Verdana" w:hAnsi="Verdana" w:cs="Arial"/>
          <w:sz w:val="20"/>
          <w:szCs w:val="20"/>
        </w:rPr>
        <w:t xml:space="preserve"> Extensive knowledge on SQL Server Reporting Services and moderate knowledge on Power BI in creating ,scheduling and managing the custom reports for CRM Dynamics 365.</w:t>
      </w:r>
    </w:p>
    <w:p w14:paraId="733E21DB" w14:textId="6B6ECFA1" w:rsidR="008D681E" w:rsidRPr="00A737E7" w:rsidRDefault="008D681E" w:rsidP="008D681E">
      <w:pPr>
        <w:pStyle w:val="NormalWeb"/>
        <w:shd w:val="clear" w:color="auto" w:fill="F7F7F7"/>
        <w:spacing w:before="0" w:beforeAutospacing="0" w:after="0" w:afterAutospacing="0"/>
        <w:ind w:left="360"/>
        <w:rPr>
          <w:rFonts w:ascii="Verdana" w:eastAsia="Times New Roman" w:hAnsi="Verdana" w:cs="Arial"/>
          <w:b/>
          <w:bCs/>
          <w:sz w:val="20"/>
          <w:szCs w:val="20"/>
        </w:rPr>
      </w:pPr>
      <w:r w:rsidRPr="00A737E7">
        <w:rPr>
          <w:rFonts w:ascii="Verdana" w:eastAsia="Times New Roman" w:hAnsi="Verdana" w:cs="Arial"/>
          <w:b/>
          <w:bCs/>
          <w:sz w:val="20"/>
          <w:szCs w:val="20"/>
        </w:rPr>
        <w:t xml:space="preserve">MongoDB Atlas </w:t>
      </w:r>
      <w:proofErr w:type="gramStart"/>
      <w:r w:rsidRPr="00A737E7">
        <w:rPr>
          <w:rFonts w:ascii="Verdana" w:eastAsia="Times New Roman" w:hAnsi="Verdana" w:cs="Arial"/>
          <w:b/>
          <w:bCs/>
          <w:sz w:val="20"/>
          <w:szCs w:val="20"/>
        </w:rPr>
        <w:t>administration :</w:t>
      </w:r>
      <w:proofErr w:type="gramEnd"/>
      <w:r w:rsidRPr="00A737E7">
        <w:rPr>
          <w:rFonts w:ascii="Verdana" w:eastAsia="Times New Roman" w:hAnsi="Verdana" w:cs="Arial"/>
          <w:b/>
          <w:bCs/>
          <w:sz w:val="20"/>
          <w:szCs w:val="20"/>
        </w:rPr>
        <w:t xml:space="preserve"> </w:t>
      </w:r>
    </w:p>
    <w:p w14:paraId="55E76F93" w14:textId="3A6296C0" w:rsidR="008D681E" w:rsidRPr="00A737E7" w:rsidRDefault="008D681E" w:rsidP="00805680">
      <w:pPr>
        <w:pStyle w:val="NormalWeb"/>
        <w:numPr>
          <w:ilvl w:val="1"/>
          <w:numId w:val="25"/>
        </w:numPr>
        <w:shd w:val="clear" w:color="auto" w:fill="F7F7F7"/>
        <w:spacing w:before="0" w:beforeAutospacing="0" w:after="0" w:afterAutospacing="0"/>
        <w:rPr>
          <w:rFonts w:ascii="Verdana" w:eastAsia="Times New Roman" w:hAnsi="Verdana" w:cs="Arial"/>
          <w:sz w:val="20"/>
          <w:szCs w:val="20"/>
        </w:rPr>
      </w:pPr>
      <w:r w:rsidRPr="00A737E7">
        <w:rPr>
          <w:rFonts w:ascii="Verdana" w:eastAsia="Times New Roman" w:hAnsi="Verdana" w:cs="Arial"/>
          <w:b/>
          <w:bCs/>
          <w:sz w:val="20"/>
          <w:szCs w:val="20"/>
        </w:rPr>
        <w:t>Cluster Management</w:t>
      </w:r>
      <w:r w:rsidRPr="00A737E7">
        <w:rPr>
          <w:rFonts w:ascii="Verdana" w:eastAsia="Times New Roman" w:hAnsi="Verdana" w:cs="Arial"/>
          <w:sz w:val="20"/>
          <w:szCs w:val="20"/>
        </w:rPr>
        <w:t>: Setting up, configuring, and managing MongoDB clusters using the Atlas UI and CLI. </w:t>
      </w:r>
      <w:hyperlink r:id="rId9" w:tgtFrame="_blank" w:history="1">
        <w:r w:rsidRPr="00A737E7">
          <w:rPr>
            <w:rFonts w:ascii="Verdana" w:eastAsia="Times New Roman" w:hAnsi="Verdana" w:cs="Arial"/>
            <w:sz w:val="20"/>
            <w:szCs w:val="20"/>
          </w:rPr>
          <w:t>This includes creating clusters, scaling them, and ensuring their availability and performance</w:t>
        </w:r>
      </w:hyperlink>
      <w:hyperlink r:id="rId10" w:tgtFrame="_blank" w:history="1">
        <w:r w:rsidRPr="00A737E7">
          <w:rPr>
            <w:rFonts w:ascii="Verdana" w:eastAsia="Times New Roman" w:hAnsi="Verdana" w:cs="Arial"/>
            <w:sz w:val="20"/>
            <w:szCs w:val="20"/>
          </w:rPr>
          <w:t>1</w:t>
        </w:r>
      </w:hyperlink>
      <w:r w:rsidRPr="00A737E7">
        <w:rPr>
          <w:rFonts w:ascii="Verdana" w:eastAsia="Times New Roman" w:hAnsi="Verdana" w:cs="Arial"/>
          <w:sz w:val="20"/>
          <w:szCs w:val="20"/>
        </w:rPr>
        <w:t>.</w:t>
      </w:r>
    </w:p>
    <w:p w14:paraId="2DA0F154" w14:textId="2AB037EA" w:rsidR="008D681E" w:rsidRPr="00805680" w:rsidRDefault="00EA4BE8" w:rsidP="00805680">
      <w:pPr>
        <w:pStyle w:val="ListParagraph"/>
        <w:numPr>
          <w:ilvl w:val="1"/>
          <w:numId w:val="25"/>
        </w:numPr>
        <w:shd w:val="clear" w:color="auto" w:fill="F7F7F7"/>
        <w:spacing w:before="100" w:beforeAutospacing="1" w:after="100" w:afterAutospacing="1"/>
        <w:rPr>
          <w:rFonts w:ascii="Verdana" w:hAnsi="Verdana" w:cs="Arial"/>
          <w:sz w:val="20"/>
          <w:szCs w:val="20"/>
        </w:rPr>
      </w:pPr>
      <w:hyperlink r:id="rId11" w:tgtFrame="_blank" w:history="1">
        <w:r w:rsidR="008D681E" w:rsidRPr="00805680">
          <w:rPr>
            <w:rFonts w:ascii="Verdana" w:hAnsi="Verdana" w:cs="Arial"/>
            <w:b/>
            <w:bCs/>
            <w:sz w:val="20"/>
            <w:szCs w:val="20"/>
          </w:rPr>
          <w:t>Security</w:t>
        </w:r>
        <w:r w:rsidR="008D681E" w:rsidRPr="00805680">
          <w:rPr>
            <w:rFonts w:ascii="Verdana" w:hAnsi="Verdana" w:cs="Arial"/>
            <w:sz w:val="20"/>
            <w:szCs w:val="20"/>
          </w:rPr>
          <w:t>: Implementing security best practices such as setting up IP whitelisting, configuring user roles and permissions, and enabling encryption for data at rest and in transit</w:t>
        </w:r>
      </w:hyperlink>
      <w:hyperlink r:id="rId12" w:tgtFrame="_blank" w:history="1">
        <w:r w:rsidR="008D681E" w:rsidRPr="00805680">
          <w:rPr>
            <w:rFonts w:ascii="Verdana" w:hAnsi="Verdana" w:cs="Arial"/>
            <w:sz w:val="20"/>
            <w:szCs w:val="20"/>
          </w:rPr>
          <w:t>1</w:t>
        </w:r>
      </w:hyperlink>
    </w:p>
    <w:p w14:paraId="2AB66955" w14:textId="77777777" w:rsidR="008D681E" w:rsidRDefault="00EA4BE8" w:rsidP="00805680">
      <w:pPr>
        <w:pStyle w:val="NormalWeb"/>
        <w:numPr>
          <w:ilvl w:val="1"/>
          <w:numId w:val="25"/>
        </w:numPr>
        <w:shd w:val="clear" w:color="auto" w:fill="F7F7F7"/>
        <w:spacing w:before="0" w:beforeAutospacing="0" w:after="0" w:afterAutospacing="0"/>
        <w:rPr>
          <w:rFonts w:ascii="Verdana" w:eastAsia="Times New Roman" w:hAnsi="Verdana" w:cs="Arial"/>
          <w:sz w:val="20"/>
          <w:szCs w:val="20"/>
        </w:rPr>
      </w:pPr>
      <w:hyperlink r:id="rId13" w:tgtFrame="_blank" w:history="1">
        <w:r w:rsidR="008D681E" w:rsidRPr="00A737E7">
          <w:rPr>
            <w:rFonts w:ascii="Verdana" w:eastAsia="Times New Roman" w:hAnsi="Verdana" w:cs="Arial"/>
            <w:b/>
            <w:bCs/>
            <w:sz w:val="20"/>
            <w:szCs w:val="20"/>
          </w:rPr>
          <w:t>Performance Optimization</w:t>
        </w:r>
        <w:r w:rsidR="008D681E" w:rsidRPr="00A737E7">
          <w:rPr>
            <w:rFonts w:ascii="Verdana" w:eastAsia="Times New Roman" w:hAnsi="Verdana" w:cs="Arial"/>
            <w:sz w:val="20"/>
            <w:szCs w:val="20"/>
          </w:rPr>
          <w:t>: Analyzing query performance and optimizing indexes to ensure efficient data retrieval and storage</w:t>
        </w:r>
      </w:hyperlink>
      <w:hyperlink r:id="rId14" w:tgtFrame="_blank" w:history="1">
        <w:r w:rsidR="008D681E" w:rsidRPr="00A737E7">
          <w:rPr>
            <w:rFonts w:ascii="Verdana" w:eastAsia="Times New Roman" w:hAnsi="Verdana" w:cs="Arial"/>
            <w:sz w:val="20"/>
            <w:szCs w:val="20"/>
          </w:rPr>
          <w:t>2</w:t>
        </w:r>
      </w:hyperlink>
      <w:r w:rsidR="008D681E" w:rsidRPr="00A737E7">
        <w:rPr>
          <w:rFonts w:ascii="Verdana" w:eastAsia="Times New Roman" w:hAnsi="Verdana" w:cs="Arial"/>
          <w:sz w:val="20"/>
          <w:szCs w:val="20"/>
        </w:rPr>
        <w:t>.</w:t>
      </w:r>
    </w:p>
    <w:p w14:paraId="00F42A7E" w14:textId="77777777" w:rsidR="00A737E7" w:rsidRPr="00A737E7" w:rsidRDefault="00A737E7" w:rsidP="008D681E">
      <w:pPr>
        <w:pStyle w:val="NormalWeb"/>
        <w:shd w:val="clear" w:color="auto" w:fill="F7F7F7"/>
        <w:spacing w:before="0" w:beforeAutospacing="0" w:after="0" w:afterAutospacing="0"/>
        <w:ind w:left="360"/>
        <w:rPr>
          <w:rFonts w:ascii="Verdana" w:eastAsia="Times New Roman" w:hAnsi="Verdana" w:cs="Arial"/>
          <w:sz w:val="20"/>
          <w:szCs w:val="20"/>
        </w:rPr>
      </w:pPr>
    </w:p>
    <w:p w14:paraId="61BB8C0C" w14:textId="77777777" w:rsidR="005C7387" w:rsidRPr="00A737E7" w:rsidRDefault="005C7387" w:rsidP="005C7387">
      <w:pPr>
        <w:pStyle w:val="NormalWeb"/>
        <w:shd w:val="clear" w:color="auto" w:fill="F7F7F7"/>
        <w:spacing w:before="0" w:beforeAutospacing="0" w:after="0" w:afterAutospacing="0"/>
        <w:ind w:left="360"/>
        <w:rPr>
          <w:rFonts w:ascii="Verdana" w:eastAsia="Times New Roman" w:hAnsi="Verdana" w:cs="Arial"/>
          <w:sz w:val="20"/>
          <w:szCs w:val="20"/>
        </w:rPr>
      </w:pPr>
      <w:r w:rsidRPr="00A737E7">
        <w:rPr>
          <w:rFonts w:ascii="Verdana" w:eastAsia="Times New Roman" w:hAnsi="Verdana" w:cs="Arial"/>
          <w:b/>
          <w:bCs/>
          <w:sz w:val="20"/>
          <w:szCs w:val="20"/>
        </w:rPr>
        <w:t>Monitoring and Maintenance</w:t>
      </w:r>
      <w:r w:rsidRPr="00A737E7">
        <w:rPr>
          <w:rFonts w:ascii="Verdana" w:eastAsia="Times New Roman" w:hAnsi="Verdana" w:cs="Arial"/>
          <w:sz w:val="20"/>
          <w:szCs w:val="20"/>
        </w:rPr>
        <w:t>: Regularly monitoring the health and performance of your clusters using Atlas’s built-in monitoring tools. </w:t>
      </w:r>
      <w:hyperlink r:id="rId15" w:tgtFrame="_blank" w:history="1">
        <w:r w:rsidRPr="00A737E7">
          <w:rPr>
            <w:rFonts w:ascii="Verdana" w:eastAsia="Times New Roman" w:hAnsi="Verdana" w:cs="Arial"/>
            <w:sz w:val="20"/>
            <w:szCs w:val="20"/>
          </w:rPr>
          <w:t>This includes setting up alerts for various metrics and performing routine maintenance tasks</w:t>
        </w:r>
      </w:hyperlink>
      <w:hyperlink r:id="rId16" w:tgtFrame="_blank" w:history="1">
        <w:r w:rsidRPr="00A737E7">
          <w:rPr>
            <w:rFonts w:ascii="Verdana" w:eastAsia="Times New Roman" w:hAnsi="Verdana" w:cs="Arial"/>
            <w:sz w:val="20"/>
            <w:szCs w:val="20"/>
          </w:rPr>
          <w:t>2</w:t>
        </w:r>
      </w:hyperlink>
      <w:r w:rsidRPr="00A737E7">
        <w:rPr>
          <w:rFonts w:ascii="Verdana" w:eastAsia="Times New Roman" w:hAnsi="Verdana" w:cs="Arial"/>
          <w:sz w:val="20"/>
          <w:szCs w:val="20"/>
        </w:rPr>
        <w:t>.</w:t>
      </w:r>
    </w:p>
    <w:p w14:paraId="1C0A1F2E" w14:textId="04AA1E7C" w:rsidR="008D681E" w:rsidRPr="00A737E7" w:rsidRDefault="00205497" w:rsidP="00205497">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lastRenderedPageBreak/>
        <w:t>Reporting and Dashboards</w:t>
      </w:r>
      <w:r w:rsidRPr="00A737E7">
        <w:rPr>
          <w:rFonts w:ascii="Verdana" w:hAnsi="Verdana" w:cs="Arial"/>
          <w:sz w:val="20"/>
          <w:szCs w:val="20"/>
        </w:rPr>
        <w:t>: Ability to create and manage reports and dashboards using Power BI and Dynamics 365’s built-in reporting tools.</w:t>
      </w:r>
    </w:p>
    <w:p w14:paraId="5E9F97AB" w14:textId="77777777" w:rsidR="00BF1CD6" w:rsidRPr="00A737E7" w:rsidRDefault="00BF1CD6" w:rsidP="00141A69">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High Availability and Disaster Recovery:</w:t>
      </w:r>
      <w:r w:rsidRPr="00A737E7">
        <w:rPr>
          <w:rFonts w:ascii="Verdana" w:hAnsi="Verdana" w:cs="Arial"/>
          <w:sz w:val="20"/>
          <w:szCs w:val="20"/>
        </w:rPr>
        <w:t xml:space="preserve"> Expertise in implementing high availability solutions such as Always </w:t>
      </w:r>
      <w:proofErr w:type="gramStart"/>
      <w:r w:rsidRPr="00A737E7">
        <w:rPr>
          <w:rFonts w:ascii="Verdana" w:hAnsi="Verdana" w:cs="Arial"/>
          <w:sz w:val="20"/>
          <w:szCs w:val="20"/>
        </w:rPr>
        <w:t>On</w:t>
      </w:r>
      <w:proofErr w:type="gramEnd"/>
      <w:r w:rsidRPr="00A737E7">
        <w:rPr>
          <w:rFonts w:ascii="Verdana" w:hAnsi="Verdana" w:cs="Arial"/>
          <w:sz w:val="20"/>
          <w:szCs w:val="20"/>
        </w:rPr>
        <w:t xml:space="preserve"> Availability Groups, database mirroring, and log shipping. Proven track record in designing and executing disaster recovery plans.</w:t>
      </w:r>
    </w:p>
    <w:p w14:paraId="74717878" w14:textId="77777777" w:rsidR="00BF1CD6" w:rsidRPr="00A737E7" w:rsidRDefault="00BF1CD6" w:rsidP="00141A69">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Automation and Scripting:</w:t>
      </w:r>
      <w:r w:rsidRPr="00A737E7">
        <w:rPr>
          <w:rFonts w:ascii="Verdana" w:hAnsi="Verdana" w:cs="Arial"/>
          <w:sz w:val="20"/>
          <w:szCs w:val="20"/>
        </w:rPr>
        <w:t> Proficient in automating routine database tasks using PowerShell, T-SQL, and other scripting languages. Experience in developing and maintaining automated monitoring and alerting systems.</w:t>
      </w:r>
    </w:p>
    <w:p w14:paraId="4027809D" w14:textId="77777777" w:rsidR="00BF1CD6" w:rsidRPr="00A737E7" w:rsidRDefault="00BF1CD6" w:rsidP="00141A69">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Project Management:</w:t>
      </w:r>
      <w:r w:rsidRPr="00A737E7">
        <w:rPr>
          <w:rFonts w:ascii="Verdana" w:hAnsi="Verdana" w:cs="Arial"/>
          <w:sz w:val="20"/>
          <w:szCs w:val="20"/>
        </w:rPr>
        <w:t> Strong project management skills with a history of leading database projects from conception to completion. Adept at collaborating with cross-functional teams to deliver database solutions that meet business requirements.</w:t>
      </w:r>
    </w:p>
    <w:p w14:paraId="467DEBF7" w14:textId="7DD1155C" w:rsidR="00BF1CD6" w:rsidRDefault="00BF1CD6" w:rsidP="00141A69">
      <w:pPr>
        <w:shd w:val="clear" w:color="auto" w:fill="F7F7F7"/>
        <w:spacing w:before="100" w:beforeAutospacing="1" w:after="100" w:afterAutospacing="1"/>
        <w:ind w:left="360"/>
        <w:rPr>
          <w:rFonts w:ascii="Verdana" w:hAnsi="Verdana" w:cs="Arial"/>
          <w:sz w:val="20"/>
          <w:szCs w:val="20"/>
        </w:rPr>
      </w:pPr>
      <w:r w:rsidRPr="00A737E7">
        <w:rPr>
          <w:rFonts w:ascii="Verdana" w:hAnsi="Verdana" w:cs="Arial"/>
          <w:b/>
          <w:bCs/>
          <w:sz w:val="20"/>
          <w:szCs w:val="20"/>
        </w:rPr>
        <w:t>Troubleshooting and Support:</w:t>
      </w:r>
      <w:r w:rsidRPr="00A737E7">
        <w:rPr>
          <w:rFonts w:ascii="Verdana" w:hAnsi="Verdana" w:cs="Arial"/>
          <w:sz w:val="20"/>
          <w:szCs w:val="20"/>
        </w:rPr>
        <w:t> Excellent problem-solving skills with a focus on identifying and resolving database issues promptly. Experienced in providing 24/7 support for mission-critical database environments</w:t>
      </w:r>
      <w:r w:rsidR="00B86695">
        <w:rPr>
          <w:rFonts w:ascii="Verdana" w:hAnsi="Verdana" w:cs="Arial"/>
          <w:sz w:val="20"/>
          <w:szCs w:val="20"/>
        </w:rPr>
        <w:t>.</w:t>
      </w:r>
    </w:p>
    <w:p w14:paraId="402C392E" w14:textId="3832CE4C" w:rsidR="00B86695" w:rsidRDefault="00B86695" w:rsidP="00141A69">
      <w:pPr>
        <w:shd w:val="clear" w:color="auto" w:fill="F7F7F7"/>
        <w:spacing w:before="100" w:beforeAutospacing="1" w:after="100" w:afterAutospacing="1"/>
        <w:ind w:left="360"/>
        <w:rPr>
          <w:rFonts w:ascii="Verdana" w:hAnsi="Verdana" w:cs="Arial"/>
          <w:sz w:val="20"/>
          <w:szCs w:val="20"/>
        </w:rPr>
      </w:pPr>
      <w:r>
        <w:rPr>
          <w:rFonts w:ascii="Verdana" w:hAnsi="Verdana" w:cs="Arial"/>
          <w:b/>
          <w:bCs/>
          <w:sz w:val="20"/>
          <w:szCs w:val="20"/>
        </w:rPr>
        <w:t xml:space="preserve">Patch </w:t>
      </w:r>
      <w:proofErr w:type="gramStart"/>
      <w:r>
        <w:rPr>
          <w:rFonts w:ascii="Verdana" w:hAnsi="Verdana" w:cs="Arial"/>
          <w:b/>
          <w:bCs/>
          <w:sz w:val="20"/>
          <w:szCs w:val="20"/>
        </w:rPr>
        <w:t>Management :</w:t>
      </w:r>
      <w:r>
        <w:rPr>
          <w:rFonts w:ascii="Verdana" w:hAnsi="Verdana" w:cs="Arial"/>
          <w:sz w:val="20"/>
          <w:szCs w:val="20"/>
        </w:rPr>
        <w:t>Extensive</w:t>
      </w:r>
      <w:proofErr w:type="gramEnd"/>
      <w:r>
        <w:rPr>
          <w:rFonts w:ascii="Verdana" w:hAnsi="Verdana" w:cs="Arial"/>
          <w:sz w:val="20"/>
          <w:szCs w:val="20"/>
        </w:rPr>
        <w:t xml:space="preserve"> experience in upgrade</w:t>
      </w:r>
      <w:r w:rsidR="00E954A3">
        <w:rPr>
          <w:rFonts w:ascii="Verdana" w:hAnsi="Verdana" w:cs="Arial"/>
          <w:sz w:val="20"/>
          <w:szCs w:val="20"/>
        </w:rPr>
        <w:t xml:space="preserve"> Microsoft products and </w:t>
      </w:r>
      <w:r>
        <w:rPr>
          <w:rFonts w:ascii="Verdana" w:hAnsi="Verdana" w:cs="Arial"/>
          <w:sz w:val="20"/>
          <w:szCs w:val="20"/>
        </w:rPr>
        <w:t xml:space="preserve"> environments </w:t>
      </w:r>
      <w:r w:rsidR="00E954A3">
        <w:rPr>
          <w:rFonts w:ascii="Verdana" w:hAnsi="Verdana" w:cs="Arial"/>
          <w:sz w:val="20"/>
          <w:szCs w:val="20"/>
        </w:rPr>
        <w:t>(CRM Dynamics 365 , BizTalk and SQL server and recreating the multiple environments for testing purpose.</w:t>
      </w:r>
    </w:p>
    <w:p w14:paraId="31D3F8F7" w14:textId="5FF42EB1" w:rsidR="00E954A3" w:rsidRDefault="00E954A3" w:rsidP="00141A69">
      <w:pPr>
        <w:shd w:val="clear" w:color="auto" w:fill="F7F7F7"/>
        <w:spacing w:before="100" w:beforeAutospacing="1" w:after="100" w:afterAutospacing="1"/>
        <w:ind w:left="360"/>
        <w:rPr>
          <w:rFonts w:ascii="Verdana" w:hAnsi="Verdana" w:cs="Arial"/>
          <w:sz w:val="20"/>
          <w:szCs w:val="20"/>
        </w:rPr>
      </w:pPr>
      <w:r>
        <w:rPr>
          <w:rFonts w:ascii="Verdana" w:hAnsi="Verdana" w:cs="Arial"/>
          <w:b/>
          <w:bCs/>
          <w:sz w:val="20"/>
          <w:szCs w:val="20"/>
        </w:rPr>
        <w:t xml:space="preserve">Change </w:t>
      </w:r>
      <w:proofErr w:type="gramStart"/>
      <w:r>
        <w:rPr>
          <w:rFonts w:ascii="Verdana" w:hAnsi="Verdana" w:cs="Arial"/>
          <w:b/>
          <w:bCs/>
          <w:sz w:val="20"/>
          <w:szCs w:val="20"/>
        </w:rPr>
        <w:t>Management :</w:t>
      </w:r>
      <w:r>
        <w:rPr>
          <w:rFonts w:ascii="Verdana" w:hAnsi="Verdana" w:cs="Arial"/>
          <w:sz w:val="20"/>
          <w:szCs w:val="20"/>
        </w:rPr>
        <w:t>initiating</w:t>
      </w:r>
      <w:proofErr w:type="gramEnd"/>
      <w:r>
        <w:rPr>
          <w:rFonts w:ascii="Verdana" w:hAnsi="Verdana" w:cs="Arial"/>
          <w:sz w:val="20"/>
          <w:szCs w:val="20"/>
        </w:rPr>
        <w:t xml:space="preserve"> , coordinating  and  performing changes on Production systems by adhering to the defined change control process and maintaining the versions using AZDO.</w:t>
      </w:r>
    </w:p>
    <w:p w14:paraId="3FEC8B7F" w14:textId="5680B878" w:rsidR="00E954A3" w:rsidRDefault="00E954A3" w:rsidP="00141A69">
      <w:pPr>
        <w:shd w:val="clear" w:color="auto" w:fill="F7F7F7"/>
        <w:spacing w:before="100" w:beforeAutospacing="1" w:after="100" w:afterAutospacing="1"/>
        <w:ind w:left="360"/>
        <w:rPr>
          <w:rFonts w:ascii="Verdana" w:hAnsi="Verdana" w:cs="Arial"/>
          <w:sz w:val="20"/>
          <w:szCs w:val="20"/>
        </w:rPr>
      </w:pPr>
      <w:r>
        <w:rPr>
          <w:rFonts w:ascii="Verdana" w:hAnsi="Verdana" w:cs="Arial"/>
          <w:b/>
          <w:bCs/>
          <w:sz w:val="20"/>
          <w:szCs w:val="20"/>
        </w:rPr>
        <w:t xml:space="preserve">Vendor </w:t>
      </w:r>
      <w:proofErr w:type="gramStart"/>
      <w:r>
        <w:rPr>
          <w:rFonts w:ascii="Verdana" w:hAnsi="Verdana" w:cs="Arial"/>
          <w:b/>
          <w:bCs/>
          <w:sz w:val="20"/>
          <w:szCs w:val="20"/>
        </w:rPr>
        <w:t>Management :</w:t>
      </w:r>
      <w:proofErr w:type="gramEnd"/>
      <w:r>
        <w:rPr>
          <w:rFonts w:ascii="Verdana" w:hAnsi="Verdana" w:cs="Arial"/>
          <w:sz w:val="20"/>
          <w:szCs w:val="20"/>
        </w:rPr>
        <w:t xml:space="preserve"> Manage / contact </w:t>
      </w:r>
      <w:proofErr w:type="spellStart"/>
      <w:r>
        <w:rPr>
          <w:rFonts w:ascii="Verdana" w:hAnsi="Verdana" w:cs="Arial"/>
          <w:sz w:val="20"/>
          <w:szCs w:val="20"/>
        </w:rPr>
        <w:t>vendors,suppliers,software</w:t>
      </w:r>
      <w:proofErr w:type="spellEnd"/>
      <w:r>
        <w:rPr>
          <w:rFonts w:ascii="Verdana" w:hAnsi="Verdana" w:cs="Arial"/>
          <w:sz w:val="20"/>
          <w:szCs w:val="20"/>
        </w:rPr>
        <w:t xml:space="preserve"> solution providers peers in other IT departments to resolve problems and implementing right solutions and resolve the problems.</w:t>
      </w:r>
    </w:p>
    <w:p w14:paraId="5AB8CB1F" w14:textId="77777777" w:rsidR="000B151A" w:rsidRPr="000B151A" w:rsidRDefault="000B151A">
      <w:pPr>
        <w:pStyle w:val="Heading1"/>
        <w:spacing w:line="240" w:lineRule="auto"/>
        <w:rPr>
          <w:rFonts w:ascii="Verdana" w:hAnsi="Verdana"/>
          <w:b/>
          <w:sz w:val="20"/>
          <w:szCs w:val="20"/>
        </w:rPr>
      </w:pPr>
    </w:p>
    <w:p w14:paraId="7E554B10" w14:textId="77777777" w:rsidR="000B151A" w:rsidRPr="000B151A" w:rsidRDefault="000B151A">
      <w:pPr>
        <w:pStyle w:val="Heading1"/>
        <w:spacing w:line="240" w:lineRule="auto"/>
        <w:rPr>
          <w:rFonts w:ascii="Verdana" w:hAnsi="Verdana"/>
          <w:b/>
          <w:sz w:val="20"/>
          <w:szCs w:val="20"/>
        </w:rPr>
      </w:pPr>
      <w:r w:rsidRPr="000B151A">
        <w:rPr>
          <w:rFonts w:ascii="Verdana" w:hAnsi="Verdana"/>
          <w:b/>
          <w:sz w:val="20"/>
          <w:szCs w:val="20"/>
        </w:rPr>
        <w:t>WORK EXPERIENCE</w:t>
      </w:r>
      <w:r w:rsidRPr="000B151A">
        <w:rPr>
          <w:rFonts w:ascii="Verdana" w:hAnsi="Verdana"/>
          <w:b/>
          <w:sz w:val="20"/>
          <w:szCs w:val="20"/>
        </w:rPr>
        <w:tab/>
      </w:r>
    </w:p>
    <w:p w14:paraId="292D9DC0" w14:textId="77777777" w:rsidR="000B151A" w:rsidRPr="000B151A" w:rsidRDefault="000B151A">
      <w:pPr>
        <w:rPr>
          <w:rFonts w:ascii="Verdana" w:hAnsi="Verdana"/>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693"/>
        <w:gridCol w:w="2552"/>
      </w:tblGrid>
      <w:tr w:rsidR="000B151A" w:rsidRPr="000B151A" w14:paraId="2223A894" w14:textId="77777777" w:rsidTr="00805680">
        <w:trPr>
          <w:trHeight w:val="232"/>
        </w:trPr>
        <w:tc>
          <w:tcPr>
            <w:tcW w:w="4140" w:type="dxa"/>
            <w:shd w:val="clear" w:color="C0C0C0" w:fill="E0E0E0"/>
          </w:tcPr>
          <w:p w14:paraId="560988D2" w14:textId="77777777" w:rsidR="000B151A" w:rsidRPr="000B151A" w:rsidRDefault="000B151A">
            <w:pPr>
              <w:jc w:val="both"/>
              <w:rPr>
                <w:rFonts w:ascii="Verdana" w:hAnsi="Verdana" w:cs="Akshar Unicode"/>
                <w:b/>
                <w:sz w:val="20"/>
                <w:szCs w:val="20"/>
              </w:rPr>
            </w:pPr>
            <w:r w:rsidRPr="000B151A">
              <w:rPr>
                <w:rFonts w:ascii="Verdana" w:hAnsi="Verdana" w:cs="Akshar Unicode"/>
                <w:b/>
                <w:sz w:val="20"/>
                <w:szCs w:val="20"/>
              </w:rPr>
              <w:t>Company</w:t>
            </w:r>
          </w:p>
        </w:tc>
        <w:tc>
          <w:tcPr>
            <w:tcW w:w="2693" w:type="dxa"/>
            <w:shd w:val="clear" w:color="C0C0C0" w:fill="E0E0E0"/>
          </w:tcPr>
          <w:p w14:paraId="46D2B15D" w14:textId="77777777" w:rsidR="000B151A" w:rsidRPr="000B151A" w:rsidRDefault="000B151A">
            <w:pPr>
              <w:jc w:val="both"/>
              <w:rPr>
                <w:rFonts w:ascii="Verdana" w:hAnsi="Verdana" w:cs="Akshar Unicode"/>
                <w:b/>
                <w:sz w:val="20"/>
                <w:szCs w:val="20"/>
              </w:rPr>
            </w:pPr>
            <w:r w:rsidRPr="000B151A">
              <w:rPr>
                <w:rFonts w:ascii="Verdana" w:hAnsi="Verdana" w:cs="Akshar Unicode"/>
                <w:b/>
                <w:sz w:val="20"/>
                <w:szCs w:val="20"/>
              </w:rPr>
              <w:t>Role</w:t>
            </w:r>
          </w:p>
        </w:tc>
        <w:tc>
          <w:tcPr>
            <w:tcW w:w="2552" w:type="dxa"/>
            <w:shd w:val="clear" w:color="C0C0C0" w:fill="E0E0E0"/>
          </w:tcPr>
          <w:p w14:paraId="1BEB04CB" w14:textId="77777777" w:rsidR="000B151A" w:rsidRPr="000B151A" w:rsidRDefault="000B151A">
            <w:pPr>
              <w:jc w:val="both"/>
              <w:rPr>
                <w:rFonts w:ascii="Verdana" w:hAnsi="Verdana" w:cs="Akshar Unicode"/>
                <w:b/>
                <w:sz w:val="20"/>
                <w:szCs w:val="20"/>
              </w:rPr>
            </w:pPr>
            <w:r w:rsidRPr="000B151A">
              <w:rPr>
                <w:rFonts w:ascii="Verdana" w:hAnsi="Verdana" w:cs="Akshar Unicode"/>
                <w:b/>
                <w:sz w:val="20"/>
                <w:szCs w:val="20"/>
              </w:rPr>
              <w:t>Period</w:t>
            </w:r>
          </w:p>
        </w:tc>
      </w:tr>
      <w:tr w:rsidR="000B151A" w:rsidRPr="000B151A" w14:paraId="3BFF991C" w14:textId="77777777" w:rsidTr="00805680">
        <w:trPr>
          <w:trHeight w:val="480"/>
        </w:trPr>
        <w:tc>
          <w:tcPr>
            <w:tcW w:w="4140" w:type="dxa"/>
          </w:tcPr>
          <w:p w14:paraId="4D06FE85" w14:textId="6351E9BC" w:rsidR="000B151A" w:rsidRPr="000B151A" w:rsidRDefault="00805680">
            <w:pPr>
              <w:rPr>
                <w:rFonts w:ascii="Verdana" w:hAnsi="Verdana" w:cs="Akshar Unicode"/>
                <w:b/>
                <w:color w:val="0000FF"/>
                <w:sz w:val="20"/>
                <w:szCs w:val="20"/>
              </w:rPr>
            </w:pPr>
            <w:proofErr w:type="spellStart"/>
            <w:r>
              <w:rPr>
                <w:rFonts w:ascii="Verdana" w:hAnsi="Verdana" w:cs="Akshar Unicode"/>
                <w:b/>
                <w:color w:val="0000FF"/>
                <w:sz w:val="20"/>
                <w:szCs w:val="20"/>
              </w:rPr>
              <w:t>S</w:t>
            </w:r>
            <w:r w:rsidR="00CB1FC9">
              <w:rPr>
                <w:rFonts w:ascii="Verdana" w:hAnsi="Verdana" w:cs="Akshar Unicode"/>
                <w:b/>
                <w:color w:val="0000FF"/>
                <w:sz w:val="20"/>
                <w:szCs w:val="20"/>
              </w:rPr>
              <w:t>ukoon</w:t>
            </w:r>
            <w:proofErr w:type="spellEnd"/>
            <w:r w:rsidR="000B151A" w:rsidRPr="000B151A">
              <w:rPr>
                <w:rFonts w:ascii="Verdana" w:hAnsi="Verdana" w:cs="Akshar Unicode"/>
                <w:b/>
                <w:color w:val="0000FF"/>
                <w:sz w:val="20"/>
                <w:szCs w:val="20"/>
              </w:rPr>
              <w:t xml:space="preserve"> Insurance Company </w:t>
            </w:r>
          </w:p>
          <w:p w14:paraId="205F1C78" w14:textId="77777777" w:rsidR="000B151A" w:rsidRPr="000B151A" w:rsidRDefault="000B151A">
            <w:pPr>
              <w:rPr>
                <w:rFonts w:ascii="Verdana" w:hAnsi="Verdana" w:cs="Akshar Unicode"/>
                <w:b/>
                <w:color w:val="0000FF"/>
                <w:sz w:val="20"/>
                <w:szCs w:val="20"/>
              </w:rPr>
            </w:pPr>
            <w:smartTag w:uri="urn:schemas-microsoft-com:office:smarttags" w:element="City">
              <w:smartTag w:uri="urn:schemas-microsoft-com:office:smarttags" w:element="place">
                <w:r w:rsidRPr="000B151A">
                  <w:rPr>
                    <w:rStyle w:val="LocationCharChar"/>
                    <w:rFonts w:ascii="Verdana" w:hAnsi="Verdana" w:cs="Akshar Unicode"/>
                    <w:bCs/>
                    <w:i w:val="0"/>
                    <w:iCs w:val="0"/>
                    <w:sz w:val="20"/>
                    <w:szCs w:val="20"/>
                  </w:rPr>
                  <w:t>Dubai</w:t>
                </w:r>
              </w:smartTag>
            </w:smartTag>
            <w:r w:rsidRPr="000B151A">
              <w:rPr>
                <w:rStyle w:val="LocationCharChar"/>
                <w:rFonts w:ascii="Verdana" w:hAnsi="Verdana" w:cs="Akshar Unicode"/>
                <w:bCs/>
                <w:i w:val="0"/>
                <w:iCs w:val="0"/>
                <w:sz w:val="20"/>
                <w:szCs w:val="20"/>
              </w:rPr>
              <w:t xml:space="preserve"> – UAE</w:t>
            </w:r>
          </w:p>
        </w:tc>
        <w:tc>
          <w:tcPr>
            <w:tcW w:w="2693" w:type="dxa"/>
          </w:tcPr>
          <w:p w14:paraId="7BD3ED80" w14:textId="070C1058" w:rsidR="000B151A" w:rsidRPr="000B151A" w:rsidRDefault="006835B1">
            <w:pPr>
              <w:jc w:val="both"/>
              <w:rPr>
                <w:rFonts w:ascii="Verdana" w:hAnsi="Verdana" w:cs="Akshar Unicode"/>
                <w:sz w:val="20"/>
                <w:szCs w:val="20"/>
              </w:rPr>
            </w:pPr>
            <w:r>
              <w:rPr>
                <w:rFonts w:ascii="Verdana" w:hAnsi="Verdana" w:cs="Akshar Unicode"/>
                <w:sz w:val="20"/>
                <w:szCs w:val="20"/>
              </w:rPr>
              <w:t xml:space="preserve">Senior </w:t>
            </w:r>
            <w:r w:rsidR="00E954A3">
              <w:rPr>
                <w:rFonts w:ascii="Verdana" w:hAnsi="Verdana" w:cs="Akshar Unicode"/>
                <w:sz w:val="20"/>
                <w:szCs w:val="20"/>
              </w:rPr>
              <w:t xml:space="preserve">Manager </w:t>
            </w:r>
            <w:r>
              <w:rPr>
                <w:rFonts w:ascii="Verdana" w:hAnsi="Verdana" w:cs="Akshar Unicode"/>
                <w:sz w:val="20"/>
                <w:szCs w:val="20"/>
              </w:rPr>
              <w:t xml:space="preserve">DBA &amp; </w:t>
            </w:r>
            <w:r w:rsidR="00805680">
              <w:rPr>
                <w:rFonts w:ascii="Verdana" w:hAnsi="Verdana" w:cs="Akshar Unicode"/>
                <w:sz w:val="20"/>
                <w:szCs w:val="20"/>
              </w:rPr>
              <w:t xml:space="preserve">Solution Architect </w:t>
            </w:r>
          </w:p>
        </w:tc>
        <w:tc>
          <w:tcPr>
            <w:tcW w:w="2552" w:type="dxa"/>
          </w:tcPr>
          <w:p w14:paraId="0C4B3366" w14:textId="751DE347" w:rsidR="000B151A" w:rsidRPr="000B151A" w:rsidRDefault="000B151A">
            <w:pPr>
              <w:rPr>
                <w:rFonts w:ascii="Verdana" w:hAnsi="Verdana" w:cs="Akshar Unicode"/>
                <w:bCs/>
                <w:sz w:val="20"/>
                <w:szCs w:val="20"/>
              </w:rPr>
            </w:pPr>
            <w:r w:rsidRPr="000B151A">
              <w:rPr>
                <w:rFonts w:ascii="Verdana" w:hAnsi="Verdana" w:cs="Akshar Unicode"/>
                <w:bCs/>
                <w:sz w:val="20"/>
                <w:szCs w:val="20"/>
              </w:rPr>
              <w:t xml:space="preserve">Mar 2008 – </w:t>
            </w:r>
            <w:r w:rsidR="00A737E7">
              <w:rPr>
                <w:rFonts w:ascii="Verdana" w:hAnsi="Verdana" w:cs="Akshar Unicode"/>
                <w:bCs/>
                <w:sz w:val="20"/>
                <w:szCs w:val="20"/>
              </w:rPr>
              <w:t>Aug 2024</w:t>
            </w:r>
          </w:p>
        </w:tc>
      </w:tr>
      <w:tr w:rsidR="000B151A" w:rsidRPr="000B151A" w14:paraId="53CCB300" w14:textId="77777777" w:rsidTr="00805680">
        <w:trPr>
          <w:trHeight w:val="480"/>
        </w:trPr>
        <w:tc>
          <w:tcPr>
            <w:tcW w:w="4140" w:type="dxa"/>
          </w:tcPr>
          <w:p w14:paraId="57A1A4D5" w14:textId="77777777" w:rsidR="000B151A" w:rsidRPr="000B151A" w:rsidRDefault="000B151A">
            <w:pPr>
              <w:rPr>
                <w:rFonts w:ascii="Verdana" w:hAnsi="Verdana" w:cs="Akshar Unicode"/>
                <w:bCs/>
                <w:i/>
                <w:iCs/>
                <w:sz w:val="20"/>
                <w:szCs w:val="20"/>
              </w:rPr>
            </w:pPr>
            <w:r w:rsidRPr="000B151A">
              <w:rPr>
                <w:rFonts w:ascii="Verdana" w:hAnsi="Verdana"/>
                <w:b/>
                <w:color w:val="0000FF"/>
                <w:sz w:val="20"/>
                <w:szCs w:val="20"/>
              </w:rPr>
              <w:t xml:space="preserve">Ram Informatics </w:t>
            </w:r>
            <w:proofErr w:type="spellStart"/>
            <w:r w:rsidRPr="000B151A">
              <w:rPr>
                <w:rFonts w:ascii="Verdana" w:hAnsi="Verdana"/>
                <w:b/>
                <w:color w:val="0000FF"/>
                <w:sz w:val="20"/>
                <w:szCs w:val="20"/>
              </w:rPr>
              <w:t>Pvt</w:t>
            </w:r>
            <w:proofErr w:type="spellEnd"/>
            <w:r w:rsidRPr="000B151A">
              <w:rPr>
                <w:rFonts w:ascii="Verdana" w:hAnsi="Verdana"/>
                <w:b/>
                <w:color w:val="0000FF"/>
                <w:sz w:val="20"/>
                <w:szCs w:val="20"/>
              </w:rPr>
              <w:t xml:space="preserve"> Ltd</w:t>
            </w:r>
            <w:r w:rsidRPr="000B151A">
              <w:rPr>
                <w:rFonts w:ascii="Verdana" w:hAnsi="Verdana" w:cs="Akshar Unicode"/>
                <w:b/>
                <w:color w:val="0000FF"/>
                <w:sz w:val="20"/>
                <w:szCs w:val="20"/>
              </w:rPr>
              <w:t xml:space="preserve"> (</w:t>
            </w:r>
            <w:smartTag w:uri="urn:schemas-microsoft-com:office:smarttags" w:element="country-region">
              <w:r w:rsidRPr="000B151A">
                <w:rPr>
                  <w:rFonts w:ascii="Verdana" w:hAnsi="Verdana" w:cs="Akshar Unicode"/>
                  <w:b/>
                  <w:color w:val="0000FF"/>
                  <w:sz w:val="20"/>
                  <w:szCs w:val="20"/>
                </w:rPr>
                <w:t>India</w:t>
              </w:r>
            </w:smartTag>
            <w:r w:rsidRPr="000B151A">
              <w:rPr>
                <w:rFonts w:ascii="Verdana" w:hAnsi="Verdana" w:cs="Akshar Unicode"/>
                <w:b/>
                <w:color w:val="0000FF"/>
                <w:sz w:val="20"/>
                <w:szCs w:val="20"/>
              </w:rPr>
              <w:t>),</w:t>
            </w:r>
            <w:r w:rsidRPr="000B151A">
              <w:rPr>
                <w:rStyle w:val="LocationCharChar"/>
                <w:rFonts w:ascii="Verdana" w:hAnsi="Verdana" w:cs="Akshar Unicode"/>
                <w:bCs/>
                <w:i w:val="0"/>
                <w:iCs w:val="0"/>
                <w:sz w:val="20"/>
                <w:szCs w:val="20"/>
              </w:rPr>
              <w:t xml:space="preserve"> </w:t>
            </w:r>
            <w:smartTag w:uri="urn:schemas-microsoft-com:office:smarttags" w:element="City">
              <w:smartTag w:uri="urn:schemas-microsoft-com:office:smarttags" w:element="place">
                <w:r w:rsidRPr="000B151A">
                  <w:rPr>
                    <w:rStyle w:val="LocationCharChar"/>
                    <w:rFonts w:ascii="Verdana" w:hAnsi="Verdana" w:cs="Akshar Unicode"/>
                    <w:bCs/>
                    <w:i w:val="0"/>
                    <w:iCs w:val="0"/>
                    <w:sz w:val="20"/>
                    <w:szCs w:val="20"/>
                  </w:rPr>
                  <w:t>Hyderabad</w:t>
                </w:r>
              </w:smartTag>
            </w:smartTag>
          </w:p>
        </w:tc>
        <w:tc>
          <w:tcPr>
            <w:tcW w:w="2693" w:type="dxa"/>
          </w:tcPr>
          <w:p w14:paraId="6F3D5B2A" w14:textId="77777777" w:rsidR="000B151A" w:rsidRPr="000B151A" w:rsidRDefault="000B151A">
            <w:pPr>
              <w:jc w:val="both"/>
              <w:rPr>
                <w:rFonts w:ascii="Verdana" w:hAnsi="Verdana" w:cs="Akshar Unicode"/>
                <w:sz w:val="20"/>
                <w:szCs w:val="20"/>
              </w:rPr>
            </w:pPr>
            <w:proofErr w:type="spellStart"/>
            <w:r w:rsidRPr="000B151A">
              <w:rPr>
                <w:rFonts w:ascii="Verdana" w:hAnsi="Verdana" w:cs="Akshar Unicode"/>
                <w:sz w:val="20"/>
                <w:szCs w:val="20"/>
              </w:rPr>
              <w:t>Sr.Software</w:t>
            </w:r>
            <w:proofErr w:type="spellEnd"/>
            <w:r w:rsidRPr="000B151A">
              <w:rPr>
                <w:rFonts w:ascii="Verdana" w:hAnsi="Verdana" w:cs="Akshar Unicode"/>
                <w:sz w:val="20"/>
                <w:szCs w:val="20"/>
              </w:rPr>
              <w:t xml:space="preserve"> Engineer</w:t>
            </w:r>
          </w:p>
        </w:tc>
        <w:tc>
          <w:tcPr>
            <w:tcW w:w="2552" w:type="dxa"/>
          </w:tcPr>
          <w:p w14:paraId="1FDF47A8" w14:textId="77777777" w:rsidR="000B151A" w:rsidRPr="000B151A" w:rsidRDefault="00377E31" w:rsidP="00115F0C">
            <w:pPr>
              <w:rPr>
                <w:rFonts w:ascii="Verdana" w:hAnsi="Verdana" w:cs="Akshar Unicode"/>
                <w:b/>
                <w:sz w:val="20"/>
                <w:szCs w:val="20"/>
              </w:rPr>
            </w:pPr>
            <w:r>
              <w:rPr>
                <w:rFonts w:ascii="Verdana" w:hAnsi="Verdana" w:cs="Akshar Unicode"/>
                <w:bCs/>
                <w:sz w:val="20"/>
                <w:szCs w:val="20"/>
              </w:rPr>
              <w:t>Nov</w:t>
            </w:r>
            <w:r w:rsidR="000B151A" w:rsidRPr="000B151A">
              <w:rPr>
                <w:rFonts w:ascii="Verdana" w:hAnsi="Verdana" w:cs="Akshar Unicode"/>
                <w:bCs/>
                <w:sz w:val="20"/>
                <w:szCs w:val="20"/>
              </w:rPr>
              <w:t xml:space="preserve"> 2004 – </w:t>
            </w:r>
            <w:r w:rsidR="00115F0C">
              <w:rPr>
                <w:rFonts w:ascii="Verdana" w:hAnsi="Verdana" w:cs="Akshar Unicode"/>
                <w:bCs/>
                <w:sz w:val="20"/>
                <w:szCs w:val="20"/>
              </w:rPr>
              <w:t>Mar</w:t>
            </w:r>
            <w:r w:rsidR="000B151A" w:rsidRPr="000B151A">
              <w:rPr>
                <w:rFonts w:ascii="Verdana" w:hAnsi="Verdana" w:cs="Akshar Unicode"/>
                <w:bCs/>
                <w:sz w:val="20"/>
                <w:szCs w:val="20"/>
              </w:rPr>
              <w:t xml:space="preserve"> 2007</w:t>
            </w:r>
          </w:p>
        </w:tc>
      </w:tr>
    </w:tbl>
    <w:p w14:paraId="6EFBDEF7" w14:textId="77777777" w:rsidR="000B151A" w:rsidRPr="000B151A" w:rsidRDefault="000B151A">
      <w:pPr>
        <w:rPr>
          <w:rFonts w:ascii="Verdana" w:hAnsi="Verdana"/>
          <w:sz w:val="20"/>
          <w:szCs w:val="20"/>
        </w:rPr>
      </w:pPr>
    </w:p>
    <w:p w14:paraId="4FA58D03" w14:textId="77777777" w:rsidR="000B151A" w:rsidRPr="000B151A" w:rsidRDefault="000B151A">
      <w:pPr>
        <w:jc w:val="center"/>
        <w:rPr>
          <w:rFonts w:ascii="Verdana" w:hAnsi="Verdana"/>
          <w:sz w:val="20"/>
          <w:szCs w:val="20"/>
        </w:rPr>
      </w:pPr>
    </w:p>
    <w:p w14:paraId="1D1F797E" w14:textId="77777777" w:rsidR="000B151A" w:rsidRPr="000B151A" w:rsidRDefault="000B151A">
      <w:pPr>
        <w:pStyle w:val="Heading1"/>
        <w:rPr>
          <w:rFonts w:ascii="Verdana" w:hAnsi="Verdana"/>
          <w:b/>
          <w:sz w:val="20"/>
          <w:szCs w:val="20"/>
        </w:rPr>
      </w:pPr>
      <w:r w:rsidRPr="000B151A">
        <w:rPr>
          <w:rFonts w:ascii="Verdana" w:hAnsi="Verdana"/>
          <w:b/>
          <w:sz w:val="20"/>
          <w:szCs w:val="20"/>
        </w:rPr>
        <w:t>EDUCATIONAL QUALIFICATION</w:t>
      </w:r>
    </w:p>
    <w:p w14:paraId="5B84A299" w14:textId="77777777" w:rsidR="000B151A" w:rsidRPr="00114A2C" w:rsidRDefault="000B151A">
      <w:pPr>
        <w:numPr>
          <w:ilvl w:val="0"/>
          <w:numId w:val="3"/>
        </w:numPr>
        <w:spacing w:line="360" w:lineRule="auto"/>
        <w:rPr>
          <w:rFonts w:ascii="Verdana" w:hAnsi="Verdana"/>
          <w:sz w:val="20"/>
          <w:szCs w:val="20"/>
        </w:rPr>
      </w:pPr>
      <w:proofErr w:type="spellStart"/>
      <w:r w:rsidRPr="000B151A">
        <w:rPr>
          <w:rFonts w:ascii="Verdana" w:hAnsi="Verdana"/>
          <w:sz w:val="20"/>
          <w:szCs w:val="20"/>
        </w:rPr>
        <w:t>B.Tech</w:t>
      </w:r>
      <w:proofErr w:type="spellEnd"/>
      <w:r w:rsidRPr="000B151A">
        <w:rPr>
          <w:rFonts w:ascii="Verdana" w:hAnsi="Verdana"/>
          <w:sz w:val="20"/>
          <w:szCs w:val="20"/>
        </w:rPr>
        <w:t xml:space="preserve"> (E.E.E) from </w:t>
      </w:r>
      <w:proofErr w:type="spellStart"/>
      <w:r w:rsidRPr="000B151A">
        <w:rPr>
          <w:rFonts w:ascii="Verdana" w:hAnsi="Verdana"/>
          <w:b/>
          <w:bCs/>
          <w:sz w:val="20"/>
          <w:szCs w:val="20"/>
        </w:rPr>
        <w:t>J.N.T.University</w:t>
      </w:r>
      <w:proofErr w:type="spellEnd"/>
      <w:r w:rsidRPr="000B151A">
        <w:rPr>
          <w:rFonts w:ascii="Verdana" w:hAnsi="Verdana"/>
          <w:sz w:val="20"/>
          <w:szCs w:val="20"/>
        </w:rPr>
        <w:t xml:space="preserve"> (1999 - 2003)</w:t>
      </w:r>
      <w:r w:rsidRPr="000B151A">
        <w:rPr>
          <w:rFonts w:ascii="Verdana" w:hAnsi="Verdana"/>
          <w:bCs/>
          <w:sz w:val="20"/>
          <w:szCs w:val="20"/>
        </w:rPr>
        <w:t>.</w:t>
      </w:r>
      <w:r w:rsidRPr="000B151A">
        <w:rPr>
          <w:rFonts w:ascii="Verdana" w:hAnsi="Verdana"/>
          <w:b/>
          <w:sz w:val="20"/>
          <w:szCs w:val="20"/>
        </w:rPr>
        <w:t xml:space="preserve"> </w:t>
      </w:r>
    </w:p>
    <w:p w14:paraId="4E67C0C0" w14:textId="37B200CF" w:rsidR="00BB0C74" w:rsidRPr="008E1FAC" w:rsidRDefault="00114A2C" w:rsidP="004B6AF2">
      <w:pPr>
        <w:numPr>
          <w:ilvl w:val="0"/>
          <w:numId w:val="3"/>
        </w:numPr>
        <w:spacing w:line="360" w:lineRule="auto"/>
        <w:rPr>
          <w:rFonts w:ascii="Verdana" w:hAnsi="Verdana"/>
          <w:b/>
          <w:sz w:val="20"/>
          <w:szCs w:val="20"/>
        </w:rPr>
      </w:pPr>
      <w:proofErr w:type="spellStart"/>
      <w:r w:rsidRPr="008E1FAC">
        <w:rPr>
          <w:rFonts w:ascii="Verdana" w:hAnsi="Verdana"/>
          <w:sz w:val="20"/>
          <w:szCs w:val="20"/>
        </w:rPr>
        <w:t>M.Tech</w:t>
      </w:r>
      <w:proofErr w:type="spellEnd"/>
      <w:r w:rsidRPr="008E1FAC">
        <w:rPr>
          <w:rFonts w:ascii="Verdana" w:hAnsi="Verdana"/>
          <w:sz w:val="20"/>
          <w:szCs w:val="20"/>
        </w:rPr>
        <w:t xml:space="preserve"> (Computer Science)</w:t>
      </w:r>
      <w:r w:rsidRPr="008E1FAC">
        <w:rPr>
          <w:rFonts w:ascii="Verdana" w:hAnsi="Verdana"/>
          <w:b/>
          <w:sz w:val="20"/>
          <w:szCs w:val="20"/>
        </w:rPr>
        <w:t xml:space="preserve"> AAIDU </w:t>
      </w:r>
      <w:r w:rsidRPr="008E1FAC">
        <w:rPr>
          <w:rFonts w:ascii="Verdana" w:hAnsi="Verdana"/>
          <w:sz w:val="20"/>
          <w:szCs w:val="20"/>
        </w:rPr>
        <w:t>(2005-2006)</w:t>
      </w:r>
    </w:p>
    <w:p w14:paraId="0DECC2B9" w14:textId="77777777" w:rsidR="000B151A" w:rsidRPr="000B151A" w:rsidRDefault="000B151A">
      <w:pPr>
        <w:rPr>
          <w:rFonts w:ascii="Verdana" w:hAnsi="Verdana"/>
          <w:sz w:val="20"/>
          <w:szCs w:val="20"/>
        </w:rPr>
      </w:pPr>
    </w:p>
    <w:p w14:paraId="0E741D05" w14:textId="77777777" w:rsidR="000B151A" w:rsidRDefault="000B151A">
      <w:pPr>
        <w:rPr>
          <w:rFonts w:ascii="Verdana" w:hAnsi="Verdana"/>
          <w:sz w:val="20"/>
          <w:szCs w:val="20"/>
        </w:rPr>
      </w:pPr>
    </w:p>
    <w:p w14:paraId="3E74C274" w14:textId="77777777" w:rsidR="00805680" w:rsidRDefault="00805680">
      <w:pPr>
        <w:rPr>
          <w:rFonts w:ascii="Verdana" w:hAnsi="Verdana"/>
          <w:b/>
          <w:sz w:val="20"/>
          <w:szCs w:val="20"/>
        </w:rPr>
      </w:pPr>
      <w:r w:rsidRPr="00805680">
        <w:rPr>
          <w:rFonts w:ascii="Verdana" w:hAnsi="Verdana"/>
          <w:b/>
          <w:sz w:val="20"/>
          <w:szCs w:val="20"/>
        </w:rPr>
        <w:t>C</w:t>
      </w:r>
      <w:r>
        <w:rPr>
          <w:rFonts w:ascii="Verdana" w:hAnsi="Verdana"/>
          <w:b/>
          <w:sz w:val="20"/>
          <w:szCs w:val="20"/>
        </w:rPr>
        <w:t>ERTIFICATIONS</w:t>
      </w:r>
    </w:p>
    <w:p w14:paraId="33EF3B6F" w14:textId="20C08603" w:rsidR="00E954A3" w:rsidRDefault="00805680" w:rsidP="00805680">
      <w:pPr>
        <w:pStyle w:val="ListParagraph"/>
        <w:numPr>
          <w:ilvl w:val="0"/>
          <w:numId w:val="27"/>
        </w:numPr>
        <w:rPr>
          <w:rFonts w:ascii="Verdana" w:hAnsi="Verdana"/>
          <w:bCs/>
          <w:sz w:val="20"/>
          <w:szCs w:val="20"/>
        </w:rPr>
      </w:pPr>
      <w:r w:rsidRPr="00805680">
        <w:rPr>
          <w:rFonts w:ascii="Verdana" w:hAnsi="Verdana"/>
          <w:bCs/>
          <w:sz w:val="20"/>
          <w:szCs w:val="20"/>
        </w:rPr>
        <w:t xml:space="preserve">Microsoft  Certified Solution Associate </w:t>
      </w:r>
    </w:p>
    <w:p w14:paraId="52438902" w14:textId="3BD8BA1A" w:rsidR="00805680" w:rsidRPr="00805680" w:rsidRDefault="00805680" w:rsidP="00805680">
      <w:pPr>
        <w:pStyle w:val="ListParagraph"/>
        <w:numPr>
          <w:ilvl w:val="0"/>
          <w:numId w:val="27"/>
        </w:numPr>
        <w:rPr>
          <w:rFonts w:ascii="Verdana" w:hAnsi="Verdana"/>
          <w:bCs/>
          <w:sz w:val="20"/>
          <w:szCs w:val="20"/>
        </w:rPr>
      </w:pPr>
      <w:r>
        <w:rPr>
          <w:rFonts w:ascii="Verdana" w:hAnsi="Verdana"/>
          <w:bCs/>
          <w:sz w:val="20"/>
          <w:szCs w:val="20"/>
          <w:lang w:val="en-US"/>
        </w:rPr>
        <w:t>Azure data Scientist Associate Certification</w:t>
      </w:r>
    </w:p>
    <w:p w14:paraId="32AC9C0D" w14:textId="3C93D8F4" w:rsidR="00805680" w:rsidRPr="00805680" w:rsidRDefault="00805680" w:rsidP="00805680">
      <w:pPr>
        <w:pStyle w:val="ListParagraph"/>
        <w:numPr>
          <w:ilvl w:val="0"/>
          <w:numId w:val="27"/>
        </w:numPr>
        <w:rPr>
          <w:rFonts w:ascii="Verdana" w:hAnsi="Verdana"/>
          <w:bCs/>
          <w:sz w:val="20"/>
          <w:szCs w:val="20"/>
        </w:rPr>
      </w:pPr>
      <w:proofErr w:type="spellStart"/>
      <w:r>
        <w:rPr>
          <w:rFonts w:ascii="Verdana" w:hAnsi="Verdana"/>
          <w:bCs/>
          <w:sz w:val="20"/>
          <w:szCs w:val="20"/>
          <w:lang w:val="en-US"/>
        </w:rPr>
        <w:t>SnowPro</w:t>
      </w:r>
      <w:proofErr w:type="spellEnd"/>
      <w:r>
        <w:rPr>
          <w:rFonts w:ascii="Verdana" w:hAnsi="Verdana"/>
          <w:bCs/>
          <w:sz w:val="20"/>
          <w:szCs w:val="20"/>
          <w:lang w:val="en-US"/>
        </w:rPr>
        <w:t xml:space="preserve"> core certification</w:t>
      </w:r>
    </w:p>
    <w:p w14:paraId="3BBE6829" w14:textId="77777777" w:rsidR="00E954A3" w:rsidRDefault="00E954A3">
      <w:pPr>
        <w:rPr>
          <w:rFonts w:ascii="Verdana" w:hAnsi="Verdana"/>
          <w:sz w:val="20"/>
          <w:szCs w:val="20"/>
        </w:rPr>
      </w:pPr>
    </w:p>
    <w:p w14:paraId="54787E13" w14:textId="77777777" w:rsidR="00E954A3" w:rsidRDefault="00E954A3">
      <w:pPr>
        <w:rPr>
          <w:rFonts w:ascii="Verdana" w:hAnsi="Verdana"/>
          <w:sz w:val="20"/>
          <w:szCs w:val="20"/>
        </w:rPr>
      </w:pPr>
    </w:p>
    <w:p w14:paraId="0E1220E3" w14:textId="77777777" w:rsidR="00E954A3" w:rsidRDefault="00E954A3">
      <w:pPr>
        <w:rPr>
          <w:rFonts w:ascii="Verdana" w:hAnsi="Verdana"/>
          <w:sz w:val="20"/>
          <w:szCs w:val="20"/>
        </w:rPr>
      </w:pPr>
    </w:p>
    <w:p w14:paraId="5C8797E8" w14:textId="77777777" w:rsidR="00805680" w:rsidRDefault="00805680">
      <w:pPr>
        <w:rPr>
          <w:rFonts w:ascii="Verdana" w:hAnsi="Verdana"/>
          <w:sz w:val="20"/>
          <w:szCs w:val="20"/>
        </w:rPr>
      </w:pPr>
    </w:p>
    <w:p w14:paraId="3D8D7E0D" w14:textId="77777777" w:rsidR="00133CBC" w:rsidRDefault="00133CBC" w:rsidP="00133CBC">
      <w:pPr>
        <w:spacing w:line="360" w:lineRule="auto"/>
        <w:rPr>
          <w:rFonts w:ascii="Verdana" w:hAnsi="Verdana"/>
          <w:b/>
          <w:sz w:val="20"/>
          <w:szCs w:val="20"/>
        </w:rPr>
      </w:pPr>
      <w:r>
        <w:rPr>
          <w:rFonts w:ascii="Verdana" w:hAnsi="Verdana"/>
          <w:b/>
          <w:sz w:val="20"/>
          <w:szCs w:val="20"/>
        </w:rPr>
        <w:t xml:space="preserve">CURRECT </w:t>
      </w:r>
      <w:r w:rsidRPr="000B151A">
        <w:rPr>
          <w:rFonts w:ascii="Verdana" w:hAnsi="Verdana"/>
          <w:b/>
          <w:sz w:val="20"/>
          <w:szCs w:val="20"/>
        </w:rPr>
        <w:t>PROJECT</w:t>
      </w:r>
    </w:p>
    <w:tbl>
      <w:tblPr>
        <w:tblW w:w="5000" w:type="pct"/>
        <w:tblCellSpacing w:w="0" w:type="dxa"/>
        <w:shd w:val="clear" w:color="auto" w:fill="E6E6E6"/>
        <w:tblCellMar>
          <w:left w:w="0" w:type="dxa"/>
          <w:right w:w="0" w:type="dxa"/>
        </w:tblCellMar>
        <w:tblLook w:val="04A0" w:firstRow="1" w:lastRow="0" w:firstColumn="1" w:lastColumn="0" w:noHBand="0" w:noVBand="1"/>
      </w:tblPr>
      <w:tblGrid>
        <w:gridCol w:w="4320"/>
        <w:gridCol w:w="4320"/>
      </w:tblGrid>
      <w:tr w:rsidR="0019301F" w14:paraId="6DA2AB5E" w14:textId="77777777" w:rsidTr="0019301F">
        <w:trPr>
          <w:tblCellSpacing w:w="0" w:type="dxa"/>
        </w:trPr>
        <w:tc>
          <w:tcPr>
            <w:tcW w:w="2500" w:type="pct"/>
            <w:shd w:val="clear" w:color="auto" w:fill="E6E6E6"/>
            <w:hideMark/>
          </w:tcPr>
          <w:p w14:paraId="78298EE3" w14:textId="77777777" w:rsidR="0019301F" w:rsidRPr="00884048" w:rsidRDefault="0019301F">
            <w:pPr>
              <w:rPr>
                <w:rFonts w:ascii="Arial" w:hAnsi="Arial" w:cs="Arial"/>
                <w:color w:val="111111"/>
                <w:sz w:val="18"/>
                <w:szCs w:val="18"/>
              </w:rPr>
            </w:pPr>
            <w:r w:rsidRPr="00884048">
              <w:rPr>
                <w:rFonts w:ascii="Verdana" w:hAnsi="Verdana"/>
                <w:b/>
                <w:sz w:val="20"/>
                <w:szCs w:val="20"/>
              </w:rPr>
              <w:t>Microsoft Apps DBA (</w:t>
            </w:r>
            <w:proofErr w:type="spellStart"/>
            <w:r w:rsidRPr="00884048">
              <w:rPr>
                <w:rFonts w:ascii="Verdana" w:hAnsi="Verdana"/>
                <w:b/>
                <w:sz w:val="20"/>
                <w:szCs w:val="20"/>
              </w:rPr>
              <w:t>SQLServer</w:t>
            </w:r>
            <w:proofErr w:type="spellEnd"/>
            <w:r w:rsidRPr="00884048">
              <w:rPr>
                <w:rFonts w:ascii="Verdana" w:hAnsi="Verdana"/>
                <w:b/>
                <w:sz w:val="20"/>
                <w:szCs w:val="20"/>
              </w:rPr>
              <w:t xml:space="preserve"> DBA)</w:t>
            </w:r>
          </w:p>
        </w:tc>
        <w:tc>
          <w:tcPr>
            <w:tcW w:w="0" w:type="auto"/>
            <w:shd w:val="clear" w:color="auto" w:fill="E6E6E6"/>
            <w:vAlign w:val="center"/>
            <w:hideMark/>
          </w:tcPr>
          <w:p w14:paraId="6D5B9652" w14:textId="77777777" w:rsidR="0019301F" w:rsidRPr="00884048" w:rsidRDefault="0019301F">
            <w:pPr>
              <w:rPr>
                <w:rFonts w:ascii="Arial" w:hAnsi="Arial" w:cs="Arial"/>
                <w:color w:val="111111"/>
                <w:sz w:val="18"/>
                <w:szCs w:val="18"/>
              </w:rPr>
            </w:pPr>
          </w:p>
        </w:tc>
      </w:tr>
    </w:tbl>
    <w:p w14:paraId="14951E6D" w14:textId="77777777" w:rsidR="00B06E74" w:rsidRDefault="00B06E74" w:rsidP="00B06E74">
      <w:pPr>
        <w:spacing w:line="360" w:lineRule="auto"/>
        <w:rPr>
          <w:rFonts w:ascii="Verdana" w:hAnsi="Verdana"/>
          <w:b/>
          <w:sz w:val="20"/>
          <w:szCs w:val="20"/>
        </w:rPr>
      </w:pPr>
      <w:r w:rsidRPr="000B151A">
        <w:rPr>
          <w:rFonts w:ascii="Verdana" w:hAnsi="Verdana"/>
          <w:b/>
          <w:sz w:val="20"/>
          <w:szCs w:val="20"/>
        </w:rPr>
        <w:t>Responsibilities:</w:t>
      </w:r>
    </w:p>
    <w:p w14:paraId="37BCF704" w14:textId="22499E99"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Responsible for Database support, troubleshooting, planning and migration. Resource planning and coordination for application migrations with project managers, application and web app teams. Project involved guidance and adherence to standardized procedures for planned data center consolidation for worldwide centers using in-house corporate and third party applications based on SQL 20</w:t>
      </w:r>
      <w:r w:rsidR="008E1FAC">
        <w:rPr>
          <w:rStyle w:val="b111"/>
          <w:rFonts w:ascii="Verdana" w:hAnsi="Verdana" w:cs="Times New Roman"/>
          <w:color w:val="000000"/>
          <w:sz w:val="20"/>
          <w:szCs w:val="20"/>
          <w:shd w:val="clear" w:color="auto" w:fill="auto"/>
          <w:lang w:val="en-US" w:eastAsia="en-US"/>
        </w:rPr>
        <w:t>12</w:t>
      </w:r>
      <w:r w:rsidRPr="00BB0C74">
        <w:rPr>
          <w:rStyle w:val="b111"/>
          <w:rFonts w:ascii="Verdana" w:hAnsi="Verdana" w:cs="Times New Roman"/>
          <w:color w:val="000000"/>
          <w:sz w:val="20"/>
          <w:szCs w:val="20"/>
          <w:shd w:val="clear" w:color="auto" w:fill="auto"/>
          <w:lang w:val="en-US" w:eastAsia="en-US"/>
        </w:rPr>
        <w:t xml:space="preserve"> in upgrade project to SQL 2014</w:t>
      </w:r>
      <w:r w:rsidR="008E1FAC">
        <w:rPr>
          <w:rStyle w:val="b111"/>
          <w:rFonts w:ascii="Verdana" w:hAnsi="Verdana" w:cs="Times New Roman"/>
          <w:color w:val="000000"/>
          <w:sz w:val="20"/>
          <w:szCs w:val="20"/>
          <w:shd w:val="clear" w:color="auto" w:fill="auto"/>
          <w:lang w:val="en-US" w:eastAsia="en-US"/>
        </w:rPr>
        <w:t xml:space="preserve"> and to later versions</w:t>
      </w:r>
      <w:r w:rsidRPr="00BB0C74">
        <w:rPr>
          <w:rStyle w:val="b111"/>
          <w:rFonts w:ascii="Verdana" w:hAnsi="Verdana" w:cs="Times New Roman"/>
          <w:color w:val="000000"/>
          <w:sz w:val="20"/>
          <w:szCs w:val="20"/>
          <w:shd w:val="clear" w:color="auto" w:fill="auto"/>
          <w:lang w:val="en-US" w:eastAsia="en-US"/>
        </w:rPr>
        <w:t>.</w:t>
      </w:r>
    </w:p>
    <w:p w14:paraId="69CCE138" w14:textId="1BBAC4D6" w:rsidR="00BB0C74" w:rsidRPr="00EB050F" w:rsidRDefault="00B06E74" w:rsidP="00C8079A">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EB050F">
        <w:rPr>
          <w:rStyle w:val="b111"/>
          <w:rFonts w:ascii="Verdana" w:hAnsi="Verdana" w:cs="Times New Roman"/>
          <w:color w:val="000000"/>
          <w:sz w:val="20"/>
          <w:szCs w:val="20"/>
          <w:shd w:val="clear" w:color="auto" w:fill="auto"/>
          <w:lang w:val="en-US" w:eastAsia="en-US"/>
        </w:rPr>
        <w:t>Performed installation of SQL version on Windows 20</w:t>
      </w:r>
      <w:r w:rsidR="008E1FAC">
        <w:rPr>
          <w:rStyle w:val="b111"/>
          <w:rFonts w:ascii="Verdana" w:hAnsi="Verdana" w:cs="Times New Roman"/>
          <w:color w:val="000000"/>
          <w:sz w:val="20"/>
          <w:szCs w:val="20"/>
          <w:shd w:val="clear" w:color="auto" w:fill="auto"/>
          <w:lang w:val="en-US" w:eastAsia="en-US"/>
        </w:rPr>
        <w:t>12/16</w:t>
      </w:r>
      <w:r w:rsidRPr="00EB050F">
        <w:rPr>
          <w:rStyle w:val="b111"/>
          <w:rFonts w:ascii="Verdana" w:hAnsi="Verdana" w:cs="Times New Roman"/>
          <w:color w:val="000000"/>
          <w:sz w:val="20"/>
          <w:szCs w:val="20"/>
          <w:shd w:val="clear" w:color="auto" w:fill="auto"/>
          <w:lang w:val="en-US" w:eastAsia="en-US"/>
        </w:rPr>
        <w:t xml:space="preserve"> servers on Enterprise systems of clustered and standalone IBM servers in enterprise Data Centers. Patch applications.</w:t>
      </w:r>
    </w:p>
    <w:p w14:paraId="73E913AE"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Failover cluster testing and resolution on IBM servers as well as monitoring and backup reporting setup with Microsoft Operations Manager and backup teams.</w:t>
      </w:r>
    </w:p>
    <w:p w14:paraId="4FA50175"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Configured Transactional Replication and Log Shipping with SQL Server Management Studio as well as basic account management and troubleshooting with connectivity, security and firewall issues.</w:t>
      </w:r>
    </w:p>
    <w:p w14:paraId="0835BA1A"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Conducted Performance Tuning using SQL Profiler and Windows Performance Monitor.</w:t>
      </w:r>
    </w:p>
    <w:p w14:paraId="10312DB2" w14:textId="37E7A944"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Configured Database mail, linked servers in SQL server 2014</w:t>
      </w:r>
      <w:r w:rsidR="008E1FAC">
        <w:rPr>
          <w:rStyle w:val="b111"/>
          <w:rFonts w:ascii="Verdana" w:hAnsi="Verdana" w:cs="Times New Roman"/>
          <w:color w:val="000000"/>
          <w:sz w:val="20"/>
          <w:szCs w:val="20"/>
          <w:shd w:val="clear" w:color="auto" w:fill="auto"/>
          <w:lang w:val="en-US" w:eastAsia="en-US"/>
        </w:rPr>
        <w:t xml:space="preserve"> and later versions.</w:t>
      </w:r>
    </w:p>
    <w:p w14:paraId="49B2CC9F"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Creation and scheduling of Maintenance plans (database and log backups and cleanups), DTS to SISS package conversions. Business Intelligence package design. Created tables and performed data imports and restores for successful migration. Scripting development and troubleshooting for various security syncing scripts to new databases as well as creation of database roles for granting Stored Procedure rights.</w:t>
      </w:r>
    </w:p>
    <w:p w14:paraId="6B60CA1F" w14:textId="77F80CB4"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 xml:space="preserve">Migrated DTS packages from SQL Server 2008 to </w:t>
      </w:r>
      <w:r w:rsidR="00C817D3">
        <w:rPr>
          <w:rStyle w:val="b111"/>
          <w:rFonts w:ascii="Verdana" w:hAnsi="Verdana" w:cs="Times New Roman"/>
          <w:color w:val="000000"/>
          <w:sz w:val="20"/>
          <w:szCs w:val="20"/>
          <w:shd w:val="clear" w:color="auto" w:fill="auto"/>
          <w:lang w:val="en-US" w:eastAsia="en-US"/>
        </w:rPr>
        <w:t xml:space="preserve">latest </w:t>
      </w:r>
      <w:r w:rsidRPr="00BB0C74">
        <w:rPr>
          <w:rStyle w:val="b111"/>
          <w:rFonts w:ascii="Verdana" w:hAnsi="Verdana" w:cs="Times New Roman"/>
          <w:color w:val="000000"/>
          <w:sz w:val="20"/>
          <w:szCs w:val="20"/>
          <w:shd w:val="clear" w:color="auto" w:fill="auto"/>
          <w:lang w:val="en-US" w:eastAsia="en-US"/>
        </w:rPr>
        <w:t>SQL Server as SSIS packages.</w:t>
      </w:r>
    </w:p>
    <w:p w14:paraId="7B3709B5"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Good Knowledge of using SSRS (SQL Server Reporting Services).</w:t>
      </w:r>
    </w:p>
    <w:p w14:paraId="097C6E1A" w14:textId="285B3EA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 xml:space="preserve">Installed and configured SQL Server Cluster server in SQL Server </w:t>
      </w:r>
      <w:r w:rsidR="00C817D3">
        <w:rPr>
          <w:rStyle w:val="b111"/>
          <w:rFonts w:ascii="Verdana" w:hAnsi="Verdana" w:cs="Times New Roman"/>
          <w:color w:val="000000"/>
          <w:sz w:val="20"/>
          <w:szCs w:val="20"/>
          <w:shd w:val="clear" w:color="auto" w:fill="auto"/>
          <w:lang w:val="en-US" w:eastAsia="en-US"/>
        </w:rPr>
        <w:t>.</w:t>
      </w:r>
    </w:p>
    <w:p w14:paraId="05988CFA"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Used System monitor to find the bottlenecks in CPU, Disk I/O and memory devices and improved the database server performance.</w:t>
      </w:r>
    </w:p>
    <w:p w14:paraId="486508C5" w14:textId="77777777" w:rsidR="00B06E74" w:rsidRPr="00BB0C74" w:rsidRDefault="00B06E74"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sidRPr="00BB0C74">
        <w:rPr>
          <w:rStyle w:val="b111"/>
          <w:rFonts w:ascii="Verdana" w:hAnsi="Verdana" w:cs="Times New Roman"/>
          <w:color w:val="000000"/>
          <w:sz w:val="20"/>
          <w:szCs w:val="20"/>
          <w:shd w:val="clear" w:color="auto" w:fill="auto"/>
          <w:lang w:val="en-US" w:eastAsia="en-US"/>
        </w:rPr>
        <w:t>Updating with latest service packs and security patches.</w:t>
      </w:r>
    </w:p>
    <w:p w14:paraId="670E3F03" w14:textId="6455E8DD" w:rsidR="00B06E74" w:rsidRDefault="008E1FAC"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Pr>
          <w:rStyle w:val="b111"/>
          <w:rFonts w:ascii="Verdana" w:hAnsi="Verdana" w:cs="Times New Roman"/>
          <w:color w:val="000000"/>
          <w:sz w:val="20"/>
          <w:szCs w:val="20"/>
          <w:shd w:val="clear" w:color="auto" w:fill="auto"/>
          <w:lang w:val="en-US" w:eastAsia="en-US"/>
        </w:rPr>
        <w:t>Upgrade the CRM environments from CRM 2016 to Dynamics 365.</w:t>
      </w:r>
    </w:p>
    <w:p w14:paraId="4ED356C0" w14:textId="6210BDEA" w:rsidR="00C817D3" w:rsidRDefault="00C817D3"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Pr>
          <w:rStyle w:val="b111"/>
          <w:rFonts w:ascii="Verdana" w:hAnsi="Verdana" w:cs="Times New Roman"/>
          <w:color w:val="000000"/>
          <w:sz w:val="20"/>
          <w:szCs w:val="20"/>
          <w:shd w:val="clear" w:color="auto" w:fill="auto"/>
          <w:lang w:val="en-US" w:eastAsia="en-US"/>
        </w:rPr>
        <w:t>Managing the middleware environments ( BizTalk) for secured data integration and end to end process.</w:t>
      </w:r>
    </w:p>
    <w:p w14:paraId="26FB08DF" w14:textId="4F7F5E6A" w:rsidR="008E1FAC" w:rsidRPr="00BB0C74" w:rsidRDefault="008E1FAC" w:rsidP="00B06E74">
      <w:pPr>
        <w:pStyle w:val="ListParagraph"/>
        <w:numPr>
          <w:ilvl w:val="0"/>
          <w:numId w:val="17"/>
        </w:numPr>
        <w:shd w:val="clear" w:color="auto" w:fill="auto"/>
        <w:rPr>
          <w:rStyle w:val="b111"/>
          <w:rFonts w:ascii="Verdana" w:hAnsi="Verdana" w:cs="Times New Roman"/>
          <w:color w:val="000000"/>
          <w:sz w:val="20"/>
          <w:szCs w:val="20"/>
          <w:shd w:val="clear" w:color="auto" w:fill="auto"/>
          <w:lang w:val="en-US" w:eastAsia="en-US"/>
        </w:rPr>
      </w:pPr>
      <w:r>
        <w:rPr>
          <w:rStyle w:val="b111"/>
          <w:rFonts w:ascii="Verdana" w:hAnsi="Verdana" w:cs="Times New Roman"/>
          <w:color w:val="000000"/>
          <w:sz w:val="20"/>
          <w:szCs w:val="20"/>
          <w:shd w:val="clear" w:color="auto" w:fill="auto"/>
          <w:lang w:val="en-US" w:eastAsia="en-US"/>
        </w:rPr>
        <w:t xml:space="preserve">Creating </w:t>
      </w:r>
      <w:r w:rsidR="00C817D3">
        <w:rPr>
          <w:rStyle w:val="b111"/>
          <w:rFonts w:ascii="Verdana" w:hAnsi="Verdana" w:cs="Times New Roman"/>
          <w:color w:val="000000"/>
          <w:sz w:val="20"/>
          <w:szCs w:val="20"/>
          <w:shd w:val="clear" w:color="auto" w:fill="auto"/>
          <w:lang w:val="en-US" w:eastAsia="en-US"/>
        </w:rPr>
        <w:t>projects, cluster and scaling the resources on Azure &amp; MongoDB clouds and granting the secured access to the systems and users.</w:t>
      </w:r>
    </w:p>
    <w:p w14:paraId="289440F0" w14:textId="77777777" w:rsidR="0019301F" w:rsidRDefault="0019301F" w:rsidP="00133CBC">
      <w:pPr>
        <w:spacing w:line="360" w:lineRule="auto"/>
        <w:rPr>
          <w:rFonts w:ascii="Verdana" w:hAnsi="Verdana"/>
          <w:b/>
          <w:sz w:val="20"/>
          <w:szCs w:val="20"/>
        </w:rPr>
      </w:pPr>
    </w:p>
    <w:p w14:paraId="0F8286E0" w14:textId="77777777" w:rsidR="000B151A" w:rsidRPr="000B151A" w:rsidRDefault="000B151A">
      <w:pPr>
        <w:rPr>
          <w:rFonts w:ascii="Verdana" w:hAnsi="Verdana"/>
          <w:sz w:val="20"/>
          <w:szCs w:val="20"/>
        </w:rPr>
      </w:pPr>
    </w:p>
    <w:p w14:paraId="1D7CF3AD" w14:textId="77777777" w:rsidR="000B151A" w:rsidRPr="000B151A" w:rsidRDefault="000B151A">
      <w:pPr>
        <w:tabs>
          <w:tab w:val="left" w:pos="6510"/>
        </w:tabs>
        <w:rPr>
          <w:rFonts w:ascii="Verdana" w:hAnsi="Verdana"/>
          <w:sz w:val="20"/>
          <w:szCs w:val="20"/>
        </w:rPr>
      </w:pPr>
      <w:r w:rsidRPr="000B151A">
        <w:rPr>
          <w:rFonts w:ascii="Verdana" w:hAnsi="Verdana"/>
          <w:sz w:val="20"/>
          <w:szCs w:val="20"/>
        </w:rPr>
        <w:tab/>
      </w:r>
    </w:p>
    <w:p w14:paraId="5D9D0571" w14:textId="77777777" w:rsidR="000B151A" w:rsidRPr="000B151A" w:rsidRDefault="000B151A">
      <w:pPr>
        <w:jc w:val="right"/>
        <w:rPr>
          <w:rFonts w:ascii="Verdana" w:hAnsi="Verdana"/>
          <w:sz w:val="20"/>
          <w:szCs w:val="20"/>
        </w:rPr>
      </w:pPr>
    </w:p>
    <w:p w14:paraId="6BE6B8D5" w14:textId="665D97F7" w:rsidR="000B151A" w:rsidRPr="000B151A" w:rsidRDefault="000B151A">
      <w:pPr>
        <w:tabs>
          <w:tab w:val="right" w:pos="8640"/>
        </w:tabs>
        <w:rPr>
          <w:rFonts w:ascii="Verdana" w:hAnsi="Verdana"/>
          <w:sz w:val="20"/>
          <w:szCs w:val="20"/>
        </w:rPr>
      </w:pPr>
      <w:r w:rsidRPr="000B151A">
        <w:rPr>
          <w:rFonts w:ascii="Verdana" w:hAnsi="Verdana"/>
          <w:sz w:val="20"/>
          <w:szCs w:val="20"/>
        </w:rPr>
        <w:t xml:space="preserve">Date    </w:t>
      </w:r>
      <w:r w:rsidR="00E954A3">
        <w:rPr>
          <w:rFonts w:ascii="Verdana" w:hAnsi="Verdana"/>
          <w:sz w:val="20"/>
          <w:szCs w:val="20"/>
        </w:rPr>
        <w:t>09</w:t>
      </w:r>
      <w:r>
        <w:rPr>
          <w:rFonts w:ascii="Verdana" w:hAnsi="Verdana"/>
          <w:sz w:val="20"/>
          <w:szCs w:val="20"/>
        </w:rPr>
        <w:t>-</w:t>
      </w:r>
      <w:r w:rsidR="00E954A3">
        <w:rPr>
          <w:rFonts w:ascii="Verdana" w:hAnsi="Verdana"/>
          <w:sz w:val="20"/>
          <w:szCs w:val="20"/>
        </w:rPr>
        <w:t>15</w:t>
      </w:r>
      <w:r>
        <w:rPr>
          <w:rFonts w:ascii="Verdana" w:hAnsi="Verdana"/>
          <w:sz w:val="20"/>
          <w:szCs w:val="20"/>
        </w:rPr>
        <w:t>-20</w:t>
      </w:r>
      <w:r w:rsidR="00C817D3">
        <w:rPr>
          <w:rFonts w:ascii="Verdana" w:hAnsi="Verdana"/>
          <w:sz w:val="20"/>
          <w:szCs w:val="20"/>
        </w:rPr>
        <w:t>2</w:t>
      </w:r>
      <w:r w:rsidR="001B6918">
        <w:rPr>
          <w:rFonts w:ascii="Verdana" w:hAnsi="Verdana"/>
          <w:sz w:val="20"/>
          <w:szCs w:val="20"/>
        </w:rPr>
        <w:t>4</w:t>
      </w:r>
      <w:r>
        <w:rPr>
          <w:rFonts w:ascii="Verdana" w:hAnsi="Verdana"/>
          <w:sz w:val="20"/>
          <w:szCs w:val="20"/>
        </w:rPr>
        <w:t xml:space="preserve">                                                            (K SUNEEL KUMAR)</w:t>
      </w:r>
    </w:p>
    <w:sectPr w:rsidR="000B151A" w:rsidRPr="000B151A" w:rsidSect="00256B37">
      <w:footerReference w:type="even" r:id="rId17"/>
      <w:footerReference w:type="default" r:id="rId18"/>
      <w:footerReference w:type="first" r:id="rId19"/>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029C9" w14:textId="77777777" w:rsidR="00EA4BE8" w:rsidRDefault="00EA4BE8" w:rsidP="001B6918">
      <w:r>
        <w:separator/>
      </w:r>
    </w:p>
  </w:endnote>
  <w:endnote w:type="continuationSeparator" w:id="0">
    <w:p w14:paraId="6E1BABF0" w14:textId="77777777" w:rsidR="00EA4BE8" w:rsidRDefault="00EA4BE8" w:rsidP="001B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kshar Unicode">
    <w:charset w:val="00"/>
    <w:family w:val="auto"/>
    <w:pitch w:val="variable"/>
    <w:sig w:usb0="80F08047" w:usb1="00002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CC56" w14:textId="1AA38576" w:rsidR="001B6918" w:rsidRDefault="001B6918">
    <w:pPr>
      <w:pStyle w:val="Footer"/>
    </w:pPr>
    <w:r>
      <w:rPr>
        <w:noProof/>
        <w:lang w:val="en-IN" w:eastAsia="en-IN"/>
      </w:rPr>
      <mc:AlternateContent>
        <mc:Choice Requires="wps">
          <w:drawing>
            <wp:anchor distT="0" distB="0" distL="0" distR="0" simplePos="0" relativeHeight="251659264" behindDoc="0" locked="0" layoutInCell="1" allowOverlap="1" wp14:anchorId="0E43AEA0" wp14:editId="38417A8B">
              <wp:simplePos x="635" y="635"/>
              <wp:positionH relativeFrom="page">
                <wp:align>left</wp:align>
              </wp:positionH>
              <wp:positionV relativeFrom="page">
                <wp:align>bottom</wp:align>
              </wp:positionV>
              <wp:extent cx="443865" cy="443865"/>
              <wp:effectExtent l="0" t="0" r="10795" b="0"/>
              <wp:wrapNone/>
              <wp:docPr id="3" name="Text Box 3" descr="Classification: Sukoon-Business">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CBF8C" w14:textId="382D214C"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43AEA0" id="_x0000_t202" coordsize="21600,21600" o:spt="202" path="m,l,21600r21600,l21600,xe">
              <v:stroke joinstyle="miter"/>
              <v:path gradientshapeok="t" o:connecttype="rect"/>
            </v:shapetype>
            <v:shape id="Text Box 3" o:spid="_x0000_s1026" type="#_x0000_t202" alt="Classification: Sukoon-Busines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35CBF8C" w14:textId="382D214C"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49AA6" w14:textId="7F346E72" w:rsidR="001B6918" w:rsidRDefault="001B6918">
    <w:pPr>
      <w:pStyle w:val="Footer"/>
    </w:pPr>
    <w:r>
      <w:rPr>
        <w:noProof/>
        <w:lang w:val="en-IN" w:eastAsia="en-IN"/>
      </w:rPr>
      <mc:AlternateContent>
        <mc:Choice Requires="wps">
          <w:drawing>
            <wp:anchor distT="0" distB="0" distL="0" distR="0" simplePos="0" relativeHeight="251660288" behindDoc="0" locked="0" layoutInCell="1" allowOverlap="1" wp14:anchorId="197DFCEF" wp14:editId="6EB8AFE9">
              <wp:simplePos x="1143000" y="9429750"/>
              <wp:positionH relativeFrom="page">
                <wp:align>left</wp:align>
              </wp:positionH>
              <wp:positionV relativeFrom="page">
                <wp:align>bottom</wp:align>
              </wp:positionV>
              <wp:extent cx="443865" cy="443865"/>
              <wp:effectExtent l="0" t="0" r="10795" b="0"/>
              <wp:wrapNone/>
              <wp:docPr id="5" name="Text Box 5" descr="Classification: Sukoon-Business">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C9E7D6" w14:textId="29CFC892"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7DFCEF" id="_x0000_t202" coordsize="21600,21600" o:spt="202" path="m,l,21600r21600,l21600,xe">
              <v:stroke joinstyle="miter"/>
              <v:path gradientshapeok="t" o:connecttype="rect"/>
            </v:shapetype>
            <v:shape id="Text Box 5" o:spid="_x0000_s1027" type="#_x0000_t202" alt="Classification: Sukoon-Busines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1C9E7D6" w14:textId="29CFC892"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D8DC9" w14:textId="686D4B91" w:rsidR="001B6918" w:rsidRDefault="001B6918">
    <w:pPr>
      <w:pStyle w:val="Footer"/>
    </w:pPr>
    <w:r>
      <w:rPr>
        <w:noProof/>
        <w:lang w:val="en-IN" w:eastAsia="en-IN"/>
      </w:rPr>
      <mc:AlternateContent>
        <mc:Choice Requires="wps">
          <w:drawing>
            <wp:anchor distT="0" distB="0" distL="0" distR="0" simplePos="0" relativeHeight="251658240" behindDoc="0" locked="0" layoutInCell="1" allowOverlap="1" wp14:anchorId="43F8DA42" wp14:editId="28E5B0EB">
              <wp:simplePos x="635" y="635"/>
              <wp:positionH relativeFrom="page">
                <wp:align>left</wp:align>
              </wp:positionH>
              <wp:positionV relativeFrom="page">
                <wp:align>bottom</wp:align>
              </wp:positionV>
              <wp:extent cx="443865" cy="443865"/>
              <wp:effectExtent l="0" t="0" r="10795" b="0"/>
              <wp:wrapNone/>
              <wp:docPr id="2" name="Text Box 2" descr="Classification: Sukoon-Business">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8AF6D" w14:textId="229ED0AD"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F8DA42" id="_x0000_t202" coordsize="21600,21600" o:spt="202" path="m,l,21600r21600,l21600,xe">
              <v:stroke joinstyle="miter"/>
              <v:path gradientshapeok="t" o:connecttype="rect"/>
            </v:shapetype>
            <v:shape id="Text Box 2" o:spid="_x0000_s1028" type="#_x0000_t202" alt="Classification: Sukoon-Busines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DE8AF6D" w14:textId="229ED0AD" w:rsidR="001B6918" w:rsidRPr="001B6918" w:rsidRDefault="001B6918" w:rsidP="001B6918">
                    <w:pPr>
                      <w:rPr>
                        <w:rFonts w:ascii="Calibri" w:eastAsia="Calibri" w:hAnsi="Calibri" w:cs="Calibri"/>
                        <w:noProof/>
                        <w:color w:val="009EE3"/>
                        <w:sz w:val="10"/>
                        <w:szCs w:val="10"/>
                      </w:rPr>
                    </w:pPr>
                    <w:r w:rsidRPr="001B6918">
                      <w:rPr>
                        <w:rFonts w:ascii="Calibri" w:eastAsia="Calibri" w:hAnsi="Calibri" w:cs="Calibri"/>
                        <w:noProof/>
                        <w:color w:val="009EE3"/>
                        <w:sz w:val="10"/>
                        <w:szCs w:val="10"/>
                      </w:rPr>
                      <w:t>Classification: Sukoon-Business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C581" w14:textId="77777777" w:rsidR="00EA4BE8" w:rsidRDefault="00EA4BE8" w:rsidP="001B6918">
      <w:r>
        <w:separator/>
      </w:r>
    </w:p>
  </w:footnote>
  <w:footnote w:type="continuationSeparator" w:id="0">
    <w:p w14:paraId="094C4E32" w14:textId="77777777" w:rsidR="00EA4BE8" w:rsidRDefault="00EA4BE8" w:rsidP="001B6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D1E"/>
    <w:multiLevelType w:val="multilevel"/>
    <w:tmpl w:val="56F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24FE4"/>
    <w:multiLevelType w:val="hybridMultilevel"/>
    <w:tmpl w:val="548CD67E"/>
    <w:lvl w:ilvl="0" w:tplc="57FCCB6C">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A644D"/>
    <w:multiLevelType w:val="hybridMultilevel"/>
    <w:tmpl w:val="2BAA7FEA"/>
    <w:lvl w:ilvl="0" w:tplc="4C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E10CA"/>
    <w:multiLevelType w:val="hybridMultilevel"/>
    <w:tmpl w:val="9D7E8CD6"/>
    <w:lvl w:ilvl="0" w:tplc="4C09000B">
      <w:start w:val="1"/>
      <w:numFmt w:val="bullet"/>
      <w:lvlText w:val=""/>
      <w:lvlJc w:val="left"/>
      <w:pPr>
        <w:ind w:left="1080" w:hanging="360"/>
      </w:pPr>
      <w:rPr>
        <w:rFonts w:ascii="Wingdings" w:hAnsi="Wingdings"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4" w15:restartNumberingAfterBreak="0">
    <w:nsid w:val="0AEF1793"/>
    <w:multiLevelType w:val="multilevel"/>
    <w:tmpl w:val="3756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0331D"/>
    <w:multiLevelType w:val="hybridMultilevel"/>
    <w:tmpl w:val="2A5A36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B22B6"/>
    <w:multiLevelType w:val="hybridMultilevel"/>
    <w:tmpl w:val="C19E6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63D9B"/>
    <w:multiLevelType w:val="multilevel"/>
    <w:tmpl w:val="45FC4336"/>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25B56AE"/>
    <w:multiLevelType w:val="multilevel"/>
    <w:tmpl w:val="4E66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B588D"/>
    <w:multiLevelType w:val="hybridMultilevel"/>
    <w:tmpl w:val="C370155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194A510F"/>
    <w:multiLevelType w:val="hybridMultilevel"/>
    <w:tmpl w:val="DFF091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470A8"/>
    <w:multiLevelType w:val="hybridMultilevel"/>
    <w:tmpl w:val="5E322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73BE2"/>
    <w:multiLevelType w:val="hybridMultilevel"/>
    <w:tmpl w:val="146CB3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58278D"/>
    <w:multiLevelType w:val="hybridMultilevel"/>
    <w:tmpl w:val="13F880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76987"/>
    <w:multiLevelType w:val="multilevel"/>
    <w:tmpl w:val="4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4967B84"/>
    <w:multiLevelType w:val="hybridMultilevel"/>
    <w:tmpl w:val="7E3E8D9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5D4BF4"/>
    <w:multiLevelType w:val="multilevel"/>
    <w:tmpl w:val="3DB83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030B7E"/>
    <w:multiLevelType w:val="hybridMultilevel"/>
    <w:tmpl w:val="21BEBDE0"/>
    <w:lvl w:ilvl="0" w:tplc="9BDCF6E2">
      <w:start w:val="1"/>
      <w:numFmt w:val="bullet"/>
      <w:lvlText w:val=""/>
      <w:lvlJc w:val="left"/>
      <w:pPr>
        <w:tabs>
          <w:tab w:val="num" w:pos="288"/>
        </w:tabs>
        <w:ind w:left="288" w:hanging="288"/>
      </w:pPr>
      <w:rPr>
        <w:rFonts w:ascii="Wingdings" w:hAnsi="Wingdings" w:hint="default"/>
        <w:b/>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51185"/>
    <w:multiLevelType w:val="hybridMultilevel"/>
    <w:tmpl w:val="78CA642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7E3C5C"/>
    <w:multiLevelType w:val="hybridMultilevel"/>
    <w:tmpl w:val="D1AE7F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BB04F7"/>
    <w:multiLevelType w:val="hybridMultilevel"/>
    <w:tmpl w:val="41EC6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E7844"/>
    <w:multiLevelType w:val="hybridMultilevel"/>
    <w:tmpl w:val="7B04BA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DC77BD"/>
    <w:multiLevelType w:val="multilevel"/>
    <w:tmpl w:val="9A40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92EE4"/>
    <w:multiLevelType w:val="multilevel"/>
    <w:tmpl w:val="4F12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E5B35"/>
    <w:multiLevelType w:val="hybridMultilevel"/>
    <w:tmpl w:val="8A50C13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79C7722"/>
    <w:multiLevelType w:val="hybridMultilevel"/>
    <w:tmpl w:val="4ED84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830E8D"/>
    <w:multiLevelType w:val="hybridMultilevel"/>
    <w:tmpl w:val="BFD01A86"/>
    <w:lvl w:ilvl="0" w:tplc="9BDCF6E2">
      <w:start w:val="1"/>
      <w:numFmt w:val="bullet"/>
      <w:lvlText w:val=""/>
      <w:lvlJc w:val="left"/>
      <w:pPr>
        <w:tabs>
          <w:tab w:val="num" w:pos="288"/>
        </w:tabs>
        <w:ind w:left="288" w:hanging="288"/>
      </w:pPr>
      <w:rPr>
        <w:rFonts w:ascii="Wingdings" w:hAnsi="Wingdings" w:hint="default"/>
        <w:b/>
        <w:color w:val="auto"/>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2"/>
  </w:num>
  <w:num w:numId="4">
    <w:abstractNumId w:val="5"/>
  </w:num>
  <w:num w:numId="5">
    <w:abstractNumId w:val="7"/>
  </w:num>
  <w:num w:numId="6">
    <w:abstractNumId w:val="10"/>
  </w:num>
  <w:num w:numId="7">
    <w:abstractNumId w:val="13"/>
  </w:num>
  <w:num w:numId="8">
    <w:abstractNumId w:val="19"/>
  </w:num>
  <w:num w:numId="9">
    <w:abstractNumId w:val="18"/>
  </w:num>
  <w:num w:numId="10">
    <w:abstractNumId w:val="26"/>
  </w:num>
  <w:num w:numId="11">
    <w:abstractNumId w:val="17"/>
  </w:num>
  <w:num w:numId="12">
    <w:abstractNumId w:val="6"/>
  </w:num>
  <w:num w:numId="13">
    <w:abstractNumId w:val="25"/>
  </w:num>
  <w:num w:numId="14">
    <w:abstractNumId w:val="21"/>
  </w:num>
  <w:num w:numId="15">
    <w:abstractNumId w:val="1"/>
  </w:num>
  <w:num w:numId="16">
    <w:abstractNumId w:val="20"/>
  </w:num>
  <w:num w:numId="17">
    <w:abstractNumId w:val="11"/>
  </w:num>
  <w:num w:numId="18">
    <w:abstractNumId w:val="23"/>
  </w:num>
  <w:num w:numId="19">
    <w:abstractNumId w:val="16"/>
  </w:num>
  <w:num w:numId="20">
    <w:abstractNumId w:val="8"/>
  </w:num>
  <w:num w:numId="21">
    <w:abstractNumId w:val="0"/>
  </w:num>
  <w:num w:numId="22">
    <w:abstractNumId w:val="22"/>
  </w:num>
  <w:num w:numId="23">
    <w:abstractNumId w:val="4"/>
  </w:num>
  <w:num w:numId="24">
    <w:abstractNumId w:val="3"/>
  </w:num>
  <w:num w:numId="25">
    <w:abstractNumId w:val="14"/>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1A"/>
    <w:rsid w:val="000B151A"/>
    <w:rsid w:val="001063E3"/>
    <w:rsid w:val="00114A2C"/>
    <w:rsid w:val="00115F0C"/>
    <w:rsid w:val="00133CBC"/>
    <w:rsid w:val="00141A69"/>
    <w:rsid w:val="0019301F"/>
    <w:rsid w:val="001A100B"/>
    <w:rsid w:val="001B6918"/>
    <w:rsid w:val="00205497"/>
    <w:rsid w:val="00256B37"/>
    <w:rsid w:val="00282D93"/>
    <w:rsid w:val="002912DE"/>
    <w:rsid w:val="00377E31"/>
    <w:rsid w:val="00472E81"/>
    <w:rsid w:val="004776F8"/>
    <w:rsid w:val="00485206"/>
    <w:rsid w:val="004B01C4"/>
    <w:rsid w:val="00501DB1"/>
    <w:rsid w:val="0051362F"/>
    <w:rsid w:val="0052075A"/>
    <w:rsid w:val="00524774"/>
    <w:rsid w:val="00527CC6"/>
    <w:rsid w:val="00540772"/>
    <w:rsid w:val="00543832"/>
    <w:rsid w:val="005C7387"/>
    <w:rsid w:val="0060522C"/>
    <w:rsid w:val="006835B1"/>
    <w:rsid w:val="006A63FF"/>
    <w:rsid w:val="006B7155"/>
    <w:rsid w:val="00764E0B"/>
    <w:rsid w:val="007B0CBA"/>
    <w:rsid w:val="007C4A79"/>
    <w:rsid w:val="007D2832"/>
    <w:rsid w:val="00805680"/>
    <w:rsid w:val="00884048"/>
    <w:rsid w:val="008D49C7"/>
    <w:rsid w:val="008D681E"/>
    <w:rsid w:val="008E1FAC"/>
    <w:rsid w:val="009359F3"/>
    <w:rsid w:val="009500C8"/>
    <w:rsid w:val="00983312"/>
    <w:rsid w:val="009D7F22"/>
    <w:rsid w:val="00A21DE0"/>
    <w:rsid w:val="00A23B3E"/>
    <w:rsid w:val="00A737E7"/>
    <w:rsid w:val="00AA074F"/>
    <w:rsid w:val="00AB4106"/>
    <w:rsid w:val="00AD7708"/>
    <w:rsid w:val="00B06E74"/>
    <w:rsid w:val="00B26630"/>
    <w:rsid w:val="00B646B8"/>
    <w:rsid w:val="00B86695"/>
    <w:rsid w:val="00B940A1"/>
    <w:rsid w:val="00BB0C74"/>
    <w:rsid w:val="00BF1CD6"/>
    <w:rsid w:val="00C76170"/>
    <w:rsid w:val="00C817D3"/>
    <w:rsid w:val="00C84B05"/>
    <w:rsid w:val="00C950BC"/>
    <w:rsid w:val="00CB1FC9"/>
    <w:rsid w:val="00CB4759"/>
    <w:rsid w:val="00CE4E18"/>
    <w:rsid w:val="00D71AE7"/>
    <w:rsid w:val="00D9502D"/>
    <w:rsid w:val="00DE7A19"/>
    <w:rsid w:val="00E02349"/>
    <w:rsid w:val="00E93E93"/>
    <w:rsid w:val="00E954A3"/>
    <w:rsid w:val="00EA4BE8"/>
    <w:rsid w:val="00EA6C03"/>
    <w:rsid w:val="00EB050F"/>
    <w:rsid w:val="00EC5344"/>
    <w:rsid w:val="00EF265F"/>
    <w:rsid w:val="00F25365"/>
    <w:rsid w:val="00F40F18"/>
    <w:rsid w:val="00FB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97FDA53"/>
  <w15:docId w15:val="{C960C074-CE6F-489F-9AA9-DA116F2E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DE"/>
    <w:rPr>
      <w:sz w:val="24"/>
      <w:szCs w:val="24"/>
    </w:rPr>
  </w:style>
  <w:style w:type="paragraph" w:styleId="Heading1">
    <w:name w:val="heading 1"/>
    <w:basedOn w:val="Normal"/>
    <w:next w:val="Normal"/>
    <w:qFormat/>
    <w:rsid w:val="00256B37"/>
    <w:pPr>
      <w:keepNext/>
      <w:spacing w:line="360" w:lineRule="auto"/>
      <w:outlineLvl w:val="0"/>
    </w:pPr>
    <w:rPr>
      <w:rFonts w:ascii="Trebuchet MS" w:hAnsi="Trebuchet MS"/>
      <w:sz w:val="28"/>
      <w:szCs w:val="28"/>
    </w:rPr>
  </w:style>
  <w:style w:type="paragraph" w:styleId="Heading2">
    <w:name w:val="heading 2"/>
    <w:aliases w:val="Heading 2 Char Char,Heading 2 Char Char Char Char Char Char Char Char Char Char Char Char Char Char,H2 Char Char Char Char Char Char Char Char Char Char Char Char Char Char"/>
    <w:basedOn w:val="Normal"/>
    <w:next w:val="Normal"/>
    <w:qFormat/>
    <w:rsid w:val="00256B37"/>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6B37"/>
    <w:rPr>
      <w:color w:val="0000FF"/>
      <w:u w:val="single"/>
    </w:rPr>
  </w:style>
  <w:style w:type="character" w:styleId="HTMLTypewriter">
    <w:name w:val="HTML Typewriter"/>
    <w:rsid w:val="00256B37"/>
    <w:rPr>
      <w:rFonts w:ascii="Arial Unicode MS" w:eastAsia="Arial Unicode MS" w:hAnsi="Arial Unicode MS" w:cs="Arial Unicode MS"/>
      <w:sz w:val="20"/>
      <w:szCs w:val="20"/>
    </w:rPr>
  </w:style>
  <w:style w:type="paragraph" w:styleId="BodyTextIndent">
    <w:name w:val="Body Text Indent"/>
    <w:basedOn w:val="Normal"/>
    <w:rsid w:val="00256B37"/>
    <w:pPr>
      <w:ind w:left="2880" w:hanging="2880"/>
      <w:jc w:val="both"/>
    </w:pPr>
    <w:rPr>
      <w:rFonts w:ascii="Arial" w:hAnsi="Arial" w:cs="Arial"/>
      <w:sz w:val="17"/>
    </w:rPr>
  </w:style>
  <w:style w:type="paragraph" w:styleId="BodyText">
    <w:name w:val="Body Text"/>
    <w:basedOn w:val="Normal"/>
    <w:rsid w:val="00256B37"/>
    <w:pPr>
      <w:spacing w:after="120"/>
    </w:pPr>
  </w:style>
  <w:style w:type="character" w:customStyle="1" w:styleId="b111">
    <w:name w:val="b111"/>
    <w:rsid w:val="00256B37"/>
    <w:rPr>
      <w:rFonts w:ascii="Arial" w:hAnsi="Arial" w:cs="Arial" w:hint="default"/>
      <w:b w:val="0"/>
      <w:bCs w:val="0"/>
      <w:color w:val="00008B"/>
      <w:sz w:val="18"/>
      <w:szCs w:val="18"/>
    </w:rPr>
  </w:style>
  <w:style w:type="paragraph" w:styleId="Header">
    <w:name w:val="header"/>
    <w:basedOn w:val="Normal"/>
    <w:rsid w:val="00256B37"/>
    <w:pPr>
      <w:tabs>
        <w:tab w:val="center" w:pos="4320"/>
        <w:tab w:val="right" w:pos="8640"/>
      </w:tabs>
    </w:pPr>
    <w:rPr>
      <w:rFonts w:ascii="Arial" w:hAnsi="Arial" w:cs="Arial"/>
      <w:sz w:val="20"/>
      <w:szCs w:val="20"/>
    </w:rPr>
  </w:style>
  <w:style w:type="character" w:customStyle="1" w:styleId="LocationCharChar">
    <w:name w:val="Location Char Char"/>
    <w:rsid w:val="00256B37"/>
    <w:rPr>
      <w:rFonts w:ascii="Garamond" w:hAnsi="Garamond" w:cs="Arial"/>
      <w:i/>
      <w:iCs/>
      <w:spacing w:val="8"/>
      <w:lang w:val="en-US" w:eastAsia="en-US" w:bidi="ar-SA"/>
    </w:rPr>
  </w:style>
  <w:style w:type="paragraph" w:styleId="HTMLPreformatted">
    <w:name w:val="HTML Preformatted"/>
    <w:basedOn w:val="Normal"/>
    <w:rsid w:val="0025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ubtitle">
    <w:name w:val="Subtitle"/>
    <w:basedOn w:val="Normal"/>
    <w:qFormat/>
    <w:rsid w:val="00256B37"/>
    <w:rPr>
      <w:b/>
      <w:sz w:val="22"/>
    </w:rPr>
  </w:style>
  <w:style w:type="paragraph" w:customStyle="1" w:styleId="Normal1">
    <w:name w:val="Normal1"/>
    <w:basedOn w:val="Normal"/>
    <w:rsid w:val="00F40F18"/>
    <w:pPr>
      <w:widowControl w:val="0"/>
    </w:pPr>
    <w:rPr>
      <w:sz w:val="20"/>
      <w:szCs w:val="20"/>
    </w:rPr>
  </w:style>
  <w:style w:type="paragraph" w:styleId="ListParagraph">
    <w:name w:val="List Paragraph"/>
    <w:basedOn w:val="Normal"/>
    <w:uiPriority w:val="34"/>
    <w:qFormat/>
    <w:rsid w:val="00524774"/>
    <w:pPr>
      <w:shd w:val="solid" w:color="FFFFFF" w:fill="auto"/>
      <w:ind w:left="720"/>
      <w:contextualSpacing/>
    </w:pPr>
    <w:rPr>
      <w:color w:val="000000"/>
      <w:shd w:val="solid" w:color="FFFFFF" w:fill="auto"/>
      <w:lang w:val="ru-RU" w:eastAsia="ru-RU"/>
    </w:rPr>
  </w:style>
  <w:style w:type="table" w:styleId="TableGrid">
    <w:name w:val="Table Grid"/>
    <w:basedOn w:val="TableNormal"/>
    <w:rsid w:val="00764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50BC"/>
    <w:rPr>
      <w:rFonts w:ascii="Tahoma" w:hAnsi="Tahoma" w:cs="Tahoma"/>
      <w:sz w:val="16"/>
      <w:szCs w:val="16"/>
    </w:rPr>
  </w:style>
  <w:style w:type="character" w:customStyle="1" w:styleId="BalloonTextChar">
    <w:name w:val="Balloon Text Char"/>
    <w:basedOn w:val="DefaultParagraphFont"/>
    <w:link w:val="BalloonText"/>
    <w:semiHidden/>
    <w:rsid w:val="00C950BC"/>
    <w:rPr>
      <w:rFonts w:ascii="Tahoma" w:hAnsi="Tahoma" w:cs="Tahoma"/>
      <w:sz w:val="16"/>
      <w:szCs w:val="16"/>
    </w:rPr>
  </w:style>
  <w:style w:type="character" w:customStyle="1" w:styleId="apple-converted-space">
    <w:name w:val="apple-converted-space"/>
    <w:basedOn w:val="DefaultParagraphFont"/>
    <w:rsid w:val="00C950BC"/>
  </w:style>
  <w:style w:type="paragraph" w:styleId="NormalWeb">
    <w:name w:val="Normal (Web)"/>
    <w:basedOn w:val="Normal"/>
    <w:uiPriority w:val="99"/>
    <w:semiHidden/>
    <w:unhideWhenUsed/>
    <w:rsid w:val="00D71AE7"/>
    <w:pPr>
      <w:spacing w:before="100" w:beforeAutospacing="1" w:after="100" w:afterAutospacing="1"/>
    </w:pPr>
    <w:rPr>
      <w:rFonts w:eastAsiaTheme="minorHAnsi"/>
    </w:rPr>
  </w:style>
  <w:style w:type="paragraph" w:styleId="Footer">
    <w:name w:val="footer"/>
    <w:basedOn w:val="Normal"/>
    <w:link w:val="FooterChar"/>
    <w:unhideWhenUsed/>
    <w:rsid w:val="001B6918"/>
    <w:pPr>
      <w:tabs>
        <w:tab w:val="center" w:pos="4513"/>
        <w:tab w:val="right" w:pos="9026"/>
      </w:tabs>
    </w:pPr>
  </w:style>
  <w:style w:type="character" w:customStyle="1" w:styleId="FooterChar">
    <w:name w:val="Footer Char"/>
    <w:basedOn w:val="DefaultParagraphFont"/>
    <w:link w:val="Footer"/>
    <w:rsid w:val="001B6918"/>
    <w:rPr>
      <w:sz w:val="24"/>
      <w:szCs w:val="24"/>
    </w:rPr>
  </w:style>
  <w:style w:type="character" w:styleId="Strong">
    <w:name w:val="Strong"/>
    <w:basedOn w:val="DefaultParagraphFont"/>
    <w:uiPriority w:val="22"/>
    <w:qFormat/>
    <w:rsid w:val="00BF1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0177">
      <w:bodyDiv w:val="1"/>
      <w:marLeft w:val="0"/>
      <w:marRight w:val="0"/>
      <w:marTop w:val="0"/>
      <w:marBottom w:val="0"/>
      <w:divBdr>
        <w:top w:val="none" w:sz="0" w:space="0" w:color="auto"/>
        <w:left w:val="none" w:sz="0" w:space="0" w:color="auto"/>
        <w:bottom w:val="none" w:sz="0" w:space="0" w:color="auto"/>
        <w:right w:val="none" w:sz="0" w:space="0" w:color="auto"/>
      </w:divBdr>
    </w:div>
    <w:div w:id="274603380">
      <w:bodyDiv w:val="1"/>
      <w:marLeft w:val="0"/>
      <w:marRight w:val="0"/>
      <w:marTop w:val="0"/>
      <w:marBottom w:val="0"/>
      <w:divBdr>
        <w:top w:val="none" w:sz="0" w:space="0" w:color="auto"/>
        <w:left w:val="none" w:sz="0" w:space="0" w:color="auto"/>
        <w:bottom w:val="none" w:sz="0" w:space="0" w:color="auto"/>
        <w:right w:val="none" w:sz="0" w:space="0" w:color="auto"/>
      </w:divBdr>
    </w:div>
    <w:div w:id="819535990">
      <w:bodyDiv w:val="1"/>
      <w:marLeft w:val="0"/>
      <w:marRight w:val="0"/>
      <w:marTop w:val="0"/>
      <w:marBottom w:val="0"/>
      <w:divBdr>
        <w:top w:val="none" w:sz="0" w:space="0" w:color="auto"/>
        <w:left w:val="none" w:sz="0" w:space="0" w:color="auto"/>
        <w:bottom w:val="none" w:sz="0" w:space="0" w:color="auto"/>
        <w:right w:val="none" w:sz="0" w:space="0" w:color="auto"/>
      </w:divBdr>
    </w:div>
    <w:div w:id="1007369634">
      <w:bodyDiv w:val="1"/>
      <w:marLeft w:val="0"/>
      <w:marRight w:val="0"/>
      <w:marTop w:val="0"/>
      <w:marBottom w:val="0"/>
      <w:divBdr>
        <w:top w:val="none" w:sz="0" w:space="0" w:color="auto"/>
        <w:left w:val="none" w:sz="0" w:space="0" w:color="auto"/>
        <w:bottom w:val="none" w:sz="0" w:space="0" w:color="auto"/>
        <w:right w:val="none" w:sz="0" w:space="0" w:color="auto"/>
      </w:divBdr>
    </w:div>
    <w:div w:id="1284069080">
      <w:bodyDiv w:val="1"/>
      <w:marLeft w:val="0"/>
      <w:marRight w:val="0"/>
      <w:marTop w:val="0"/>
      <w:marBottom w:val="0"/>
      <w:divBdr>
        <w:top w:val="none" w:sz="0" w:space="0" w:color="auto"/>
        <w:left w:val="none" w:sz="0" w:space="0" w:color="auto"/>
        <w:bottom w:val="none" w:sz="0" w:space="0" w:color="auto"/>
        <w:right w:val="none" w:sz="0" w:space="0" w:color="auto"/>
      </w:divBdr>
    </w:div>
    <w:div w:id="147044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arn.mongodb.com/courses/mongodb-atlas-administra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arn.mongodb.com/learning-paths/mongodb-atlas-administrator-pa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arn.mongodb.com/courses/mongodb-atlas-administ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mongodb.com/learning-paths/mongodb-atlas-administrator-path" TargetMode="External"/><Relationship Id="rId5" Type="http://schemas.openxmlformats.org/officeDocument/2006/relationships/webSettings" Target="webSettings.xml"/><Relationship Id="rId15" Type="http://schemas.openxmlformats.org/officeDocument/2006/relationships/hyperlink" Target="https://learn.mongodb.com/courses/mongodb-atlas-administration" TargetMode="External"/><Relationship Id="rId10" Type="http://schemas.openxmlformats.org/officeDocument/2006/relationships/hyperlink" Target="https://learn.mongodb.com/learning-paths/mongodb-atlas-administrator-pat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earn.mongodb.com/learning-paths/mongodb-atlas-administrator-path" TargetMode="External"/><Relationship Id="rId14" Type="http://schemas.openxmlformats.org/officeDocument/2006/relationships/hyperlink" Target="https://learn.mongodb.com/courses/mongodb-atlas-admin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E0FB-601A-48AE-A956-1D8CE37B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K</vt:lpstr>
    </vt:vector>
  </TitlesOfParts>
  <Company>mch</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creator>mchwebteam</dc:creator>
  <cp:lastModifiedBy>USER</cp:lastModifiedBy>
  <cp:revision>4</cp:revision>
  <cp:lastPrinted>2008-01-22T16:17:00Z</cp:lastPrinted>
  <dcterms:created xsi:type="dcterms:W3CDTF">2024-09-15T06:20:00Z</dcterms:created>
  <dcterms:modified xsi:type="dcterms:W3CDTF">2024-09-19T14:20:00Z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2,3,5</vt:lpwstr>
  </property>
  <property fmtid="{D5CDD505-2E9C-101B-9397-08002B2CF9AE}" pid="3" name="ClassificationContentMarkingFooterFontProps">
    <vt:lpwstr>#009ee3,5,Calibri</vt:lpwstr>
  </property>
  <property fmtid="{D5CDD505-2E9C-101B-9397-08002B2CF9AE}" pid="4" name="ClassificationContentMarkingFooterText">
    <vt:lpwstr>Classification: Sukoon-Business</vt:lpwstr>
  </property>
  <property fmtid="{D5CDD505-2E9C-101B-9397-08002B2CF9AE}" pid="5" name="MSIP_Label_2aff0831-216b-4ae7-8b2c-d9ba4c6b4812_Enabled">
    <vt:lpwstr>true</vt:lpwstr>
  </property>
  <property fmtid="{D5CDD505-2E9C-101B-9397-08002B2CF9AE}" pid="6" name="MSIP_Label_2aff0831-216b-4ae7-8b2c-d9ba4c6b4812_SetDate">
    <vt:lpwstr>2024-08-16T11:02:01Z</vt:lpwstr>
  </property>
  <property fmtid="{D5CDD505-2E9C-101B-9397-08002B2CF9AE}" pid="7" name="MSIP_Label_2aff0831-216b-4ae7-8b2c-d9ba4c6b4812_Method">
    <vt:lpwstr>Standard</vt:lpwstr>
  </property>
  <property fmtid="{D5CDD505-2E9C-101B-9397-08002B2CF9AE}" pid="8" name="MSIP_Label_2aff0831-216b-4ae7-8b2c-d9ba4c6b4812_Name">
    <vt:lpwstr>OIC-Business</vt:lpwstr>
  </property>
  <property fmtid="{D5CDD505-2E9C-101B-9397-08002B2CF9AE}" pid="9" name="MSIP_Label_2aff0831-216b-4ae7-8b2c-d9ba4c6b4812_SiteId">
    <vt:lpwstr>ae3fbee1-4067-456c-a2c7-48b7697e0cdc</vt:lpwstr>
  </property>
  <property fmtid="{D5CDD505-2E9C-101B-9397-08002B2CF9AE}" pid="10" name="MSIP_Label_2aff0831-216b-4ae7-8b2c-d9ba4c6b4812_ActionId">
    <vt:lpwstr>08d84c8e-12cb-4188-8c8e-9c6387a2ecd3</vt:lpwstr>
  </property>
  <property fmtid="{D5CDD505-2E9C-101B-9397-08002B2CF9AE}" pid="11" name="MSIP_Label_2aff0831-216b-4ae7-8b2c-d9ba4c6b4812_ContentBits">
    <vt:lpwstr>2</vt:lpwstr>
  </property>
</Properties>
</file>