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CF6" w14:textId="77777777" w:rsidR="001D288D" w:rsidRPr="008A0DA3" w:rsidRDefault="001D288D" w:rsidP="001D288D">
      <w:pPr>
        <w:rPr>
          <w:rFonts w:ascii="Calibri" w:eastAsia="Calibri" w:hAnsi="Calibri" w:cs="Calibri"/>
          <w:i/>
          <w:sz w:val="19"/>
          <w:szCs w:val="19"/>
        </w:rPr>
      </w:pPr>
      <w:r w:rsidRPr="008A0DA3">
        <w:rPr>
          <w:rFonts w:ascii="Calibri" w:eastAsia="Calibri" w:hAnsi="Calibri" w:cs="Calibri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5939DC8A" wp14:editId="6B2E2970">
            <wp:simplePos x="0" y="0"/>
            <wp:positionH relativeFrom="column">
              <wp:posOffset>6240780</wp:posOffset>
            </wp:positionH>
            <wp:positionV relativeFrom="paragraph">
              <wp:posOffset>11430</wp:posOffset>
            </wp:positionV>
            <wp:extent cx="675640" cy="675640"/>
            <wp:effectExtent l="0" t="0" r="0" b="0"/>
            <wp:wrapSquare wrapText="bothSides"/>
            <wp:docPr id="1852580088" name="Picture 5" descr="A blue and white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80088" name="Picture 5" descr="A blue and white circle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DA3">
        <w:rPr>
          <w:rFonts w:ascii="Calibri" w:eastAsia="Calibri" w:hAnsi="Calibri" w:cs="Calibri"/>
          <w:bCs/>
          <w:noProof/>
          <w:color w:val="0070C0"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5AA5A4BB" wp14:editId="1FAD80AA">
            <wp:simplePos x="0" y="0"/>
            <wp:positionH relativeFrom="column">
              <wp:posOffset>5541645</wp:posOffset>
            </wp:positionH>
            <wp:positionV relativeFrom="paragraph">
              <wp:posOffset>4445</wp:posOffset>
            </wp:positionV>
            <wp:extent cx="694944" cy="694944"/>
            <wp:effectExtent l="0" t="0" r="0" b="0"/>
            <wp:wrapSquare wrapText="bothSides"/>
            <wp:docPr id="322768237" name="Picture 4" descr="A blue and white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68237" name="Picture 4" descr="A blue and white circle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DA3">
        <w:rPr>
          <w:rFonts w:ascii="Calibri" w:eastAsia="Calibri" w:hAnsi="Calibri" w:cs="Calibri"/>
          <w:b/>
          <w:sz w:val="19"/>
          <w:szCs w:val="19"/>
        </w:rPr>
        <w:t>NAME: Varush Parshi</w:t>
      </w:r>
    </w:p>
    <w:p w14:paraId="4A1C5ACF" w14:textId="77777777" w:rsidR="001D288D" w:rsidRPr="008A0DA3" w:rsidRDefault="001D288D" w:rsidP="001D288D">
      <w:pPr>
        <w:widowControl/>
        <w:shd w:val="clear" w:color="auto" w:fill="FFFFFF"/>
        <w:rPr>
          <w:rFonts w:ascii="Calibri" w:eastAsia="Calibri" w:hAnsi="Calibri" w:cs="Calibri"/>
          <w:b/>
          <w:bCs/>
          <w:i/>
          <w:sz w:val="19"/>
          <w:szCs w:val="19"/>
        </w:rPr>
      </w:pPr>
      <w:bookmarkStart w:id="0" w:name="_Hlk205287696"/>
      <w:bookmarkEnd w:id="0"/>
      <w:r w:rsidRPr="008A0DA3">
        <w:rPr>
          <w:rFonts w:ascii="Calibri" w:eastAsia="Calibri" w:hAnsi="Calibri" w:cs="Calibri"/>
          <w:b/>
          <w:bCs/>
          <w:i/>
          <w:sz w:val="19"/>
          <w:szCs w:val="19"/>
        </w:rPr>
        <w:t>Senior .NET Full Stack Developer | Cloud &amp; Microservices Specialist</w:t>
      </w:r>
    </w:p>
    <w:p w14:paraId="23320BE7" w14:textId="1BF55217" w:rsidR="00841EA4" w:rsidRDefault="001D288D" w:rsidP="001D288D">
      <w:pPr>
        <w:shd w:val="clear" w:color="auto" w:fill="FFFFFF"/>
        <w:rPr>
          <w:rFonts w:ascii="Calibri" w:eastAsia="Calibri" w:hAnsi="Calibri" w:cs="Calibri"/>
          <w:b/>
          <w:sz w:val="19"/>
          <w:szCs w:val="19"/>
          <w:highlight w:val="white"/>
        </w:rPr>
      </w:pPr>
      <w:r w:rsidRPr="008A0DA3">
        <w:rPr>
          <w:rFonts w:ascii="Segoe UI Emoji" w:eastAsia="Calibri" w:hAnsi="Segoe UI Emoji" w:cs="Segoe UI Emoji"/>
          <w:b/>
          <w:sz w:val="19"/>
          <w:szCs w:val="19"/>
          <w:highlight w:val="white"/>
        </w:rPr>
        <w:t>📧</w:t>
      </w:r>
      <w:r w:rsidRPr="008A0DA3">
        <w:rPr>
          <w:rFonts w:ascii="Calibri" w:eastAsia="Calibri" w:hAnsi="Calibri" w:cs="Calibri"/>
          <w:b/>
          <w:sz w:val="19"/>
          <w:szCs w:val="19"/>
          <w:highlight w:val="white"/>
        </w:rPr>
        <w:t xml:space="preserve"> varushp3@gmail.com | </w:t>
      </w:r>
      <w:r w:rsidRPr="008A0DA3">
        <w:rPr>
          <w:rFonts w:ascii="Segoe UI Emoji" w:eastAsia="Calibri" w:hAnsi="Segoe UI Emoji" w:cs="Segoe UI Emoji"/>
          <w:b/>
          <w:sz w:val="19"/>
          <w:szCs w:val="19"/>
          <w:highlight w:val="white"/>
        </w:rPr>
        <w:t>📱</w:t>
      </w:r>
      <w:r w:rsidRPr="008A0DA3">
        <w:rPr>
          <w:rFonts w:ascii="Calibri" w:eastAsia="Calibri" w:hAnsi="Calibri" w:cs="Calibri"/>
          <w:b/>
          <w:sz w:val="19"/>
          <w:szCs w:val="19"/>
          <w:highlight w:val="white"/>
        </w:rPr>
        <w:t xml:space="preserve"> (631) 975-2028 </w:t>
      </w:r>
    </w:p>
    <w:p w14:paraId="295E774A" w14:textId="4C48B284" w:rsidR="001D288D" w:rsidRDefault="001D288D" w:rsidP="001D288D">
      <w:pPr>
        <w:shd w:val="clear" w:color="auto" w:fill="FFFFFF"/>
        <w:rPr>
          <w:rFonts w:ascii="Calibri" w:eastAsia="Calibri" w:hAnsi="Calibri" w:cs="Calibri"/>
          <w:b/>
          <w:sz w:val="19"/>
          <w:szCs w:val="19"/>
          <w:highlight w:val="white"/>
        </w:rPr>
      </w:pPr>
      <w:r w:rsidRPr="008A0DA3">
        <w:rPr>
          <w:rFonts w:ascii="Segoe UI Emoji" w:eastAsia="Calibri" w:hAnsi="Segoe UI Emoji" w:cs="Segoe UI Emoji"/>
          <w:b/>
          <w:sz w:val="19"/>
          <w:szCs w:val="19"/>
          <w:highlight w:val="white"/>
        </w:rPr>
        <w:t>🔗</w:t>
      </w:r>
      <w:r w:rsidRPr="008A0DA3">
        <w:rPr>
          <w:rFonts w:ascii="Calibri" w:eastAsia="Calibri" w:hAnsi="Calibri" w:cs="Calibri"/>
          <w:b/>
          <w:sz w:val="19"/>
          <w:szCs w:val="19"/>
          <w:highlight w:val="white"/>
        </w:rPr>
        <w:t xml:space="preserve"> </w:t>
      </w:r>
      <w:hyperlink r:id="rId9" w:history="1">
        <w:r w:rsidRPr="008A0DA3">
          <w:rPr>
            <w:rStyle w:val="Hyperlink"/>
            <w:rFonts w:ascii="Calibri" w:eastAsia="Calibri" w:hAnsi="Calibri" w:cs="Calibri"/>
            <w:b/>
            <w:sz w:val="19"/>
            <w:szCs w:val="19"/>
            <w:highlight w:val="white"/>
          </w:rPr>
          <w:t>linkedin.com/in/varush-parshi-5b0a4619b</w:t>
        </w:r>
      </w:hyperlink>
    </w:p>
    <w:p w14:paraId="3CD77A29" w14:textId="77777777" w:rsidR="00841EA4" w:rsidRPr="008A0DA3" w:rsidRDefault="00841EA4" w:rsidP="001D288D">
      <w:pPr>
        <w:shd w:val="clear" w:color="auto" w:fill="FFFFFF"/>
        <w:rPr>
          <w:rFonts w:ascii="Calibri" w:eastAsia="Calibri" w:hAnsi="Calibri" w:cs="Calibri"/>
          <w:bCs/>
          <w:color w:val="0070C0"/>
          <w:sz w:val="19"/>
          <w:szCs w:val="19"/>
          <w:highlight w:val="white"/>
        </w:rPr>
      </w:pPr>
    </w:p>
    <w:p w14:paraId="2813219C" w14:textId="77777777" w:rsidR="001D288D" w:rsidRPr="008A0DA3" w:rsidRDefault="001D288D" w:rsidP="001D288D">
      <w:pPr>
        <w:pBdr>
          <w:top w:val="single" w:sz="4" w:space="1" w:color="000000"/>
        </w:pBdr>
        <w:rPr>
          <w:rFonts w:ascii="Calibri" w:eastAsia="Calibri" w:hAnsi="Calibri" w:cs="Calibri"/>
          <w:b/>
          <w:i/>
          <w:sz w:val="19"/>
          <w:szCs w:val="19"/>
          <w:u w:val="single"/>
        </w:rPr>
      </w:pPr>
      <w:r w:rsidRPr="008A0DA3">
        <w:rPr>
          <w:rFonts w:ascii="Calibri" w:eastAsia="Calibri" w:hAnsi="Calibri" w:cs="Calibri"/>
          <w:b/>
          <w:sz w:val="19"/>
          <w:szCs w:val="19"/>
          <w:u w:val="single"/>
        </w:rPr>
        <w:t>Professional Summary</w:t>
      </w:r>
      <w:r w:rsidRPr="008A0DA3">
        <w:rPr>
          <w:rFonts w:ascii="Calibri" w:eastAsia="Calibri" w:hAnsi="Calibri" w:cs="Calibri"/>
          <w:b/>
          <w:i/>
          <w:sz w:val="19"/>
          <w:szCs w:val="19"/>
          <w:u w:val="single"/>
        </w:rPr>
        <w:t>:</w:t>
      </w:r>
    </w:p>
    <w:p w14:paraId="4FF71D06" w14:textId="29553233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b/>
          <w:bCs/>
          <w:sz w:val="19"/>
          <w:szCs w:val="19"/>
        </w:rPr>
        <w:t>10+ years of experience</w:t>
      </w:r>
      <w:r w:rsidRPr="008A0DA3">
        <w:rPr>
          <w:rFonts w:ascii="Calibri" w:eastAsia="Calibri" w:hAnsi="Calibri" w:cs="Calibri"/>
          <w:sz w:val="19"/>
          <w:szCs w:val="19"/>
        </w:rPr>
        <w:t xml:space="preserve"> delivering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enterprise-grade, full-stack solutions</w:t>
      </w:r>
      <w:r w:rsidRPr="008A0DA3">
        <w:rPr>
          <w:rFonts w:ascii="Calibri" w:eastAsia="Calibri" w:hAnsi="Calibri" w:cs="Calibri"/>
          <w:sz w:val="19"/>
          <w:szCs w:val="19"/>
        </w:rPr>
        <w:t xml:space="preserve"> across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.NET Core (3.1–8), C#, ASP.NET MVC/Web API, RESTful APIs, and microservices-based architectures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56214233" w14:textId="05324155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Expert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frontend frameworks</w:t>
      </w:r>
      <w:r w:rsidRPr="008A0DA3">
        <w:rPr>
          <w:rFonts w:ascii="Calibri" w:eastAsia="Calibri" w:hAnsi="Calibri" w:cs="Calibri"/>
          <w:sz w:val="19"/>
          <w:szCs w:val="19"/>
        </w:rPr>
        <w:t xml:space="preserve">: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Angular 1</w:t>
      </w:r>
      <w:r w:rsidR="009C3011">
        <w:rPr>
          <w:rFonts w:ascii="Calibri" w:eastAsia="Calibri" w:hAnsi="Calibri" w:cs="Calibri"/>
          <w:b/>
          <w:bCs/>
          <w:sz w:val="19"/>
          <w:szCs w:val="19"/>
        </w:rPr>
        <w:t>5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+, React 18+, Blazor, TypeScript, JavaScript (ES6+), HTML5, CSS3, Bootstrap, RxJS</w:t>
      </w:r>
      <w:r w:rsidRPr="008A0DA3">
        <w:rPr>
          <w:rFonts w:ascii="Calibri" w:eastAsia="Calibri" w:hAnsi="Calibri" w:cs="Calibri"/>
          <w:sz w:val="19"/>
          <w:szCs w:val="19"/>
        </w:rPr>
        <w:t xml:space="preserve"> – building responsive, high-performing UIs.</w:t>
      </w:r>
    </w:p>
    <w:p w14:paraId="54F58242" w14:textId="4EE3BE1F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Strong expertise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SQL Server (2008–2022), Azure SQL, Entity Framework Core, LINQ, stored procedures, triggers, indexing, and query optimization</w:t>
      </w:r>
      <w:r w:rsidRPr="008A0DA3">
        <w:rPr>
          <w:rFonts w:ascii="Calibri" w:eastAsia="Calibri" w:hAnsi="Calibri" w:cs="Calibri"/>
          <w:sz w:val="19"/>
          <w:szCs w:val="19"/>
        </w:rPr>
        <w:t xml:space="preserve"> for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high-volume transactional systems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6992EEBF" w14:textId="0EAE7511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Proven track record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cloud-native development</w:t>
      </w:r>
      <w:r w:rsidRPr="008A0DA3">
        <w:rPr>
          <w:rFonts w:ascii="Calibri" w:eastAsia="Calibri" w:hAnsi="Calibri" w:cs="Calibri"/>
          <w:sz w:val="19"/>
          <w:szCs w:val="19"/>
        </w:rPr>
        <w:t xml:space="preserve"> with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Azure (App Services, Functions, Data Factory, Service Bus, Cosmos DB, Key Vault, AKS, Application Insights)</w:t>
      </w:r>
      <w:r w:rsidRPr="008A0DA3">
        <w:rPr>
          <w:rFonts w:ascii="Calibri" w:eastAsia="Calibri" w:hAnsi="Calibri" w:cs="Calibri"/>
          <w:sz w:val="19"/>
          <w:szCs w:val="19"/>
        </w:rPr>
        <w:t xml:space="preserve"> and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AWS (EC2, Lambda, S3, RDS, CloudWatch)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44DE0E3F" w14:textId="69B3B502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Hands-on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containerization and orchestration</w:t>
      </w:r>
      <w:r w:rsidRPr="008A0DA3">
        <w:rPr>
          <w:rFonts w:ascii="Calibri" w:eastAsia="Calibri" w:hAnsi="Calibri" w:cs="Calibri"/>
          <w:sz w:val="19"/>
          <w:szCs w:val="19"/>
        </w:rPr>
        <w:t xml:space="preserve"> with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Docker, Kubernetes (AKS/EKS)</w:t>
      </w:r>
      <w:r w:rsidRPr="008A0DA3">
        <w:rPr>
          <w:rFonts w:ascii="Calibri" w:eastAsia="Calibri" w:hAnsi="Calibri" w:cs="Calibri"/>
          <w:sz w:val="19"/>
          <w:szCs w:val="19"/>
        </w:rPr>
        <w:t xml:space="preserve">, enabling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scalable and resilient microservices deployments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15D56034" w14:textId="1F5D14F4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Experienced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data engineering and integration workflows (ETL/ELT pipelines)</w:t>
      </w:r>
      <w:r w:rsidRPr="008A0DA3">
        <w:rPr>
          <w:rFonts w:ascii="Calibri" w:eastAsia="Calibri" w:hAnsi="Calibri" w:cs="Calibri"/>
          <w:sz w:val="19"/>
          <w:szCs w:val="19"/>
        </w:rPr>
        <w:t xml:space="preserve"> leveraging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Azure Data Factory, Data Lake, and Synapse Analytics</w:t>
      </w:r>
      <w:r w:rsidRPr="008A0DA3">
        <w:rPr>
          <w:rFonts w:ascii="Calibri" w:eastAsia="Calibri" w:hAnsi="Calibri" w:cs="Calibri"/>
          <w:sz w:val="19"/>
          <w:szCs w:val="19"/>
        </w:rPr>
        <w:t>, ensuring governed and secure data delivery.</w:t>
      </w:r>
    </w:p>
    <w:p w14:paraId="35D87226" w14:textId="3E242F60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Implemented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CI/CD pipelines</w:t>
      </w:r>
      <w:r w:rsidRPr="008A0DA3">
        <w:rPr>
          <w:rFonts w:ascii="Calibri" w:eastAsia="Calibri" w:hAnsi="Calibri" w:cs="Calibri"/>
          <w:sz w:val="19"/>
          <w:szCs w:val="19"/>
        </w:rPr>
        <w:t xml:space="preserve"> with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Azure DevOps, GitHub Actions, Jenkins, and TFS</w:t>
      </w:r>
      <w:r w:rsidRPr="008A0DA3">
        <w:rPr>
          <w:rFonts w:ascii="Calibri" w:eastAsia="Calibri" w:hAnsi="Calibri" w:cs="Calibri"/>
          <w:sz w:val="19"/>
          <w:szCs w:val="19"/>
        </w:rPr>
        <w:t xml:space="preserve">, automating builds, tests, </w:t>
      </w:r>
      <w:r w:rsidR="009C3011" w:rsidRPr="008A0DA3">
        <w:rPr>
          <w:rFonts w:ascii="Calibri" w:eastAsia="Calibri" w:hAnsi="Calibri" w:cs="Calibri"/>
          <w:sz w:val="19"/>
          <w:szCs w:val="19"/>
        </w:rPr>
        <w:t>deployments,</w:t>
      </w:r>
      <w:r w:rsidR="009C3011">
        <w:rPr>
          <w:rFonts w:ascii="Calibri" w:eastAsia="Calibri" w:hAnsi="Calibri" w:cs="Calibri"/>
          <w:sz w:val="19"/>
          <w:szCs w:val="19"/>
        </w:rPr>
        <w:t xml:space="preserve"> and </w:t>
      </w:r>
      <w:r w:rsidRPr="008A0DA3">
        <w:rPr>
          <w:rFonts w:ascii="Calibri" w:eastAsia="Calibri" w:hAnsi="Calibri" w:cs="Calibri"/>
          <w:sz w:val="19"/>
          <w:szCs w:val="19"/>
        </w:rPr>
        <w:t xml:space="preserve">monitoring for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faster delivery and reduced downtime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4B9FEBAE" w14:textId="32964E0F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Skilled in designing and consuming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REST APIs, gRPC services, GraphQL, and event-driven architectures (Kafka, Service Bus, RabbitMQ)</w:t>
      </w:r>
      <w:r w:rsidRPr="008A0DA3">
        <w:rPr>
          <w:rFonts w:ascii="Calibri" w:eastAsia="Calibri" w:hAnsi="Calibri" w:cs="Calibri"/>
          <w:sz w:val="19"/>
          <w:szCs w:val="19"/>
        </w:rPr>
        <w:t xml:space="preserve"> for cross-platform integrations.</w:t>
      </w:r>
    </w:p>
    <w:p w14:paraId="51213DD0" w14:textId="5FD115A4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Knowledge of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Python scripting, PowerShell automation</w:t>
      </w:r>
      <w:r w:rsidRPr="008A0DA3">
        <w:rPr>
          <w:rFonts w:ascii="Calibri" w:eastAsia="Calibri" w:hAnsi="Calibri" w:cs="Calibri"/>
          <w:sz w:val="19"/>
          <w:szCs w:val="19"/>
        </w:rPr>
        <w:t xml:space="preserve">, and exposure to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Databricks/PySpark</w:t>
      </w:r>
      <w:r w:rsidRPr="008A0DA3">
        <w:rPr>
          <w:rFonts w:ascii="Calibri" w:eastAsia="Calibri" w:hAnsi="Calibri" w:cs="Calibri"/>
          <w:sz w:val="19"/>
          <w:szCs w:val="19"/>
        </w:rPr>
        <w:t xml:space="preserve"> for advanced data workflows and analytics integration.</w:t>
      </w:r>
    </w:p>
    <w:p w14:paraId="034D38F8" w14:textId="218165BF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Experienced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migrations</w:t>
      </w:r>
      <w:r w:rsidRPr="008A0DA3">
        <w:rPr>
          <w:rFonts w:ascii="Calibri" w:eastAsia="Calibri" w:hAnsi="Calibri" w:cs="Calibri"/>
          <w:sz w:val="19"/>
          <w:szCs w:val="19"/>
        </w:rPr>
        <w:t xml:space="preserve">: legacy .NET to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.NET Core 8</w:t>
      </w:r>
      <w:r w:rsidRPr="008A0DA3">
        <w:rPr>
          <w:rFonts w:ascii="Calibri" w:eastAsia="Calibri" w:hAnsi="Calibri" w:cs="Calibri"/>
          <w:sz w:val="19"/>
          <w:szCs w:val="19"/>
        </w:rPr>
        <w:t xml:space="preserve">, on-prem SQL to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Azure SQL/AWS RDS</w:t>
      </w:r>
      <w:r w:rsidRPr="008A0DA3">
        <w:rPr>
          <w:rFonts w:ascii="Calibri" w:eastAsia="Calibri" w:hAnsi="Calibri" w:cs="Calibri"/>
          <w:sz w:val="19"/>
          <w:szCs w:val="19"/>
        </w:rPr>
        <w:t xml:space="preserve">, and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monolithic to microservices architectures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448F44DB" w14:textId="7F4858B7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Collaborated with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cross-functional teams (DevOps, QA, business analysts, and stakeholders)</w:t>
      </w:r>
      <w:r w:rsidRPr="008A0DA3">
        <w:rPr>
          <w:rFonts w:ascii="Calibri" w:eastAsia="Calibri" w:hAnsi="Calibri" w:cs="Calibri"/>
          <w:sz w:val="19"/>
          <w:szCs w:val="19"/>
        </w:rPr>
        <w:t xml:space="preserve"> to deliver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secure, scalable, and user-focused solutions</w:t>
      </w:r>
      <w:r w:rsidRPr="008A0DA3">
        <w:rPr>
          <w:rFonts w:ascii="Calibri" w:eastAsia="Calibri" w:hAnsi="Calibri" w:cs="Calibri"/>
          <w:sz w:val="19"/>
          <w:szCs w:val="19"/>
        </w:rPr>
        <w:t xml:space="preserve">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Agile/Scrum environments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47515955" w14:textId="363B0E30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Strong advocate of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Clean Architecture, SOLID principles, design patterns, TDD, and code quality practices</w:t>
      </w:r>
      <w:r w:rsidRPr="008A0DA3">
        <w:rPr>
          <w:rFonts w:ascii="Calibri" w:eastAsia="Calibri" w:hAnsi="Calibri" w:cs="Calibri"/>
          <w:sz w:val="19"/>
          <w:szCs w:val="19"/>
        </w:rPr>
        <w:t>, ensuring maintainability and long-term scalability.</w:t>
      </w:r>
    </w:p>
    <w:p w14:paraId="18200FC0" w14:textId="43CA73A0" w:rsidR="0062128A" w:rsidRPr="008A0DA3" w:rsidRDefault="0062128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Recognized for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Agile/Scrum leadership, mentoring developers, driving design discussions, leading sprint ceremonies, and aligning solutions</w:t>
      </w:r>
      <w:r w:rsidRPr="008A0DA3">
        <w:rPr>
          <w:rFonts w:ascii="Calibri" w:eastAsia="Calibri" w:hAnsi="Calibri" w:cs="Calibri"/>
          <w:sz w:val="19"/>
          <w:szCs w:val="19"/>
        </w:rPr>
        <w:t xml:space="preserve"> with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business and technology strategy</w:t>
      </w:r>
      <w:r w:rsidRPr="008A0DA3">
        <w:rPr>
          <w:rFonts w:ascii="Calibri" w:eastAsia="Calibri" w:hAnsi="Calibri" w:cs="Calibri"/>
          <w:sz w:val="19"/>
          <w:szCs w:val="19"/>
        </w:rPr>
        <w:t xml:space="preserve"> to accelerate digital transformation.</w:t>
      </w:r>
    </w:p>
    <w:p w14:paraId="02E49240" w14:textId="48CEE75C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Expertise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application performance tuning and caching strategies</w:t>
      </w:r>
      <w:r w:rsidRPr="008A0DA3">
        <w:rPr>
          <w:rFonts w:ascii="Calibri" w:eastAsia="Calibri" w:hAnsi="Calibri" w:cs="Calibri"/>
          <w:sz w:val="19"/>
          <w:szCs w:val="19"/>
        </w:rPr>
        <w:t xml:space="preserve"> (Redis, Azure Cache for Redis, Memory Cache) to optimize speed and scalability for enterprise workloads.</w:t>
      </w:r>
    </w:p>
    <w:p w14:paraId="742CDB4F" w14:textId="265BB9F0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Hands-on with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OAuth2, OpenID Connect, JWT, Identity Server, and Azure AD B2C</w:t>
      </w:r>
      <w:r w:rsidRPr="008A0DA3">
        <w:rPr>
          <w:rFonts w:ascii="Calibri" w:eastAsia="Calibri" w:hAnsi="Calibri" w:cs="Calibri"/>
          <w:sz w:val="19"/>
          <w:szCs w:val="19"/>
        </w:rPr>
        <w:t xml:space="preserve"> to implement secure authentication, authorization, and role-based access control.</w:t>
      </w:r>
    </w:p>
    <w:p w14:paraId="4ED04E3C" w14:textId="04C14A28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Skilled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Infrastructure as Code (IaC)</w:t>
      </w:r>
      <w:r w:rsidRPr="008A0DA3">
        <w:rPr>
          <w:rFonts w:ascii="Calibri" w:eastAsia="Calibri" w:hAnsi="Calibri" w:cs="Calibri"/>
          <w:sz w:val="19"/>
          <w:szCs w:val="19"/>
        </w:rPr>
        <w:t xml:space="preserve"> using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Terraform, ARM Templates, and Bicep</w:t>
      </w:r>
      <w:r w:rsidRPr="008A0DA3">
        <w:rPr>
          <w:rFonts w:ascii="Calibri" w:eastAsia="Calibri" w:hAnsi="Calibri" w:cs="Calibri"/>
          <w:sz w:val="19"/>
          <w:szCs w:val="19"/>
        </w:rPr>
        <w:t>, enabling automated, repeatable cloud infrastructure deployments.</w:t>
      </w:r>
    </w:p>
    <w:p w14:paraId="17E464BF" w14:textId="3A25CA50" w:rsidR="00A0409A" w:rsidRPr="008A0DA3" w:rsidRDefault="00A0409A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Advanced knowledge of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Git-based workflows</w:t>
      </w:r>
      <w:r w:rsidRPr="008A0DA3">
        <w:rPr>
          <w:rFonts w:ascii="Calibri" w:eastAsia="Calibri" w:hAnsi="Calibri" w:cs="Calibri"/>
          <w:sz w:val="19"/>
          <w:szCs w:val="19"/>
        </w:rPr>
        <w:t xml:space="preserve"> (GitHub, GitLab, Bitbucket), branching strategies, and pull request best practices for collaborative delivery.</w:t>
      </w:r>
    </w:p>
    <w:p w14:paraId="4948D2C6" w14:textId="314D3083" w:rsidR="00A0409A" w:rsidRPr="008A0DA3" w:rsidRDefault="0041381E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Exposure to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cross-platform development</w:t>
      </w:r>
      <w:r w:rsidRPr="008A0DA3">
        <w:rPr>
          <w:rFonts w:ascii="Calibri" w:eastAsia="Calibri" w:hAnsi="Calibri" w:cs="Calibri"/>
          <w:sz w:val="19"/>
          <w:szCs w:val="19"/>
        </w:rPr>
        <w:t xml:space="preserve"> with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.NET MAUI and Xamarin</w:t>
      </w:r>
      <w:r w:rsidRPr="008A0DA3">
        <w:rPr>
          <w:rFonts w:ascii="Calibri" w:eastAsia="Calibri" w:hAnsi="Calibri" w:cs="Calibri"/>
          <w:sz w:val="19"/>
          <w:szCs w:val="19"/>
        </w:rPr>
        <w:t>, building mobile and desktop apps integrated with cloud backends.</w:t>
      </w:r>
    </w:p>
    <w:p w14:paraId="7F55B64B" w14:textId="487818CF" w:rsidR="0041381E" w:rsidRPr="008A0DA3" w:rsidRDefault="0041381E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Experienced in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enterprise and third-party integrations</w:t>
      </w:r>
      <w:r w:rsidRPr="008A0DA3">
        <w:rPr>
          <w:rFonts w:ascii="Calibri" w:eastAsia="Calibri" w:hAnsi="Calibri" w:cs="Calibri"/>
          <w:sz w:val="19"/>
          <w:szCs w:val="19"/>
        </w:rPr>
        <w:t xml:space="preserve"> (payment gateways, CRM/ERP, identity providers), bridging legacy systems with modern cloud platforms.</w:t>
      </w:r>
    </w:p>
    <w:p w14:paraId="12751451" w14:textId="7CA98FBF" w:rsidR="0041381E" w:rsidRPr="008A0DA3" w:rsidRDefault="0041381E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Implemented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monitoring and observability solutions</w:t>
      </w:r>
      <w:r w:rsidRPr="008A0DA3">
        <w:rPr>
          <w:rFonts w:ascii="Calibri" w:eastAsia="Calibri" w:hAnsi="Calibri" w:cs="Calibri"/>
          <w:sz w:val="19"/>
          <w:szCs w:val="19"/>
        </w:rPr>
        <w:t xml:space="preserve"> with </w:t>
      </w:r>
      <w:r w:rsidR="0062128A" w:rsidRPr="008A0DA3">
        <w:rPr>
          <w:rFonts w:ascii="Calibri" w:eastAsia="Calibri" w:hAnsi="Calibri" w:cs="Calibri"/>
          <w:b/>
          <w:bCs/>
          <w:sz w:val="19"/>
          <w:szCs w:val="19"/>
        </w:rPr>
        <w:t>Serilog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, ELK Stack, Splunk, Application Insights, and CloudWatch</w:t>
      </w:r>
      <w:r w:rsidRPr="008A0DA3">
        <w:rPr>
          <w:rFonts w:ascii="Calibri" w:eastAsia="Calibri" w:hAnsi="Calibri" w:cs="Calibri"/>
          <w:sz w:val="19"/>
          <w:szCs w:val="19"/>
        </w:rPr>
        <w:t>, enabling proactive issue resolution.</w:t>
      </w:r>
    </w:p>
    <w:p w14:paraId="6EE69697" w14:textId="189F6853" w:rsidR="0041381E" w:rsidRDefault="0041381E" w:rsidP="00A0409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Strong focus on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cloud cost optimization strategies</w:t>
      </w:r>
      <w:r w:rsidRPr="008A0DA3">
        <w:rPr>
          <w:rFonts w:ascii="Calibri" w:eastAsia="Calibri" w:hAnsi="Calibri" w:cs="Calibri"/>
          <w:sz w:val="19"/>
          <w:szCs w:val="19"/>
        </w:rPr>
        <w:t>, leveraging scaling policies, monitoring unused resources, and adopting reserved instances to reduce spending.</w:t>
      </w:r>
    </w:p>
    <w:p w14:paraId="5DA864A6" w14:textId="7DB9745C" w:rsidR="00A833CE" w:rsidRPr="00A833CE" w:rsidRDefault="008251C8" w:rsidP="00A833CE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19"/>
          <w:szCs w:val="19"/>
        </w:rPr>
      </w:pPr>
      <w:r w:rsidRPr="008251C8">
        <w:rPr>
          <w:rFonts w:ascii="Calibri" w:eastAsia="Calibri" w:hAnsi="Calibri" w:cs="Calibri"/>
          <w:sz w:val="19"/>
          <w:szCs w:val="19"/>
        </w:rPr>
        <w:t xml:space="preserve">Implemented </w:t>
      </w:r>
      <w:r w:rsidRPr="008251C8">
        <w:rPr>
          <w:rFonts w:ascii="Calibri" w:eastAsia="Calibri" w:hAnsi="Calibri" w:cs="Calibri"/>
          <w:b/>
          <w:bCs/>
          <w:sz w:val="19"/>
          <w:szCs w:val="19"/>
        </w:rPr>
        <w:t>search and analytics solutions using Elasticsearch and Kibana</w:t>
      </w:r>
      <w:r w:rsidRPr="008251C8">
        <w:rPr>
          <w:rFonts w:ascii="Calibri" w:eastAsia="Calibri" w:hAnsi="Calibri" w:cs="Calibri"/>
          <w:sz w:val="19"/>
          <w:szCs w:val="19"/>
        </w:rPr>
        <w:t xml:space="preserve">, enabling </w:t>
      </w:r>
      <w:r w:rsidRPr="008251C8">
        <w:rPr>
          <w:rFonts w:ascii="Calibri" w:eastAsia="Calibri" w:hAnsi="Calibri" w:cs="Calibri"/>
          <w:b/>
          <w:bCs/>
          <w:sz w:val="19"/>
          <w:szCs w:val="19"/>
        </w:rPr>
        <w:t>real-time data querying, visualization, and monitoring</w:t>
      </w:r>
      <w:r w:rsidRPr="008251C8">
        <w:rPr>
          <w:rFonts w:ascii="Calibri" w:eastAsia="Calibri" w:hAnsi="Calibri" w:cs="Calibri"/>
          <w:sz w:val="19"/>
          <w:szCs w:val="19"/>
        </w:rPr>
        <w:t xml:space="preserve"> for large-scale enterprise applications.</w:t>
      </w:r>
    </w:p>
    <w:p w14:paraId="4FE7A318" w14:textId="77777777" w:rsidR="007406CE" w:rsidRDefault="007406CE" w:rsidP="001D288D">
      <w:pPr>
        <w:rPr>
          <w:rFonts w:ascii="Calibri" w:eastAsia="Calibri" w:hAnsi="Calibri" w:cs="Calibri"/>
          <w:b/>
          <w:sz w:val="19"/>
          <w:szCs w:val="19"/>
          <w:u w:val="single"/>
        </w:rPr>
      </w:pPr>
    </w:p>
    <w:p w14:paraId="095B5CE5" w14:textId="224BC595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  <w:u w:val="single"/>
        </w:rPr>
      </w:pPr>
      <w:r w:rsidRPr="008A0DA3">
        <w:rPr>
          <w:rFonts w:ascii="Calibri" w:eastAsia="Calibri" w:hAnsi="Calibri" w:cs="Calibri"/>
          <w:b/>
          <w:sz w:val="19"/>
          <w:szCs w:val="19"/>
          <w:u w:val="single"/>
        </w:rPr>
        <w:lastRenderedPageBreak/>
        <w:t>Technical Skills:</w:t>
      </w:r>
    </w:p>
    <w:p w14:paraId="11076BCD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8391"/>
      </w:tblGrid>
      <w:tr w:rsidR="001D288D" w:rsidRPr="008A0DA3" w14:paraId="05E8A9C4" w14:textId="77777777" w:rsidTr="00A90D3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F4A32" w14:textId="77777777" w:rsidR="001D288D" w:rsidRPr="008A0DA3" w:rsidRDefault="001D288D" w:rsidP="00A90D37">
            <w:pPr>
              <w:jc w:val="center"/>
              <w:rPr>
                <w:rFonts w:ascii="Calibri" w:eastAsia="Calibri" w:hAnsi="Calibri" w:cs="Calibri"/>
                <w:sz w:val="19"/>
                <w:szCs w:val="19"/>
                <w:u w:val="single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98E5F3F" w14:textId="77777777" w:rsidR="001D288D" w:rsidRPr="008A0DA3" w:rsidRDefault="001D288D" w:rsidP="00A90D37">
            <w:pPr>
              <w:ind w:left="720"/>
              <w:jc w:val="center"/>
              <w:rPr>
                <w:rFonts w:ascii="Calibri" w:eastAsia="Calibri" w:hAnsi="Calibri" w:cs="Calibri"/>
                <w:sz w:val="19"/>
                <w:szCs w:val="19"/>
                <w:u w:val="single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Technologies &amp; Tools</w:t>
            </w:r>
          </w:p>
        </w:tc>
      </w:tr>
      <w:tr w:rsidR="001D288D" w:rsidRPr="008A0DA3" w14:paraId="6DAA2EE7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56851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Backend &amp; Frameworks</w:t>
            </w:r>
          </w:p>
        </w:tc>
        <w:tc>
          <w:tcPr>
            <w:tcW w:w="0" w:type="auto"/>
            <w:vAlign w:val="center"/>
            <w:hideMark/>
          </w:tcPr>
          <w:p w14:paraId="353FDA65" w14:textId="21BF026F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.NET 8/7/6, ASP.NET Core, Web API, C#, Entity Framework Core, LINQ, ADO.NET, Dapper</w:t>
            </w:r>
            <w:r w:rsidR="008251C8" w:rsidRPr="00372F9D">
              <w:rPr>
                <w:rFonts w:ascii="Calibri" w:hAnsi="Calibri" w:cs="Calibri"/>
                <w:sz w:val="19"/>
                <w:szCs w:val="19"/>
              </w:rPr>
              <w:t>, Elasticsearch, Kibana</w:t>
            </w:r>
          </w:p>
        </w:tc>
      </w:tr>
      <w:tr w:rsidR="001D288D" w:rsidRPr="008A0DA3" w14:paraId="3972D524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6486F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Frontend &amp; UI</w:t>
            </w:r>
          </w:p>
        </w:tc>
        <w:tc>
          <w:tcPr>
            <w:tcW w:w="0" w:type="auto"/>
            <w:vAlign w:val="center"/>
            <w:hideMark/>
          </w:tcPr>
          <w:p w14:paraId="1BA58F30" w14:textId="77777777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React 18+, Angular 15+, Blazor, TypeScript, JavaScript (ES6+), HTML5, CSS3, Tailwind CSS, Bootstrap 5, PWA, RxJS, Redux</w:t>
            </w:r>
          </w:p>
        </w:tc>
      </w:tr>
      <w:tr w:rsidR="001D288D" w:rsidRPr="008A0DA3" w14:paraId="21F0ABAC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7A278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Cloud Platforms</w:t>
            </w:r>
          </w:p>
        </w:tc>
        <w:tc>
          <w:tcPr>
            <w:tcW w:w="0" w:type="auto"/>
            <w:vAlign w:val="center"/>
            <w:hideMark/>
          </w:tcPr>
          <w:p w14:paraId="73D087A5" w14:textId="133C2AE6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 xml:space="preserve">Azure (App Services, Functions, AKS, Cosmos DB, Event Hub, Service Bus, Key Vault, Storage), AWS (Lambda, EC2, S3, RDS, DynamoDB, SNS/SQS, CloudFormation), GCP (Cloud Functions, </w:t>
            </w:r>
            <w:r w:rsidR="008A3B66" w:rsidRPr="00372F9D">
              <w:rPr>
                <w:rFonts w:ascii="Calibri" w:hAnsi="Calibri" w:cs="Calibri"/>
                <w:sz w:val="19"/>
                <w:szCs w:val="19"/>
              </w:rPr>
              <w:t>Firestore</w:t>
            </w:r>
            <w:r w:rsidRPr="00372F9D">
              <w:rPr>
                <w:rFonts w:ascii="Calibri" w:hAnsi="Calibri" w:cs="Calibri"/>
                <w:sz w:val="19"/>
                <w:szCs w:val="19"/>
              </w:rPr>
              <w:t xml:space="preserve"> basics)</w:t>
            </w:r>
          </w:p>
        </w:tc>
      </w:tr>
      <w:tr w:rsidR="001D288D" w:rsidRPr="008A0DA3" w14:paraId="6050E245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69A29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DevOps &amp; CI/CD</w:t>
            </w:r>
          </w:p>
        </w:tc>
        <w:tc>
          <w:tcPr>
            <w:tcW w:w="0" w:type="auto"/>
            <w:vAlign w:val="center"/>
            <w:hideMark/>
          </w:tcPr>
          <w:p w14:paraId="1784E4F9" w14:textId="77777777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Azure DevOps, GitHub Actions, Git, Jenkins, Docker, Kubernetes, Terraform, Bicep, CI/CD pipeline automation</w:t>
            </w:r>
          </w:p>
        </w:tc>
      </w:tr>
      <w:tr w:rsidR="001D288D" w:rsidRPr="008A0DA3" w14:paraId="55946740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56BA7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Databases &amp; Data Engineering</w:t>
            </w:r>
          </w:p>
        </w:tc>
        <w:tc>
          <w:tcPr>
            <w:tcW w:w="0" w:type="auto"/>
            <w:vAlign w:val="center"/>
            <w:hideMark/>
          </w:tcPr>
          <w:p w14:paraId="5CFF9F70" w14:textId="77777777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SQL Server 2017–2022, PostgreSQL, MongoDB, Cosmos DB, MySQL 8+, Oracle 12c, SSIS, ADF, Databricks, Snowflake, NoSQL modeling</w:t>
            </w:r>
          </w:p>
        </w:tc>
      </w:tr>
      <w:tr w:rsidR="001D288D" w:rsidRPr="008A0DA3" w14:paraId="3F84E3E7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9DABE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Messaging &amp; Event-Driven</w:t>
            </w:r>
          </w:p>
        </w:tc>
        <w:tc>
          <w:tcPr>
            <w:tcW w:w="0" w:type="auto"/>
            <w:vAlign w:val="center"/>
            <w:hideMark/>
          </w:tcPr>
          <w:p w14:paraId="6159725A" w14:textId="77777777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Kafka, RabbitMQ, SignalR, Redis</w:t>
            </w:r>
          </w:p>
        </w:tc>
      </w:tr>
      <w:tr w:rsidR="001D288D" w:rsidRPr="008A0DA3" w14:paraId="7BCEE5FA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7DC66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Architecture &amp; Design</w:t>
            </w:r>
          </w:p>
        </w:tc>
        <w:tc>
          <w:tcPr>
            <w:tcW w:w="0" w:type="auto"/>
            <w:vAlign w:val="center"/>
            <w:hideMark/>
          </w:tcPr>
          <w:p w14:paraId="5C3F19D5" w14:textId="77777777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Microservices, Serverless, Event-Driven, Domain-Driven Design, Clean Architecture, SOLID, N-Tier, MVC/MVVM</w:t>
            </w:r>
          </w:p>
        </w:tc>
      </w:tr>
      <w:tr w:rsidR="001D288D" w:rsidRPr="008A0DA3" w14:paraId="5DAB4E66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9B3B6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Testing &amp; QA</w:t>
            </w:r>
          </w:p>
        </w:tc>
        <w:tc>
          <w:tcPr>
            <w:tcW w:w="0" w:type="auto"/>
            <w:vAlign w:val="center"/>
            <w:hideMark/>
          </w:tcPr>
          <w:p w14:paraId="4B502BC0" w14:textId="77777777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xUnit, NUnit, MS Test, Jest, Enzyme, Postman, Swagger, Unit/Integration/API Testing</w:t>
            </w:r>
          </w:p>
        </w:tc>
      </w:tr>
      <w:tr w:rsidR="001D288D" w:rsidRPr="008A0DA3" w14:paraId="55C68755" w14:textId="77777777" w:rsidTr="00A9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B7D3E" w14:textId="77777777" w:rsidR="001D288D" w:rsidRPr="008A0DA3" w:rsidRDefault="001D288D" w:rsidP="00A90D37">
            <w:pPr>
              <w:ind w:left="72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8A0DA3">
              <w:rPr>
                <w:rStyle w:val="Strong"/>
                <w:rFonts w:ascii="Calibri" w:hAnsi="Calibri" w:cs="Calibri"/>
                <w:sz w:val="19"/>
                <w:szCs w:val="19"/>
              </w:rPr>
              <w:t>Tools &amp; IDEs</w:t>
            </w:r>
          </w:p>
        </w:tc>
        <w:tc>
          <w:tcPr>
            <w:tcW w:w="0" w:type="auto"/>
            <w:vAlign w:val="center"/>
            <w:hideMark/>
          </w:tcPr>
          <w:p w14:paraId="5830735C" w14:textId="77777777" w:rsidR="001D288D" w:rsidRPr="00372F9D" w:rsidRDefault="001D288D" w:rsidP="00A90D37">
            <w:pPr>
              <w:ind w:left="720"/>
              <w:rPr>
                <w:rFonts w:ascii="Calibri" w:eastAsia="Calibri" w:hAnsi="Calibri" w:cs="Calibri"/>
                <w:sz w:val="19"/>
                <w:szCs w:val="19"/>
              </w:rPr>
            </w:pPr>
            <w:r w:rsidRPr="00372F9D">
              <w:rPr>
                <w:rFonts w:ascii="Calibri" w:hAnsi="Calibri" w:cs="Calibri"/>
                <w:sz w:val="19"/>
                <w:szCs w:val="19"/>
              </w:rPr>
              <w:t>Visual Studio 2022/2019, VS Code, SQL Server Management Studio, Azure Portal, Postman</w:t>
            </w:r>
          </w:p>
        </w:tc>
      </w:tr>
    </w:tbl>
    <w:p w14:paraId="3C42ABD5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</w:rPr>
      </w:pPr>
    </w:p>
    <w:p w14:paraId="64C6F00E" w14:textId="07EF0189" w:rsidR="001D288D" w:rsidRPr="008A0DA3" w:rsidRDefault="001D288D" w:rsidP="001D288D">
      <w:pPr>
        <w:rPr>
          <w:rFonts w:ascii="Calibri" w:eastAsia="Calibri" w:hAnsi="Calibri" w:cs="Calibri"/>
          <w:bCs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>WORK EXPERIENCE</w:t>
      </w:r>
    </w:p>
    <w:p w14:paraId="3EF43595" w14:textId="77777777" w:rsidR="001D288D" w:rsidRPr="008A0DA3" w:rsidRDefault="001D288D" w:rsidP="001D288D">
      <w:pPr>
        <w:pBdr>
          <w:top w:val="single" w:sz="4" w:space="1" w:color="000000"/>
        </w:pBdr>
        <w:rPr>
          <w:rFonts w:ascii="Calibri" w:eastAsia="Calibri" w:hAnsi="Calibri" w:cs="Calibri"/>
          <w:b/>
          <w:sz w:val="19"/>
          <w:szCs w:val="19"/>
        </w:rPr>
      </w:pPr>
    </w:p>
    <w:p w14:paraId="39B86F91" w14:textId="5162CEFC" w:rsidR="001D288D" w:rsidRPr="008A0DA3" w:rsidRDefault="001D288D" w:rsidP="001D288D">
      <w:pPr>
        <w:rPr>
          <w:rFonts w:ascii="Calibri" w:eastAsia="Calibri" w:hAnsi="Calibri" w:cs="Calibri"/>
          <w:b/>
          <w:bCs/>
          <w:sz w:val="19"/>
          <w:szCs w:val="19"/>
        </w:rPr>
      </w:pPr>
      <w:r w:rsidRPr="008A0DA3">
        <w:rPr>
          <w:rFonts w:ascii="Calibri" w:eastAsia="Calibri" w:hAnsi="Calibri" w:cs="Calibri"/>
          <w:b/>
          <w:bCs/>
          <w:sz w:val="19"/>
          <w:szCs w:val="19"/>
        </w:rPr>
        <w:t xml:space="preserve">Client: </w:t>
      </w:r>
      <w:r w:rsidRPr="008A0DA3">
        <w:rPr>
          <w:rFonts w:ascii="Calibri" w:eastAsia="Times New Roman" w:hAnsi="Calibri" w:cs="Calibri"/>
          <w:b/>
          <w:bCs/>
          <w:sz w:val="19"/>
          <w:szCs w:val="19"/>
        </w:rPr>
        <w:t>Squarespace, New York</w:t>
      </w:r>
      <w:r w:rsidR="008A3B66" w:rsidRPr="008A0DA3">
        <w:rPr>
          <w:rFonts w:ascii="Calibri" w:eastAsia="Times New Roman" w:hAnsi="Calibri" w:cs="Calibri"/>
          <w:b/>
          <w:bCs/>
          <w:sz w:val="19"/>
          <w:szCs w:val="19"/>
        </w:rPr>
        <w:t>,</w:t>
      </w:r>
      <w:r w:rsidRPr="008A0DA3">
        <w:rPr>
          <w:rFonts w:ascii="Calibri" w:hAnsi="Calibri" w:cs="Calibri"/>
        </w:rPr>
        <w:tab/>
      </w:r>
      <w:r w:rsidRPr="008A0DA3">
        <w:rPr>
          <w:rFonts w:ascii="Calibri" w:hAnsi="Calibri" w:cs="Calibri"/>
        </w:rPr>
        <w:tab/>
      </w:r>
      <w:r w:rsidRPr="008A0DA3">
        <w:rPr>
          <w:rFonts w:ascii="Calibri" w:hAnsi="Calibri" w:cs="Calibri"/>
        </w:rPr>
        <w:tab/>
      </w:r>
      <w:r w:rsidRPr="008A0DA3">
        <w:rPr>
          <w:rFonts w:ascii="Calibri" w:hAnsi="Calibri" w:cs="Calibri"/>
        </w:rPr>
        <w:tab/>
      </w:r>
      <w:r w:rsidRPr="008A0DA3">
        <w:rPr>
          <w:rFonts w:ascii="Calibri" w:hAnsi="Calibri" w:cs="Calibri"/>
        </w:rPr>
        <w:tab/>
      </w:r>
      <w:r w:rsidRPr="008A0DA3">
        <w:rPr>
          <w:rFonts w:ascii="Calibri" w:hAnsi="Calibri" w:cs="Calibri"/>
        </w:rPr>
        <w:tab/>
      </w:r>
      <w:r w:rsidRPr="008A0DA3">
        <w:rPr>
          <w:rFonts w:ascii="Calibri" w:hAnsi="Calibri" w:cs="Calibri"/>
        </w:rPr>
        <w:tab/>
      </w:r>
      <w:r w:rsidRPr="008A0DA3">
        <w:rPr>
          <w:rFonts w:ascii="Calibri" w:hAnsi="Calibri" w:cs="Calibri"/>
        </w:rPr>
        <w:tab/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 xml:space="preserve">           </w:t>
      </w:r>
      <w:r w:rsidR="008A0DA3">
        <w:rPr>
          <w:rFonts w:ascii="Calibri" w:eastAsia="Calibri" w:hAnsi="Calibri" w:cs="Calibri"/>
          <w:b/>
          <w:bCs/>
          <w:sz w:val="19"/>
          <w:szCs w:val="19"/>
        </w:rPr>
        <w:t xml:space="preserve">                 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 xml:space="preserve">June 2023 – Till Date                                                           </w:t>
      </w:r>
    </w:p>
    <w:p w14:paraId="739CF0BA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>Role: Sr. Full Stack .NET Developer</w:t>
      </w:r>
    </w:p>
    <w:p w14:paraId="66CC14B7" w14:textId="77777777" w:rsidR="001D288D" w:rsidRPr="008A0DA3" w:rsidRDefault="001D288D" w:rsidP="001D288D">
      <w:p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 xml:space="preserve">Responsibilities: </w:t>
      </w:r>
    </w:p>
    <w:p w14:paraId="3E43A824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Designed and 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enterprise-grade full-stack applications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.NET Core (C#), ASP.NET MVC/Web API</w:t>
      </w:r>
      <w:r w:rsidRPr="008A0DA3">
        <w:rPr>
          <w:rFonts w:ascii="Calibri" w:hAnsi="Calibri" w:cs="Calibri"/>
          <w:sz w:val="19"/>
          <w:szCs w:val="19"/>
        </w:rPr>
        <w:t xml:space="preserve">, and </w:t>
      </w:r>
      <w:r w:rsidRPr="008A0DA3">
        <w:rPr>
          <w:rFonts w:ascii="Calibri" w:hAnsi="Calibri" w:cs="Calibri"/>
          <w:b/>
          <w:bCs/>
          <w:sz w:val="19"/>
          <w:szCs w:val="19"/>
        </w:rPr>
        <w:t>Angular/React frontends</w:t>
      </w:r>
      <w:r w:rsidRPr="008A0DA3">
        <w:rPr>
          <w:rFonts w:ascii="Calibri" w:hAnsi="Calibri" w:cs="Calibri"/>
          <w:sz w:val="19"/>
          <w:szCs w:val="19"/>
        </w:rPr>
        <w:t xml:space="preserve">, delivering </w:t>
      </w:r>
      <w:r w:rsidRPr="008A0DA3">
        <w:rPr>
          <w:rFonts w:ascii="Calibri" w:hAnsi="Calibri" w:cs="Calibri"/>
          <w:b/>
          <w:bCs/>
          <w:sz w:val="19"/>
          <w:szCs w:val="19"/>
        </w:rPr>
        <w:t>scalable and maintainable solutions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449649FD" w14:textId="1269D95E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Led </w:t>
      </w:r>
      <w:r w:rsidRPr="008A0DA3">
        <w:rPr>
          <w:rFonts w:ascii="Calibri" w:hAnsi="Calibri" w:cs="Calibri"/>
          <w:b/>
          <w:bCs/>
          <w:sz w:val="19"/>
          <w:szCs w:val="19"/>
        </w:rPr>
        <w:t>modernization initiatives</w:t>
      </w:r>
      <w:r w:rsidRPr="008A0DA3">
        <w:rPr>
          <w:rFonts w:ascii="Calibri" w:hAnsi="Calibri" w:cs="Calibri"/>
          <w:sz w:val="19"/>
          <w:szCs w:val="19"/>
        </w:rPr>
        <w:t xml:space="preserve">, converting legacy systems to </w:t>
      </w:r>
      <w:r w:rsidRPr="008A0DA3">
        <w:rPr>
          <w:rFonts w:ascii="Calibri" w:hAnsi="Calibri" w:cs="Calibri"/>
          <w:b/>
          <w:bCs/>
          <w:sz w:val="19"/>
          <w:szCs w:val="19"/>
        </w:rPr>
        <w:t>.NET Core Web APIs with Angular/Blazor frontends</w:t>
      </w:r>
      <w:r w:rsidRPr="008A0DA3">
        <w:rPr>
          <w:rFonts w:ascii="Calibri" w:hAnsi="Calibri" w:cs="Calibri"/>
          <w:sz w:val="19"/>
          <w:szCs w:val="19"/>
        </w:rPr>
        <w:t>, reducing technical debt</w:t>
      </w:r>
      <w:r w:rsidR="00D4352E" w:rsidRPr="008A0DA3">
        <w:rPr>
          <w:rFonts w:ascii="Calibri" w:hAnsi="Calibri" w:cs="Calibri"/>
          <w:sz w:val="19"/>
          <w:szCs w:val="19"/>
        </w:rPr>
        <w:t>,</w:t>
      </w:r>
      <w:r w:rsidRPr="008A0DA3">
        <w:rPr>
          <w:rFonts w:ascii="Calibri" w:hAnsi="Calibri" w:cs="Calibri"/>
          <w:sz w:val="19"/>
          <w:szCs w:val="19"/>
        </w:rPr>
        <w:t xml:space="preserve"> and enabling </w:t>
      </w:r>
      <w:r w:rsidRPr="008A0DA3">
        <w:rPr>
          <w:rFonts w:ascii="Calibri" w:hAnsi="Calibri" w:cs="Calibri"/>
          <w:b/>
          <w:bCs/>
          <w:sz w:val="19"/>
          <w:szCs w:val="19"/>
        </w:rPr>
        <w:t>Azure cloud deployment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54A151BD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Architected </w:t>
      </w:r>
      <w:r w:rsidRPr="008A0DA3">
        <w:rPr>
          <w:rFonts w:ascii="Calibri" w:hAnsi="Calibri" w:cs="Calibri"/>
          <w:b/>
          <w:bCs/>
          <w:sz w:val="19"/>
          <w:szCs w:val="19"/>
        </w:rPr>
        <w:t>cloud-native microservices</w:t>
      </w:r>
      <w:r w:rsidRPr="008A0DA3">
        <w:rPr>
          <w:rFonts w:ascii="Calibri" w:hAnsi="Calibri" w:cs="Calibri"/>
          <w:sz w:val="19"/>
          <w:szCs w:val="19"/>
        </w:rPr>
        <w:t xml:space="preserve"> on </w:t>
      </w:r>
      <w:r w:rsidRPr="008A0DA3">
        <w:rPr>
          <w:rFonts w:ascii="Calibri" w:hAnsi="Calibri" w:cs="Calibri"/>
          <w:b/>
          <w:bCs/>
          <w:sz w:val="19"/>
          <w:szCs w:val="19"/>
        </w:rPr>
        <w:t>Azure and AWS</w:t>
      </w:r>
      <w:r w:rsidRPr="008A0DA3">
        <w:rPr>
          <w:rFonts w:ascii="Calibri" w:hAnsi="Calibri" w:cs="Calibri"/>
          <w:sz w:val="19"/>
          <w:szCs w:val="19"/>
        </w:rPr>
        <w:t xml:space="preserve">, implementing </w:t>
      </w:r>
      <w:r w:rsidRPr="008A0DA3">
        <w:rPr>
          <w:rFonts w:ascii="Calibri" w:hAnsi="Calibri" w:cs="Calibri"/>
          <w:b/>
          <w:bCs/>
          <w:sz w:val="19"/>
          <w:szCs w:val="19"/>
        </w:rPr>
        <w:t>Docker/Kubernetes, serverless patterns, and CI/CD pipelines</w:t>
      </w:r>
      <w:r w:rsidRPr="008A0DA3">
        <w:rPr>
          <w:rFonts w:ascii="Calibri" w:hAnsi="Calibri" w:cs="Calibri"/>
          <w:sz w:val="19"/>
          <w:szCs w:val="19"/>
        </w:rPr>
        <w:t xml:space="preserve"> to ensure </w:t>
      </w:r>
      <w:r w:rsidRPr="008A0DA3">
        <w:rPr>
          <w:rFonts w:ascii="Calibri" w:hAnsi="Calibri" w:cs="Calibri"/>
          <w:b/>
          <w:bCs/>
          <w:sz w:val="19"/>
          <w:szCs w:val="19"/>
        </w:rPr>
        <w:t>high availability and performance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4BC9AFE7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Developed </w:t>
      </w:r>
      <w:r w:rsidRPr="008A0DA3">
        <w:rPr>
          <w:rFonts w:ascii="Calibri" w:hAnsi="Calibri" w:cs="Calibri"/>
          <w:b/>
          <w:bCs/>
          <w:sz w:val="19"/>
          <w:szCs w:val="19"/>
        </w:rPr>
        <w:t>RESTful APIs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OAuth2/JWT authentication, throttling, and rate-limiting</w:t>
      </w:r>
      <w:r w:rsidRPr="008A0DA3">
        <w:rPr>
          <w:rFonts w:ascii="Calibri" w:hAnsi="Calibri" w:cs="Calibri"/>
          <w:sz w:val="19"/>
          <w:szCs w:val="19"/>
        </w:rPr>
        <w:t>, enabling secure and enterprise-ready integrations.</w:t>
      </w:r>
    </w:p>
    <w:p w14:paraId="136E0E82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event-driven architecture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Azure Service Bus and Kafka</w:t>
      </w:r>
      <w:r w:rsidRPr="008A0DA3">
        <w:rPr>
          <w:rFonts w:ascii="Calibri" w:hAnsi="Calibri" w:cs="Calibri"/>
          <w:sz w:val="19"/>
          <w:szCs w:val="19"/>
        </w:rPr>
        <w:t xml:space="preserve">, defining </w:t>
      </w:r>
      <w:r w:rsidRPr="008A0DA3">
        <w:rPr>
          <w:rFonts w:ascii="Calibri" w:hAnsi="Calibri" w:cs="Calibri"/>
          <w:b/>
          <w:bCs/>
          <w:sz w:val="19"/>
          <w:szCs w:val="19"/>
        </w:rPr>
        <w:t>message schemas and data contracts</w:t>
      </w:r>
      <w:r w:rsidRPr="008A0DA3">
        <w:rPr>
          <w:rFonts w:ascii="Calibri" w:hAnsi="Calibri" w:cs="Calibri"/>
          <w:sz w:val="19"/>
          <w:szCs w:val="19"/>
        </w:rPr>
        <w:t xml:space="preserve"> to ensure consistent communication across services.</w:t>
      </w:r>
    </w:p>
    <w:p w14:paraId="002F3FB0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Optimized </w:t>
      </w:r>
      <w:r w:rsidRPr="008A0DA3">
        <w:rPr>
          <w:rFonts w:ascii="Calibri" w:hAnsi="Calibri" w:cs="Calibri"/>
          <w:b/>
          <w:bCs/>
          <w:sz w:val="19"/>
          <w:szCs w:val="19"/>
        </w:rPr>
        <w:t>SQL Server and PostgreSQL databases</w:t>
      </w:r>
      <w:r w:rsidRPr="008A0DA3">
        <w:rPr>
          <w:rFonts w:ascii="Calibri" w:hAnsi="Calibri" w:cs="Calibri"/>
          <w:sz w:val="19"/>
          <w:szCs w:val="19"/>
        </w:rPr>
        <w:t xml:space="preserve">, including </w:t>
      </w:r>
      <w:r w:rsidRPr="008A0DA3">
        <w:rPr>
          <w:rFonts w:ascii="Calibri" w:hAnsi="Calibri" w:cs="Calibri"/>
          <w:b/>
          <w:bCs/>
          <w:sz w:val="19"/>
          <w:szCs w:val="19"/>
        </w:rPr>
        <w:t>T-SQL, stored procedures, ETL workflows, and data modeling</w:t>
      </w:r>
      <w:r w:rsidRPr="008A0DA3">
        <w:rPr>
          <w:rFonts w:ascii="Calibri" w:hAnsi="Calibri" w:cs="Calibri"/>
          <w:sz w:val="19"/>
          <w:szCs w:val="19"/>
        </w:rPr>
        <w:t>, improving query performance and reliability.</w:t>
      </w:r>
    </w:p>
    <w:p w14:paraId="2FAAE7BB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Collaborated with </w:t>
      </w:r>
      <w:r w:rsidRPr="008A0DA3">
        <w:rPr>
          <w:rFonts w:ascii="Calibri" w:hAnsi="Calibri" w:cs="Calibri"/>
          <w:b/>
          <w:bCs/>
          <w:sz w:val="19"/>
          <w:szCs w:val="19"/>
        </w:rPr>
        <w:t>cross-functional teams globally</w:t>
      </w:r>
      <w:r w:rsidRPr="008A0DA3">
        <w:rPr>
          <w:rFonts w:ascii="Calibri" w:hAnsi="Calibri" w:cs="Calibri"/>
          <w:sz w:val="19"/>
          <w:szCs w:val="19"/>
        </w:rPr>
        <w:t xml:space="preserve">, mentoring developers, conducting </w:t>
      </w:r>
      <w:r w:rsidRPr="008A0DA3">
        <w:rPr>
          <w:rFonts w:ascii="Calibri" w:hAnsi="Calibri" w:cs="Calibri"/>
          <w:b/>
          <w:bCs/>
          <w:sz w:val="19"/>
          <w:szCs w:val="19"/>
        </w:rPr>
        <w:t>peer code reviews</w:t>
      </w:r>
      <w:r w:rsidRPr="008A0DA3">
        <w:rPr>
          <w:rFonts w:ascii="Calibri" w:hAnsi="Calibri" w:cs="Calibri"/>
          <w:sz w:val="19"/>
          <w:szCs w:val="19"/>
        </w:rPr>
        <w:t xml:space="preserve">, and enforcing </w:t>
      </w:r>
      <w:r w:rsidRPr="008A0DA3">
        <w:rPr>
          <w:rFonts w:ascii="Calibri" w:hAnsi="Calibri" w:cs="Calibri"/>
          <w:b/>
          <w:bCs/>
          <w:sz w:val="19"/>
          <w:szCs w:val="19"/>
        </w:rPr>
        <w:t>Clean Architecture and SOLID principles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4A88AB87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Delivered </w:t>
      </w:r>
      <w:r w:rsidRPr="008A0DA3">
        <w:rPr>
          <w:rFonts w:ascii="Calibri" w:hAnsi="Calibri" w:cs="Calibri"/>
          <w:b/>
          <w:bCs/>
          <w:sz w:val="19"/>
          <w:szCs w:val="19"/>
        </w:rPr>
        <w:t>end-to-end SDLC ownership</w:t>
      </w:r>
      <w:r w:rsidRPr="008A0DA3">
        <w:rPr>
          <w:rFonts w:ascii="Calibri" w:hAnsi="Calibri" w:cs="Calibri"/>
          <w:sz w:val="19"/>
          <w:szCs w:val="19"/>
        </w:rPr>
        <w:t>, including requirements analysis, architecture design, development, automated testing, CI/CD deployment, and production support.</w:t>
      </w:r>
    </w:p>
    <w:p w14:paraId="782943EA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Integrated </w:t>
      </w:r>
      <w:r w:rsidRPr="008A0DA3">
        <w:rPr>
          <w:rFonts w:ascii="Calibri" w:hAnsi="Calibri" w:cs="Calibri"/>
          <w:b/>
          <w:bCs/>
          <w:sz w:val="19"/>
          <w:szCs w:val="19"/>
        </w:rPr>
        <w:t>reporting and analytics tools</w:t>
      </w:r>
      <w:r w:rsidRPr="008A0DA3">
        <w:rPr>
          <w:rFonts w:ascii="Calibri" w:hAnsi="Calibri" w:cs="Calibri"/>
          <w:sz w:val="19"/>
          <w:szCs w:val="19"/>
        </w:rPr>
        <w:t xml:space="preserve"> (</w:t>
      </w:r>
      <w:r w:rsidRPr="008A0DA3">
        <w:rPr>
          <w:rFonts w:ascii="Calibri" w:hAnsi="Calibri" w:cs="Calibri"/>
          <w:b/>
          <w:bCs/>
          <w:sz w:val="19"/>
          <w:szCs w:val="19"/>
        </w:rPr>
        <w:t>SSRS, Power BI</w:t>
      </w:r>
      <w:r w:rsidRPr="008A0DA3">
        <w:rPr>
          <w:rFonts w:ascii="Calibri" w:hAnsi="Calibri" w:cs="Calibri"/>
          <w:sz w:val="19"/>
          <w:szCs w:val="19"/>
        </w:rPr>
        <w:t xml:space="preserve">) with cloud applications, providing </w:t>
      </w:r>
      <w:r w:rsidRPr="008A0DA3">
        <w:rPr>
          <w:rFonts w:ascii="Calibri" w:hAnsi="Calibri" w:cs="Calibri"/>
          <w:b/>
          <w:bCs/>
          <w:sz w:val="19"/>
          <w:szCs w:val="19"/>
        </w:rPr>
        <w:t>actionable business insights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621F5B19" w14:textId="77777777" w:rsidR="001D288D" w:rsidRPr="008A0DA3" w:rsidRDefault="001D288D" w:rsidP="001D288D">
      <w:pPr>
        <w:pStyle w:val="NoSpacing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Applied </w:t>
      </w:r>
      <w:r w:rsidRPr="008A0DA3">
        <w:rPr>
          <w:rFonts w:ascii="Calibri" w:hAnsi="Calibri" w:cs="Calibri"/>
          <w:b/>
          <w:bCs/>
          <w:sz w:val="19"/>
          <w:szCs w:val="19"/>
        </w:rPr>
        <w:t>Agile/Scrum methodologies</w:t>
      </w:r>
      <w:r w:rsidRPr="008A0DA3">
        <w:rPr>
          <w:rFonts w:ascii="Calibri" w:hAnsi="Calibri" w:cs="Calibri"/>
          <w:sz w:val="19"/>
          <w:szCs w:val="19"/>
        </w:rPr>
        <w:t>, ensuring rapid delivery cycles and alignment with strategic business goals.</w:t>
      </w:r>
    </w:p>
    <w:p w14:paraId="57A7A21B" w14:textId="77777777" w:rsidR="0062128A" w:rsidRPr="008A0DA3" w:rsidRDefault="0062128A" w:rsidP="001D288D">
      <w:pPr>
        <w:pStyle w:val="NoSpacing"/>
        <w:rPr>
          <w:rFonts w:ascii="Calibri" w:hAnsi="Calibri" w:cs="Calibri"/>
          <w:b/>
          <w:bCs/>
          <w:sz w:val="19"/>
          <w:szCs w:val="19"/>
        </w:rPr>
      </w:pPr>
    </w:p>
    <w:p w14:paraId="7C94DA67" w14:textId="4EC7878A" w:rsidR="001D288D" w:rsidRPr="008A0DA3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Environment:</w:t>
      </w:r>
      <w:r w:rsidRPr="008A0DA3">
        <w:rPr>
          <w:rFonts w:ascii="Calibri" w:hAnsi="Calibri" w:cs="Calibri"/>
          <w:sz w:val="19"/>
          <w:szCs w:val="19"/>
        </w:rPr>
        <w:t xml:space="preserve"> .NET 6/7/8, ASP.NET Core, EF Core, React 18+, Angular 15+, TypeScript, Redux, Tailwind CSS, GraphQL, Azure App Services, Cosmos DB, Kafka, RabbitMQ, Docker, Kubernetes, CI/CD, Postman, Swagger.</w:t>
      </w:r>
    </w:p>
    <w:p w14:paraId="758BA12B" w14:textId="77777777" w:rsidR="001D288D" w:rsidRPr="008A0DA3" w:rsidRDefault="001D288D" w:rsidP="001D288D">
      <w:pPr>
        <w:pStyle w:val="NoSpacing"/>
        <w:widowControl/>
        <w:suppressAutoHyphens w:val="0"/>
        <w:autoSpaceDE/>
        <w:spacing w:line="240" w:lineRule="auto"/>
        <w:rPr>
          <w:rFonts w:ascii="Calibri" w:hAnsi="Calibri" w:cs="Calibri"/>
          <w:sz w:val="19"/>
          <w:szCs w:val="19"/>
        </w:rPr>
      </w:pPr>
    </w:p>
    <w:p w14:paraId="08B2E34A" w14:textId="2160A80B" w:rsidR="001D288D" w:rsidRPr="008A0DA3" w:rsidRDefault="001D288D" w:rsidP="001D288D">
      <w:pPr>
        <w:pStyle w:val="NoSpacing"/>
        <w:widowControl/>
        <w:suppressAutoHyphens w:val="0"/>
        <w:autoSpaceDE/>
        <w:spacing w:line="240" w:lineRule="auto"/>
        <w:rPr>
          <w:rFonts w:ascii="Calibri" w:eastAsia="Calibri" w:hAnsi="Calibri" w:cs="Calibri"/>
          <w:b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lastRenderedPageBreak/>
        <w:t xml:space="preserve">Client: Timit Solutions, Albany, </w:t>
      </w:r>
      <w:proofErr w:type="gramStart"/>
      <w:r w:rsidR="009C3011" w:rsidRPr="008A0DA3">
        <w:rPr>
          <w:rFonts w:ascii="Calibri" w:eastAsia="Calibri" w:hAnsi="Calibri" w:cs="Calibri"/>
          <w:b/>
          <w:sz w:val="19"/>
          <w:szCs w:val="19"/>
        </w:rPr>
        <w:t xml:space="preserve">NY,  </w:t>
      </w:r>
      <w:r w:rsidRPr="008A0DA3">
        <w:rPr>
          <w:rFonts w:ascii="Calibri" w:eastAsia="Calibri" w:hAnsi="Calibri" w:cs="Calibri"/>
          <w:b/>
          <w:sz w:val="19"/>
          <w:szCs w:val="19"/>
        </w:rPr>
        <w:t xml:space="preserve"> </w:t>
      </w:r>
      <w:proofErr w:type="gramEnd"/>
      <w:r w:rsidRPr="008A0DA3">
        <w:rPr>
          <w:rFonts w:ascii="Calibri" w:eastAsia="Calibri" w:hAnsi="Calibri" w:cs="Calibri"/>
          <w:b/>
          <w:sz w:val="19"/>
          <w:szCs w:val="19"/>
        </w:rPr>
        <w:t xml:space="preserve">                                                                                                                                           </w:t>
      </w:r>
      <w:r w:rsidR="00372F9D">
        <w:rPr>
          <w:rFonts w:ascii="Calibri" w:eastAsia="Calibri" w:hAnsi="Calibri" w:cs="Calibri"/>
          <w:b/>
          <w:sz w:val="19"/>
          <w:szCs w:val="19"/>
        </w:rPr>
        <w:t xml:space="preserve">  </w:t>
      </w:r>
      <w:r w:rsidR="009C3011">
        <w:rPr>
          <w:rFonts w:ascii="Calibri" w:eastAsia="Calibri" w:hAnsi="Calibri" w:cs="Calibri"/>
          <w:b/>
          <w:sz w:val="19"/>
          <w:szCs w:val="19"/>
        </w:rPr>
        <w:t xml:space="preserve"> </w:t>
      </w:r>
      <w:r w:rsidRPr="008A0DA3">
        <w:rPr>
          <w:rFonts w:ascii="Calibri" w:eastAsia="Calibri" w:hAnsi="Calibri" w:cs="Calibri"/>
          <w:b/>
          <w:sz w:val="19"/>
          <w:szCs w:val="19"/>
        </w:rPr>
        <w:t>Mar 2021 to May 2023 Role: Sr. .NET Developer</w:t>
      </w:r>
    </w:p>
    <w:p w14:paraId="51C63A51" w14:textId="77777777" w:rsidR="001D288D" w:rsidRPr="008A0DA3" w:rsidRDefault="001D288D" w:rsidP="001D288D">
      <w:p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 xml:space="preserve">Responsibilities: </w:t>
      </w:r>
    </w:p>
    <w:p w14:paraId="3CB80440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Developed and maintained </w:t>
      </w:r>
      <w:r w:rsidRPr="008A0DA3">
        <w:rPr>
          <w:rFonts w:ascii="Calibri" w:hAnsi="Calibri" w:cs="Calibri"/>
          <w:b/>
          <w:bCs/>
          <w:sz w:val="19"/>
          <w:szCs w:val="19"/>
        </w:rPr>
        <w:t>enterprise-grade applications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.NET Core (C#), ASP.NET MVC/Web API</w:t>
      </w:r>
      <w:r w:rsidRPr="008A0DA3">
        <w:rPr>
          <w:rFonts w:ascii="Calibri" w:hAnsi="Calibri" w:cs="Calibri"/>
          <w:sz w:val="19"/>
          <w:szCs w:val="19"/>
        </w:rPr>
        <w:t xml:space="preserve">, and </w:t>
      </w:r>
      <w:r w:rsidRPr="008A0DA3">
        <w:rPr>
          <w:rFonts w:ascii="Calibri" w:hAnsi="Calibri" w:cs="Calibri"/>
          <w:b/>
          <w:bCs/>
          <w:sz w:val="19"/>
          <w:szCs w:val="19"/>
        </w:rPr>
        <w:t>Angular/React frontends</w:t>
      </w:r>
      <w:r w:rsidRPr="008A0DA3">
        <w:rPr>
          <w:rFonts w:ascii="Calibri" w:hAnsi="Calibri" w:cs="Calibri"/>
          <w:sz w:val="19"/>
          <w:szCs w:val="19"/>
        </w:rPr>
        <w:t xml:space="preserve">, delivering </w:t>
      </w:r>
      <w:r w:rsidRPr="008A0DA3">
        <w:rPr>
          <w:rFonts w:ascii="Calibri" w:hAnsi="Calibri" w:cs="Calibri"/>
          <w:b/>
          <w:bCs/>
          <w:sz w:val="19"/>
          <w:szCs w:val="19"/>
        </w:rPr>
        <w:t>scalable, high-performance solutions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7A87E862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Led </w:t>
      </w:r>
      <w:r w:rsidRPr="008A0DA3">
        <w:rPr>
          <w:rFonts w:ascii="Calibri" w:hAnsi="Calibri" w:cs="Calibri"/>
          <w:b/>
          <w:bCs/>
          <w:sz w:val="19"/>
          <w:szCs w:val="19"/>
        </w:rPr>
        <w:t>legacy system modernization projects</w:t>
      </w:r>
      <w:r w:rsidRPr="008A0DA3">
        <w:rPr>
          <w:rFonts w:ascii="Calibri" w:hAnsi="Calibri" w:cs="Calibri"/>
          <w:sz w:val="19"/>
          <w:szCs w:val="19"/>
        </w:rPr>
        <w:t xml:space="preserve">, migrating client-server and monolithic applications to </w:t>
      </w:r>
      <w:r w:rsidRPr="008A0DA3">
        <w:rPr>
          <w:rFonts w:ascii="Calibri" w:hAnsi="Calibri" w:cs="Calibri"/>
          <w:b/>
          <w:bCs/>
          <w:sz w:val="19"/>
          <w:szCs w:val="19"/>
        </w:rPr>
        <w:t>cloud-ready .NET Core microservices</w:t>
      </w:r>
      <w:r w:rsidRPr="008A0DA3">
        <w:rPr>
          <w:rFonts w:ascii="Calibri" w:hAnsi="Calibri" w:cs="Calibri"/>
          <w:sz w:val="19"/>
          <w:szCs w:val="19"/>
        </w:rPr>
        <w:t>, improving maintainability and reducing technical debt.</w:t>
      </w:r>
    </w:p>
    <w:p w14:paraId="4AEAEF56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Architected and 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cloud-native solutions on Azure and AWS</w:t>
      </w:r>
      <w:r w:rsidRPr="008A0DA3">
        <w:rPr>
          <w:rFonts w:ascii="Calibri" w:hAnsi="Calibri" w:cs="Calibri"/>
          <w:sz w:val="19"/>
          <w:szCs w:val="19"/>
        </w:rPr>
        <w:t xml:space="preserve">, leveraging </w:t>
      </w:r>
      <w:r w:rsidRPr="008A0DA3">
        <w:rPr>
          <w:rFonts w:ascii="Calibri" w:hAnsi="Calibri" w:cs="Calibri"/>
          <w:b/>
          <w:bCs/>
          <w:sz w:val="19"/>
          <w:szCs w:val="19"/>
        </w:rPr>
        <w:t>Docker/Kubernetes, serverless patterns, and CI/CD pipelines</w:t>
      </w:r>
      <w:r w:rsidRPr="008A0DA3">
        <w:rPr>
          <w:rFonts w:ascii="Calibri" w:hAnsi="Calibri" w:cs="Calibri"/>
          <w:sz w:val="19"/>
          <w:szCs w:val="19"/>
        </w:rPr>
        <w:t xml:space="preserve"> to ensure </w:t>
      </w:r>
      <w:r w:rsidRPr="008A0DA3">
        <w:rPr>
          <w:rFonts w:ascii="Calibri" w:hAnsi="Calibri" w:cs="Calibri"/>
          <w:b/>
          <w:bCs/>
          <w:sz w:val="19"/>
          <w:szCs w:val="19"/>
        </w:rPr>
        <w:t>high availability, resiliency, and rapid deployments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31EC9A46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Designed and built </w:t>
      </w:r>
      <w:r w:rsidRPr="008A0DA3">
        <w:rPr>
          <w:rFonts w:ascii="Calibri" w:hAnsi="Calibri" w:cs="Calibri"/>
          <w:b/>
          <w:bCs/>
          <w:sz w:val="19"/>
          <w:szCs w:val="19"/>
        </w:rPr>
        <w:t>RESTful APIs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OAuth2/JWT authentication, rate-limiting, and throttling</w:t>
      </w:r>
      <w:r w:rsidRPr="008A0DA3">
        <w:rPr>
          <w:rFonts w:ascii="Calibri" w:hAnsi="Calibri" w:cs="Calibri"/>
          <w:sz w:val="19"/>
          <w:szCs w:val="19"/>
        </w:rPr>
        <w:t>, enabling secure integration with internal and external services.</w:t>
      </w:r>
    </w:p>
    <w:p w14:paraId="5CE735B6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event-driven architecture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Kafka, Azure Service Bus, and RabbitMQ</w:t>
      </w:r>
      <w:r w:rsidRPr="008A0DA3">
        <w:rPr>
          <w:rFonts w:ascii="Calibri" w:hAnsi="Calibri" w:cs="Calibri"/>
          <w:sz w:val="19"/>
          <w:szCs w:val="19"/>
        </w:rPr>
        <w:t xml:space="preserve">, defining </w:t>
      </w:r>
      <w:r w:rsidRPr="008A0DA3">
        <w:rPr>
          <w:rFonts w:ascii="Calibri" w:hAnsi="Calibri" w:cs="Calibri"/>
          <w:b/>
          <w:bCs/>
          <w:sz w:val="19"/>
          <w:szCs w:val="19"/>
        </w:rPr>
        <w:t>message schemas and contracts</w:t>
      </w:r>
      <w:r w:rsidRPr="008A0DA3">
        <w:rPr>
          <w:rFonts w:ascii="Calibri" w:hAnsi="Calibri" w:cs="Calibri"/>
          <w:sz w:val="19"/>
          <w:szCs w:val="19"/>
        </w:rPr>
        <w:t xml:space="preserve"> to ensure consistent asynchronous communication.</w:t>
      </w:r>
    </w:p>
    <w:p w14:paraId="2D046F7E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Optimized </w:t>
      </w:r>
      <w:r w:rsidRPr="008A0DA3">
        <w:rPr>
          <w:rFonts w:ascii="Calibri" w:hAnsi="Calibri" w:cs="Calibri"/>
          <w:b/>
          <w:bCs/>
          <w:sz w:val="19"/>
          <w:szCs w:val="19"/>
        </w:rPr>
        <w:t>SQL Server and PostgreSQL databases</w:t>
      </w:r>
      <w:r w:rsidRPr="008A0DA3">
        <w:rPr>
          <w:rFonts w:ascii="Calibri" w:hAnsi="Calibri" w:cs="Calibri"/>
          <w:sz w:val="19"/>
          <w:szCs w:val="19"/>
        </w:rPr>
        <w:t xml:space="preserve">, including </w:t>
      </w:r>
      <w:r w:rsidRPr="008A0DA3">
        <w:rPr>
          <w:rFonts w:ascii="Calibri" w:hAnsi="Calibri" w:cs="Calibri"/>
          <w:b/>
          <w:bCs/>
          <w:sz w:val="19"/>
          <w:szCs w:val="19"/>
        </w:rPr>
        <w:t>T-SQL, stored procedures, and ETL workflows</w:t>
      </w:r>
      <w:r w:rsidRPr="008A0DA3">
        <w:rPr>
          <w:rFonts w:ascii="Calibri" w:hAnsi="Calibri" w:cs="Calibri"/>
          <w:sz w:val="19"/>
          <w:szCs w:val="19"/>
        </w:rPr>
        <w:t xml:space="preserve">, enhancing </w:t>
      </w:r>
      <w:r w:rsidRPr="008A0DA3">
        <w:rPr>
          <w:rFonts w:ascii="Calibri" w:hAnsi="Calibri" w:cs="Calibri"/>
          <w:b/>
          <w:bCs/>
          <w:sz w:val="19"/>
          <w:szCs w:val="19"/>
        </w:rPr>
        <w:t>query performance and data reliability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1E360F97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Mentored and guided developers on </w:t>
      </w:r>
      <w:r w:rsidRPr="008A0DA3">
        <w:rPr>
          <w:rFonts w:ascii="Calibri" w:hAnsi="Calibri" w:cs="Calibri"/>
          <w:b/>
          <w:bCs/>
          <w:sz w:val="19"/>
          <w:szCs w:val="19"/>
        </w:rPr>
        <w:t>frontend frameworks, cloud integration, microservices, and clean architecture</w:t>
      </w:r>
      <w:r w:rsidRPr="008A0DA3">
        <w:rPr>
          <w:rFonts w:ascii="Calibri" w:hAnsi="Calibri" w:cs="Calibri"/>
          <w:sz w:val="19"/>
          <w:szCs w:val="19"/>
        </w:rPr>
        <w:t xml:space="preserve">, fostering a </w:t>
      </w:r>
      <w:r w:rsidRPr="008A0DA3">
        <w:rPr>
          <w:rFonts w:ascii="Calibri" w:hAnsi="Calibri" w:cs="Calibri"/>
          <w:b/>
          <w:bCs/>
          <w:sz w:val="19"/>
          <w:szCs w:val="19"/>
        </w:rPr>
        <w:t>high-performing team culture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1B00CD07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Ensured </w:t>
      </w:r>
      <w:r w:rsidRPr="008A0DA3">
        <w:rPr>
          <w:rFonts w:ascii="Calibri" w:hAnsi="Calibri" w:cs="Calibri"/>
          <w:b/>
          <w:bCs/>
          <w:sz w:val="19"/>
          <w:szCs w:val="19"/>
        </w:rPr>
        <w:t>end-to-end ownership of SDLC</w:t>
      </w:r>
      <w:r w:rsidRPr="008A0DA3">
        <w:rPr>
          <w:rFonts w:ascii="Calibri" w:hAnsi="Calibri" w:cs="Calibri"/>
          <w:sz w:val="19"/>
          <w:szCs w:val="19"/>
        </w:rPr>
        <w:t>, including requirements gathering, architecture design, development, automated testing, deployment, and production support.</w:t>
      </w:r>
    </w:p>
    <w:p w14:paraId="08C64FBA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Integrated </w:t>
      </w:r>
      <w:r w:rsidRPr="008A0DA3">
        <w:rPr>
          <w:rFonts w:ascii="Calibri" w:hAnsi="Calibri" w:cs="Calibri"/>
          <w:b/>
          <w:bCs/>
          <w:sz w:val="19"/>
          <w:szCs w:val="19"/>
        </w:rPr>
        <w:t>reporting and analytics tools</w:t>
      </w:r>
      <w:r w:rsidRPr="008A0DA3">
        <w:rPr>
          <w:rFonts w:ascii="Calibri" w:hAnsi="Calibri" w:cs="Calibri"/>
          <w:sz w:val="19"/>
          <w:szCs w:val="19"/>
        </w:rPr>
        <w:t xml:space="preserve"> (</w:t>
      </w:r>
      <w:r w:rsidRPr="008A0DA3">
        <w:rPr>
          <w:rFonts w:ascii="Calibri" w:hAnsi="Calibri" w:cs="Calibri"/>
          <w:b/>
          <w:bCs/>
          <w:sz w:val="19"/>
          <w:szCs w:val="19"/>
        </w:rPr>
        <w:t>SSRS, Power BI</w:t>
      </w:r>
      <w:r w:rsidRPr="008A0DA3">
        <w:rPr>
          <w:rFonts w:ascii="Calibri" w:hAnsi="Calibri" w:cs="Calibri"/>
          <w:sz w:val="19"/>
          <w:szCs w:val="19"/>
        </w:rPr>
        <w:t xml:space="preserve">) with cloud applications to provide </w:t>
      </w:r>
      <w:r w:rsidRPr="008A0DA3">
        <w:rPr>
          <w:rFonts w:ascii="Calibri" w:hAnsi="Calibri" w:cs="Calibri"/>
          <w:b/>
          <w:bCs/>
          <w:sz w:val="19"/>
          <w:szCs w:val="19"/>
        </w:rPr>
        <w:t>actionable insights</w:t>
      </w:r>
      <w:r w:rsidRPr="008A0DA3">
        <w:rPr>
          <w:rFonts w:ascii="Calibri" w:hAnsi="Calibri" w:cs="Calibri"/>
          <w:sz w:val="19"/>
          <w:szCs w:val="19"/>
        </w:rPr>
        <w:t xml:space="preserve"> for business stakeholders.</w:t>
      </w:r>
    </w:p>
    <w:p w14:paraId="3AED3F4E" w14:textId="77777777" w:rsidR="001D288D" w:rsidRPr="008A0DA3" w:rsidRDefault="001D288D" w:rsidP="001D288D">
      <w:pPr>
        <w:pStyle w:val="NoSpacing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Applied </w:t>
      </w:r>
      <w:r w:rsidRPr="008A0DA3">
        <w:rPr>
          <w:rFonts w:ascii="Calibri" w:hAnsi="Calibri" w:cs="Calibri"/>
          <w:b/>
          <w:bCs/>
          <w:sz w:val="19"/>
          <w:szCs w:val="19"/>
        </w:rPr>
        <w:t>Agile/Scrum methodologies</w:t>
      </w:r>
      <w:r w:rsidRPr="008A0DA3">
        <w:rPr>
          <w:rFonts w:ascii="Calibri" w:hAnsi="Calibri" w:cs="Calibri"/>
          <w:sz w:val="19"/>
          <w:szCs w:val="19"/>
        </w:rPr>
        <w:t xml:space="preserve"> and </w:t>
      </w:r>
      <w:r w:rsidRPr="008A0DA3">
        <w:rPr>
          <w:rFonts w:ascii="Calibri" w:hAnsi="Calibri" w:cs="Calibri"/>
          <w:b/>
          <w:bCs/>
          <w:sz w:val="19"/>
          <w:szCs w:val="19"/>
        </w:rPr>
        <w:t>DevOps best practices</w:t>
      </w:r>
      <w:r w:rsidRPr="008A0DA3">
        <w:rPr>
          <w:rFonts w:ascii="Calibri" w:hAnsi="Calibri" w:cs="Calibri"/>
          <w:sz w:val="19"/>
          <w:szCs w:val="19"/>
        </w:rPr>
        <w:t xml:space="preserve">, accelerating delivery cycles while maintaining </w:t>
      </w:r>
      <w:r w:rsidRPr="008A0DA3">
        <w:rPr>
          <w:rFonts w:ascii="Calibri" w:hAnsi="Calibri" w:cs="Calibri"/>
          <w:b/>
          <w:bCs/>
          <w:sz w:val="19"/>
          <w:szCs w:val="19"/>
        </w:rPr>
        <w:t>high code quality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15749318" w14:textId="77777777" w:rsidR="0062128A" w:rsidRPr="008A0DA3" w:rsidRDefault="0062128A" w:rsidP="0062128A">
      <w:pPr>
        <w:pStyle w:val="NoSpacing"/>
        <w:rPr>
          <w:rFonts w:ascii="Calibri" w:hAnsi="Calibri" w:cs="Calibri"/>
          <w:sz w:val="19"/>
          <w:szCs w:val="19"/>
        </w:rPr>
      </w:pPr>
    </w:p>
    <w:p w14:paraId="010A2E24" w14:textId="7219CE0A" w:rsidR="001D288D" w:rsidRPr="008A0DA3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Environment:</w:t>
      </w:r>
      <w:r w:rsidRPr="008A0DA3">
        <w:rPr>
          <w:rFonts w:ascii="Calibri" w:hAnsi="Calibri" w:cs="Calibri"/>
          <w:sz w:val="19"/>
          <w:szCs w:val="19"/>
        </w:rPr>
        <w:t xml:space="preserve"> .NET Core 3.1/5/6, Web API, Angular 14+, React 18+, TypeScript, AWS Lambda/EC2, SQL Server, DynamoDB, MongoDB, Kafka, RabbitMQ, Azure DevOps, Terraform, Redis, PWA.</w:t>
      </w:r>
    </w:p>
    <w:p w14:paraId="69D21970" w14:textId="77777777" w:rsidR="0062128A" w:rsidRPr="008A0DA3" w:rsidRDefault="0062128A" w:rsidP="001D288D">
      <w:pPr>
        <w:pStyle w:val="NoSpacing"/>
        <w:rPr>
          <w:rFonts w:ascii="Calibri" w:hAnsi="Calibri" w:cs="Calibri"/>
          <w:sz w:val="19"/>
          <w:szCs w:val="19"/>
        </w:rPr>
      </w:pPr>
    </w:p>
    <w:p w14:paraId="462D9B49" w14:textId="6E2FDE92" w:rsidR="001D288D" w:rsidRPr="008A0DA3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 xml:space="preserve">Client: </w:t>
      </w:r>
      <w:r w:rsidRPr="008A0DA3">
        <w:rPr>
          <w:rFonts w:ascii="Calibri" w:eastAsia="Calibri" w:hAnsi="Calibri" w:cs="Calibri"/>
          <w:b/>
        </w:rPr>
        <w:t>Elevance</w:t>
      </w:r>
      <w:r w:rsidRPr="008A0DA3">
        <w:rPr>
          <w:rFonts w:ascii="Calibri" w:eastAsia="Calibri" w:hAnsi="Calibri" w:cs="Calibri"/>
          <w:b/>
          <w:u w:val="single"/>
        </w:rPr>
        <w:t xml:space="preserve"> </w:t>
      </w:r>
      <w:r w:rsidRPr="008A0DA3">
        <w:rPr>
          <w:rFonts w:ascii="Calibri" w:eastAsia="Calibri" w:hAnsi="Calibri" w:cs="Calibri"/>
          <w:b/>
        </w:rPr>
        <w:t>VA, Virginia,</w:t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  <w:t xml:space="preserve">                                               </w:t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  <w:t xml:space="preserve">        </w:t>
      </w:r>
      <w:r w:rsidR="00372F9D">
        <w:rPr>
          <w:rFonts w:ascii="Calibri" w:eastAsia="Calibri" w:hAnsi="Calibri" w:cs="Calibri"/>
          <w:b/>
          <w:sz w:val="19"/>
          <w:szCs w:val="19"/>
        </w:rPr>
        <w:t xml:space="preserve">                  </w:t>
      </w:r>
      <w:r w:rsidRPr="008A0DA3">
        <w:rPr>
          <w:rFonts w:ascii="Calibri" w:eastAsia="Calibri" w:hAnsi="Calibri" w:cs="Calibri"/>
          <w:b/>
          <w:sz w:val="19"/>
          <w:szCs w:val="19"/>
        </w:rPr>
        <w:t xml:space="preserve"> Sep 2019 to Feb 2021</w:t>
      </w:r>
      <w:r w:rsidRPr="008A0DA3">
        <w:rPr>
          <w:rFonts w:ascii="Calibri" w:eastAsia="Calibri" w:hAnsi="Calibri" w:cs="Calibri"/>
          <w:b/>
          <w:sz w:val="19"/>
          <w:szCs w:val="19"/>
        </w:rPr>
        <w:tab/>
        <w:t xml:space="preserve">             </w:t>
      </w:r>
    </w:p>
    <w:p w14:paraId="5EAB2426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>Role: Full Stack .NET Developer</w:t>
      </w:r>
    </w:p>
    <w:p w14:paraId="66969D78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 xml:space="preserve">Responsibilities: </w:t>
      </w:r>
    </w:p>
    <w:p w14:paraId="3B23F25D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Designed and 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enterprise-grade applications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.NET Core (C#), ASP.NET MVC/Web API</w:t>
      </w:r>
      <w:r w:rsidRPr="008A0DA3">
        <w:rPr>
          <w:rFonts w:ascii="Calibri" w:hAnsi="Calibri" w:cs="Calibri"/>
          <w:sz w:val="19"/>
          <w:szCs w:val="19"/>
        </w:rPr>
        <w:t xml:space="preserve">, and </w:t>
      </w:r>
      <w:r w:rsidRPr="008A0DA3">
        <w:rPr>
          <w:rFonts w:ascii="Calibri" w:hAnsi="Calibri" w:cs="Calibri"/>
          <w:b/>
          <w:bCs/>
          <w:sz w:val="19"/>
          <w:szCs w:val="19"/>
        </w:rPr>
        <w:t>Angular/React frontends</w:t>
      </w:r>
      <w:r w:rsidRPr="008A0DA3">
        <w:rPr>
          <w:rFonts w:ascii="Calibri" w:hAnsi="Calibri" w:cs="Calibri"/>
          <w:sz w:val="19"/>
          <w:szCs w:val="19"/>
        </w:rPr>
        <w:t xml:space="preserve">, ensuring </w:t>
      </w:r>
      <w:r w:rsidRPr="008A0DA3">
        <w:rPr>
          <w:rFonts w:ascii="Calibri" w:hAnsi="Calibri" w:cs="Calibri"/>
          <w:b/>
          <w:bCs/>
          <w:sz w:val="19"/>
          <w:szCs w:val="19"/>
        </w:rPr>
        <w:t>scalable and maintainable solutions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6D15B798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Led </w:t>
      </w:r>
      <w:r w:rsidRPr="008A0DA3">
        <w:rPr>
          <w:rFonts w:ascii="Calibri" w:hAnsi="Calibri" w:cs="Calibri"/>
          <w:b/>
          <w:bCs/>
          <w:sz w:val="19"/>
          <w:szCs w:val="19"/>
        </w:rPr>
        <w:t>cloud modernization projects</w:t>
      </w:r>
      <w:r w:rsidRPr="008A0DA3">
        <w:rPr>
          <w:rFonts w:ascii="Calibri" w:hAnsi="Calibri" w:cs="Calibri"/>
          <w:sz w:val="19"/>
          <w:szCs w:val="19"/>
        </w:rPr>
        <w:t xml:space="preserve">, migrating legacy applications to </w:t>
      </w:r>
      <w:r w:rsidRPr="008A0DA3">
        <w:rPr>
          <w:rFonts w:ascii="Calibri" w:hAnsi="Calibri" w:cs="Calibri"/>
          <w:b/>
          <w:bCs/>
          <w:sz w:val="19"/>
          <w:szCs w:val="19"/>
        </w:rPr>
        <w:t>Azure/AWS cloud-native microservices architectures</w:t>
      </w:r>
      <w:r w:rsidRPr="008A0DA3">
        <w:rPr>
          <w:rFonts w:ascii="Calibri" w:hAnsi="Calibri" w:cs="Calibri"/>
          <w:sz w:val="19"/>
          <w:szCs w:val="19"/>
        </w:rPr>
        <w:t>, improving performance, scalability, and maintainability.</w:t>
      </w:r>
    </w:p>
    <w:p w14:paraId="75312BF1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Architected </w:t>
      </w:r>
      <w:r w:rsidRPr="008A0DA3">
        <w:rPr>
          <w:rFonts w:ascii="Calibri" w:hAnsi="Calibri" w:cs="Calibri"/>
          <w:b/>
          <w:bCs/>
          <w:sz w:val="19"/>
          <w:szCs w:val="19"/>
        </w:rPr>
        <w:t>microservices-based solutions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Docker/Kubernetes, serverless patterns, and CI/CD pipelines</w:t>
      </w:r>
      <w:r w:rsidRPr="008A0DA3">
        <w:rPr>
          <w:rFonts w:ascii="Calibri" w:hAnsi="Calibri" w:cs="Calibri"/>
          <w:sz w:val="19"/>
          <w:szCs w:val="19"/>
        </w:rPr>
        <w:t xml:space="preserve">, ensuring </w:t>
      </w:r>
      <w:r w:rsidRPr="008A0DA3">
        <w:rPr>
          <w:rFonts w:ascii="Calibri" w:hAnsi="Calibri" w:cs="Calibri"/>
          <w:b/>
          <w:bCs/>
          <w:sz w:val="19"/>
          <w:szCs w:val="19"/>
        </w:rPr>
        <w:t>high availability and rapid deployments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7A6FA1C7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Developed </w:t>
      </w:r>
      <w:r w:rsidRPr="008A0DA3">
        <w:rPr>
          <w:rFonts w:ascii="Calibri" w:hAnsi="Calibri" w:cs="Calibri"/>
          <w:b/>
          <w:bCs/>
          <w:sz w:val="19"/>
          <w:szCs w:val="19"/>
        </w:rPr>
        <w:t>RESTful APIs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OAuth2/JWT authentication, throttling, and rate-limiting</w:t>
      </w:r>
      <w:r w:rsidRPr="008A0DA3">
        <w:rPr>
          <w:rFonts w:ascii="Calibri" w:hAnsi="Calibri" w:cs="Calibri"/>
          <w:sz w:val="19"/>
          <w:szCs w:val="19"/>
        </w:rPr>
        <w:t>, enabling secure and enterprise-grade integrations.</w:t>
      </w:r>
    </w:p>
    <w:p w14:paraId="279E386B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event-driven architecture</w:t>
      </w:r>
      <w:r w:rsidRPr="008A0DA3">
        <w:rPr>
          <w:rFonts w:ascii="Calibri" w:hAnsi="Calibri" w:cs="Calibri"/>
          <w:sz w:val="19"/>
          <w:szCs w:val="19"/>
        </w:rPr>
        <w:t xml:space="preserve"> leveraging </w:t>
      </w:r>
      <w:r w:rsidRPr="008A0DA3">
        <w:rPr>
          <w:rFonts w:ascii="Calibri" w:hAnsi="Calibri" w:cs="Calibri"/>
          <w:b/>
          <w:bCs/>
          <w:sz w:val="19"/>
          <w:szCs w:val="19"/>
        </w:rPr>
        <w:t>Kafka and Azure Service Bus</w:t>
      </w:r>
      <w:r w:rsidRPr="008A0DA3">
        <w:rPr>
          <w:rFonts w:ascii="Calibri" w:hAnsi="Calibri" w:cs="Calibri"/>
          <w:sz w:val="19"/>
          <w:szCs w:val="19"/>
        </w:rPr>
        <w:t xml:space="preserve">, defining </w:t>
      </w:r>
      <w:r w:rsidRPr="008A0DA3">
        <w:rPr>
          <w:rFonts w:ascii="Calibri" w:hAnsi="Calibri" w:cs="Calibri"/>
          <w:b/>
          <w:bCs/>
          <w:sz w:val="19"/>
          <w:szCs w:val="19"/>
        </w:rPr>
        <w:t>message schemas and data contracts</w:t>
      </w:r>
      <w:r w:rsidRPr="008A0DA3">
        <w:rPr>
          <w:rFonts w:ascii="Calibri" w:hAnsi="Calibri" w:cs="Calibri"/>
          <w:sz w:val="19"/>
          <w:szCs w:val="19"/>
        </w:rPr>
        <w:t xml:space="preserve"> for consistent asynchronous communication.</w:t>
      </w:r>
    </w:p>
    <w:p w14:paraId="7BE734B6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Optimized </w:t>
      </w:r>
      <w:r w:rsidRPr="008A0DA3">
        <w:rPr>
          <w:rFonts w:ascii="Calibri" w:hAnsi="Calibri" w:cs="Calibri"/>
          <w:b/>
          <w:bCs/>
          <w:sz w:val="19"/>
          <w:szCs w:val="19"/>
        </w:rPr>
        <w:t>SQL Server and PostgreSQL databases</w:t>
      </w:r>
      <w:r w:rsidRPr="008A0DA3">
        <w:rPr>
          <w:rFonts w:ascii="Calibri" w:hAnsi="Calibri" w:cs="Calibri"/>
          <w:sz w:val="19"/>
          <w:szCs w:val="19"/>
        </w:rPr>
        <w:t xml:space="preserve">, including </w:t>
      </w:r>
      <w:r w:rsidRPr="008A0DA3">
        <w:rPr>
          <w:rFonts w:ascii="Calibri" w:hAnsi="Calibri" w:cs="Calibri"/>
          <w:b/>
          <w:bCs/>
          <w:sz w:val="19"/>
          <w:szCs w:val="19"/>
        </w:rPr>
        <w:t>ETL workflows, T-SQL, stored procedures, and data modeling</w:t>
      </w:r>
      <w:r w:rsidRPr="008A0DA3">
        <w:rPr>
          <w:rFonts w:ascii="Calibri" w:hAnsi="Calibri" w:cs="Calibri"/>
          <w:sz w:val="19"/>
          <w:szCs w:val="19"/>
        </w:rPr>
        <w:t xml:space="preserve">, resulting in </w:t>
      </w:r>
      <w:r w:rsidRPr="008A0DA3">
        <w:rPr>
          <w:rFonts w:ascii="Calibri" w:hAnsi="Calibri" w:cs="Calibri"/>
          <w:b/>
          <w:bCs/>
          <w:sz w:val="19"/>
          <w:szCs w:val="19"/>
        </w:rPr>
        <w:t>enhanced query performance and data reliability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6FDE3422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Mentored and guided </w:t>
      </w:r>
      <w:r w:rsidRPr="008A0DA3">
        <w:rPr>
          <w:rFonts w:ascii="Calibri" w:hAnsi="Calibri" w:cs="Calibri"/>
          <w:b/>
          <w:bCs/>
          <w:sz w:val="19"/>
          <w:szCs w:val="19"/>
        </w:rPr>
        <w:t>cross-functional development teams</w:t>
      </w:r>
      <w:r w:rsidRPr="008A0DA3">
        <w:rPr>
          <w:rFonts w:ascii="Calibri" w:hAnsi="Calibri" w:cs="Calibri"/>
          <w:sz w:val="19"/>
          <w:szCs w:val="19"/>
        </w:rPr>
        <w:t xml:space="preserve"> on </w:t>
      </w:r>
      <w:r w:rsidRPr="008A0DA3">
        <w:rPr>
          <w:rFonts w:ascii="Calibri" w:hAnsi="Calibri" w:cs="Calibri"/>
          <w:b/>
          <w:bCs/>
          <w:sz w:val="19"/>
          <w:szCs w:val="19"/>
        </w:rPr>
        <w:t>frontend frameworks, cloud integration, microservices, and clean architecture</w:t>
      </w:r>
      <w:r w:rsidRPr="008A0DA3">
        <w:rPr>
          <w:rFonts w:ascii="Calibri" w:hAnsi="Calibri" w:cs="Calibri"/>
          <w:sz w:val="19"/>
          <w:szCs w:val="19"/>
        </w:rPr>
        <w:t xml:space="preserve">, fostering </w:t>
      </w:r>
      <w:r w:rsidRPr="008A0DA3">
        <w:rPr>
          <w:rFonts w:ascii="Calibri" w:hAnsi="Calibri" w:cs="Calibri"/>
          <w:b/>
          <w:bCs/>
          <w:sz w:val="19"/>
          <w:szCs w:val="19"/>
        </w:rPr>
        <w:t>high-performing teams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3A82ECAB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Delivered </w:t>
      </w:r>
      <w:r w:rsidRPr="008A0DA3">
        <w:rPr>
          <w:rFonts w:ascii="Calibri" w:hAnsi="Calibri" w:cs="Calibri"/>
          <w:b/>
          <w:bCs/>
          <w:sz w:val="19"/>
          <w:szCs w:val="19"/>
        </w:rPr>
        <w:t>end-to-end SDLC ownership</w:t>
      </w:r>
      <w:r w:rsidRPr="008A0DA3">
        <w:rPr>
          <w:rFonts w:ascii="Calibri" w:hAnsi="Calibri" w:cs="Calibri"/>
          <w:sz w:val="19"/>
          <w:szCs w:val="19"/>
        </w:rPr>
        <w:t xml:space="preserve">, covering </w:t>
      </w:r>
      <w:r w:rsidRPr="008A0DA3">
        <w:rPr>
          <w:rFonts w:ascii="Calibri" w:hAnsi="Calibri" w:cs="Calibri"/>
          <w:b/>
          <w:bCs/>
          <w:sz w:val="19"/>
          <w:szCs w:val="19"/>
        </w:rPr>
        <w:t>requirements gathering, architecture design, development, automated testing, CI/CD deployment, and production support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4BBE40C0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Integrated </w:t>
      </w:r>
      <w:r w:rsidRPr="008A0DA3">
        <w:rPr>
          <w:rFonts w:ascii="Calibri" w:hAnsi="Calibri" w:cs="Calibri"/>
          <w:b/>
          <w:bCs/>
          <w:sz w:val="19"/>
          <w:szCs w:val="19"/>
        </w:rPr>
        <w:t>reporting and analytics tools</w:t>
      </w:r>
      <w:r w:rsidRPr="008A0DA3">
        <w:rPr>
          <w:rFonts w:ascii="Calibri" w:hAnsi="Calibri" w:cs="Calibri"/>
          <w:sz w:val="19"/>
          <w:szCs w:val="19"/>
        </w:rPr>
        <w:t xml:space="preserve"> (</w:t>
      </w:r>
      <w:r w:rsidRPr="008A0DA3">
        <w:rPr>
          <w:rFonts w:ascii="Calibri" w:hAnsi="Calibri" w:cs="Calibri"/>
          <w:b/>
          <w:bCs/>
          <w:sz w:val="19"/>
          <w:szCs w:val="19"/>
        </w:rPr>
        <w:t>SSRS, Power BI</w:t>
      </w:r>
      <w:r w:rsidRPr="008A0DA3">
        <w:rPr>
          <w:rFonts w:ascii="Calibri" w:hAnsi="Calibri" w:cs="Calibri"/>
          <w:sz w:val="19"/>
          <w:szCs w:val="19"/>
        </w:rPr>
        <w:t xml:space="preserve">) with cloud solutions, providing </w:t>
      </w:r>
      <w:r w:rsidRPr="008A0DA3">
        <w:rPr>
          <w:rFonts w:ascii="Calibri" w:hAnsi="Calibri" w:cs="Calibri"/>
          <w:b/>
          <w:bCs/>
          <w:sz w:val="19"/>
          <w:szCs w:val="19"/>
        </w:rPr>
        <w:t>real-time business insights</w:t>
      </w:r>
      <w:r w:rsidRPr="008A0DA3">
        <w:rPr>
          <w:rFonts w:ascii="Calibri" w:hAnsi="Calibri" w:cs="Calibri"/>
          <w:sz w:val="19"/>
          <w:szCs w:val="19"/>
        </w:rPr>
        <w:t xml:space="preserve"> to stakeholders.</w:t>
      </w:r>
    </w:p>
    <w:p w14:paraId="5CC6DD6A" w14:textId="77777777" w:rsidR="001D288D" w:rsidRPr="008A0DA3" w:rsidRDefault="001D288D" w:rsidP="001D288D">
      <w:pPr>
        <w:pStyle w:val="NoSpacing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Applied </w:t>
      </w:r>
      <w:r w:rsidRPr="008A0DA3">
        <w:rPr>
          <w:rFonts w:ascii="Calibri" w:hAnsi="Calibri" w:cs="Calibri"/>
          <w:b/>
          <w:bCs/>
          <w:sz w:val="19"/>
          <w:szCs w:val="19"/>
        </w:rPr>
        <w:t>Agile/Scrum methodologies, DevOps practices, and code quality standards</w:t>
      </w:r>
      <w:r w:rsidRPr="008A0DA3">
        <w:rPr>
          <w:rFonts w:ascii="Calibri" w:hAnsi="Calibri" w:cs="Calibri"/>
          <w:sz w:val="19"/>
          <w:szCs w:val="19"/>
        </w:rPr>
        <w:t xml:space="preserve">, ensuring </w:t>
      </w:r>
      <w:r w:rsidRPr="008A0DA3">
        <w:rPr>
          <w:rFonts w:ascii="Calibri" w:hAnsi="Calibri" w:cs="Calibri"/>
          <w:b/>
          <w:bCs/>
          <w:sz w:val="19"/>
          <w:szCs w:val="19"/>
        </w:rPr>
        <w:t>maintainable and production-ready software</w:t>
      </w:r>
      <w:r w:rsidRPr="008A0DA3">
        <w:rPr>
          <w:rFonts w:ascii="Calibri" w:hAnsi="Calibri" w:cs="Calibri"/>
          <w:sz w:val="19"/>
          <w:szCs w:val="19"/>
        </w:rPr>
        <w:t xml:space="preserve"> aligned with strategic goals.</w:t>
      </w:r>
    </w:p>
    <w:p w14:paraId="54291947" w14:textId="77777777" w:rsidR="001D288D" w:rsidRPr="008A0DA3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</w:p>
    <w:p w14:paraId="0DB6ED17" w14:textId="77777777" w:rsidR="00210BA2" w:rsidRDefault="001D288D" w:rsidP="00210BA2">
      <w:pPr>
        <w:pStyle w:val="NoSpacing"/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Environment:</w:t>
      </w:r>
      <w:r w:rsidRPr="008A0DA3">
        <w:rPr>
          <w:rFonts w:ascii="Calibri" w:hAnsi="Calibri" w:cs="Calibri"/>
          <w:sz w:val="19"/>
          <w:szCs w:val="19"/>
        </w:rPr>
        <w:t xml:space="preserve"> .NET Core 3.1/5, Web API, React, Angular 11/14, TypeScript, Azure App Services, Cosmos DB, Azure Service Bus, Azure Functions, SQL Server, SSIS, Databricks.</w:t>
      </w:r>
    </w:p>
    <w:p w14:paraId="793E2D44" w14:textId="77777777" w:rsidR="00210BA2" w:rsidRDefault="00210BA2" w:rsidP="00210BA2">
      <w:pPr>
        <w:pStyle w:val="NoSpacing"/>
        <w:rPr>
          <w:rFonts w:ascii="Calibri" w:eastAsia="Calibri" w:hAnsi="Calibri" w:cs="Calibri"/>
          <w:b/>
          <w:sz w:val="19"/>
          <w:szCs w:val="19"/>
        </w:rPr>
      </w:pPr>
    </w:p>
    <w:p w14:paraId="08CE3447" w14:textId="09D91BBD" w:rsidR="001D288D" w:rsidRPr="00210BA2" w:rsidRDefault="001D288D" w:rsidP="00210BA2">
      <w:pPr>
        <w:pStyle w:val="NoSpacing"/>
        <w:rPr>
          <w:rFonts w:ascii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lastRenderedPageBreak/>
        <w:t xml:space="preserve">Client: </w:t>
      </w:r>
      <w:r w:rsidRPr="008A0DA3">
        <w:rPr>
          <w:rFonts w:ascii="Calibri" w:eastAsia="Calibri" w:hAnsi="Calibri" w:cs="Calibri"/>
          <w:b/>
        </w:rPr>
        <w:t>Fidelity Investments, Dallas, TX,</w:t>
      </w:r>
      <w:r w:rsidRPr="008A0DA3">
        <w:rPr>
          <w:rFonts w:ascii="Calibri" w:eastAsia="Calibri" w:hAnsi="Calibri" w:cs="Calibri"/>
          <w:b/>
          <w:sz w:val="19"/>
          <w:szCs w:val="19"/>
        </w:rPr>
        <w:t xml:space="preserve"> </w:t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</w:r>
      <w:r w:rsidRPr="008A0DA3">
        <w:rPr>
          <w:rFonts w:ascii="Calibri" w:eastAsia="Calibri" w:hAnsi="Calibri" w:cs="Calibri"/>
          <w:b/>
          <w:sz w:val="19"/>
          <w:szCs w:val="19"/>
        </w:rPr>
        <w:tab/>
        <w:t xml:space="preserve">      </w:t>
      </w:r>
      <w:r w:rsidR="00372F9D">
        <w:rPr>
          <w:rFonts w:ascii="Calibri" w:eastAsia="Calibri" w:hAnsi="Calibri" w:cs="Calibri"/>
          <w:b/>
          <w:sz w:val="19"/>
          <w:szCs w:val="19"/>
        </w:rPr>
        <w:t xml:space="preserve">  </w:t>
      </w:r>
      <w:r w:rsidRPr="008A0DA3">
        <w:rPr>
          <w:rFonts w:ascii="Calibri" w:eastAsia="Calibri" w:hAnsi="Calibri" w:cs="Calibri"/>
          <w:b/>
          <w:sz w:val="19"/>
          <w:szCs w:val="19"/>
        </w:rPr>
        <w:t xml:space="preserve">  Oct 201</w:t>
      </w:r>
      <w:r w:rsidR="00B74087">
        <w:rPr>
          <w:rFonts w:ascii="Calibri" w:eastAsia="Calibri" w:hAnsi="Calibri" w:cs="Calibri"/>
          <w:b/>
          <w:sz w:val="19"/>
          <w:szCs w:val="19"/>
        </w:rPr>
        <w:t>6</w:t>
      </w:r>
      <w:r w:rsidRPr="008A0DA3">
        <w:rPr>
          <w:rFonts w:ascii="Calibri" w:eastAsia="Calibri" w:hAnsi="Calibri" w:cs="Calibri"/>
          <w:b/>
          <w:sz w:val="19"/>
          <w:szCs w:val="19"/>
        </w:rPr>
        <w:t xml:space="preserve"> to Aug 2019</w:t>
      </w:r>
    </w:p>
    <w:p w14:paraId="69B84383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>Role: .NET Developer</w:t>
      </w:r>
    </w:p>
    <w:p w14:paraId="5D02E081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 xml:space="preserve">Responsibilities: </w:t>
      </w:r>
    </w:p>
    <w:p w14:paraId="526BA34F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Developed and maintained </w:t>
      </w:r>
      <w:r w:rsidRPr="008A0DA3">
        <w:rPr>
          <w:rFonts w:ascii="Calibri" w:hAnsi="Calibri" w:cs="Calibri"/>
          <w:b/>
          <w:bCs/>
          <w:sz w:val="19"/>
          <w:szCs w:val="19"/>
        </w:rPr>
        <w:t>mission-critical enterprise applications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.NET Core (C#), ASP.NET MVC/Web API</w:t>
      </w:r>
      <w:r w:rsidRPr="008A0DA3">
        <w:rPr>
          <w:rFonts w:ascii="Calibri" w:hAnsi="Calibri" w:cs="Calibri"/>
          <w:sz w:val="19"/>
          <w:szCs w:val="19"/>
        </w:rPr>
        <w:t xml:space="preserve">, and </w:t>
      </w:r>
      <w:r w:rsidRPr="008A0DA3">
        <w:rPr>
          <w:rFonts w:ascii="Calibri" w:hAnsi="Calibri" w:cs="Calibri"/>
          <w:b/>
          <w:bCs/>
          <w:sz w:val="19"/>
          <w:szCs w:val="19"/>
        </w:rPr>
        <w:t>Angular/React frontends</w:t>
      </w:r>
      <w:r w:rsidRPr="008A0DA3">
        <w:rPr>
          <w:rFonts w:ascii="Calibri" w:hAnsi="Calibri" w:cs="Calibri"/>
          <w:sz w:val="19"/>
          <w:szCs w:val="19"/>
        </w:rPr>
        <w:t xml:space="preserve">, ensuring </w:t>
      </w:r>
      <w:r w:rsidRPr="008A0DA3">
        <w:rPr>
          <w:rFonts w:ascii="Calibri" w:hAnsi="Calibri" w:cs="Calibri"/>
          <w:b/>
          <w:bCs/>
          <w:sz w:val="19"/>
          <w:szCs w:val="19"/>
        </w:rPr>
        <w:t>robust performance and maintainability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0664DD80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Spearheaded </w:t>
      </w:r>
      <w:r w:rsidRPr="008A0DA3">
        <w:rPr>
          <w:rFonts w:ascii="Calibri" w:hAnsi="Calibri" w:cs="Calibri"/>
          <w:b/>
          <w:bCs/>
          <w:sz w:val="19"/>
          <w:szCs w:val="19"/>
        </w:rPr>
        <w:t>legacy system transformation</w:t>
      </w:r>
      <w:r w:rsidRPr="008A0DA3">
        <w:rPr>
          <w:rFonts w:ascii="Calibri" w:hAnsi="Calibri" w:cs="Calibri"/>
          <w:sz w:val="19"/>
          <w:szCs w:val="19"/>
        </w:rPr>
        <w:t xml:space="preserve">, re-architecting client-server applications into </w:t>
      </w:r>
      <w:r w:rsidRPr="008A0DA3">
        <w:rPr>
          <w:rFonts w:ascii="Calibri" w:hAnsi="Calibri" w:cs="Calibri"/>
          <w:b/>
          <w:bCs/>
          <w:sz w:val="19"/>
          <w:szCs w:val="19"/>
        </w:rPr>
        <w:t>cloud-ready microservices</w:t>
      </w:r>
      <w:r w:rsidRPr="008A0DA3">
        <w:rPr>
          <w:rFonts w:ascii="Calibri" w:hAnsi="Calibri" w:cs="Calibri"/>
          <w:sz w:val="19"/>
          <w:szCs w:val="19"/>
        </w:rPr>
        <w:t xml:space="preserve"> on </w:t>
      </w:r>
      <w:r w:rsidRPr="008A0DA3">
        <w:rPr>
          <w:rFonts w:ascii="Calibri" w:hAnsi="Calibri" w:cs="Calibri"/>
          <w:b/>
          <w:bCs/>
          <w:sz w:val="19"/>
          <w:szCs w:val="19"/>
        </w:rPr>
        <w:t>Azure and AWS</w:t>
      </w:r>
      <w:r w:rsidRPr="008A0DA3">
        <w:rPr>
          <w:rFonts w:ascii="Calibri" w:hAnsi="Calibri" w:cs="Calibri"/>
          <w:sz w:val="19"/>
          <w:szCs w:val="19"/>
        </w:rPr>
        <w:t>, reducing technical debt and improving system scalability.</w:t>
      </w:r>
    </w:p>
    <w:p w14:paraId="66923C22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Designed and 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microservices-based architectures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Docker/Kubernetes, serverless patterns, and CI/CD pipelines</w:t>
      </w:r>
      <w:r w:rsidRPr="008A0DA3">
        <w:rPr>
          <w:rFonts w:ascii="Calibri" w:hAnsi="Calibri" w:cs="Calibri"/>
          <w:sz w:val="19"/>
          <w:szCs w:val="19"/>
        </w:rPr>
        <w:t xml:space="preserve">, achieving </w:t>
      </w:r>
      <w:r w:rsidRPr="008A0DA3">
        <w:rPr>
          <w:rFonts w:ascii="Calibri" w:hAnsi="Calibri" w:cs="Calibri"/>
          <w:b/>
          <w:bCs/>
          <w:sz w:val="19"/>
          <w:szCs w:val="19"/>
        </w:rPr>
        <w:t>high availability and rapid deployment cycles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1319CCE1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Built </w:t>
      </w:r>
      <w:r w:rsidRPr="008A0DA3">
        <w:rPr>
          <w:rFonts w:ascii="Calibri" w:hAnsi="Calibri" w:cs="Calibri"/>
          <w:b/>
          <w:bCs/>
          <w:sz w:val="19"/>
          <w:szCs w:val="19"/>
        </w:rPr>
        <w:t>RESTful APIs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secure authentication (OAuth2/JWT), throttling, and rate-limiting</w:t>
      </w:r>
      <w:r w:rsidRPr="008A0DA3">
        <w:rPr>
          <w:rFonts w:ascii="Calibri" w:hAnsi="Calibri" w:cs="Calibri"/>
          <w:sz w:val="19"/>
          <w:szCs w:val="19"/>
        </w:rPr>
        <w:t>, supporting integrations with internal and third-party services.</w:t>
      </w:r>
    </w:p>
    <w:p w14:paraId="5FD59620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event-driven solutions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Kafka and Azure Service Bus</w:t>
      </w:r>
      <w:r w:rsidRPr="008A0DA3">
        <w:rPr>
          <w:rFonts w:ascii="Calibri" w:hAnsi="Calibri" w:cs="Calibri"/>
          <w:sz w:val="19"/>
          <w:szCs w:val="19"/>
        </w:rPr>
        <w:t xml:space="preserve">, defining </w:t>
      </w:r>
      <w:r w:rsidRPr="008A0DA3">
        <w:rPr>
          <w:rFonts w:ascii="Calibri" w:hAnsi="Calibri" w:cs="Calibri"/>
          <w:b/>
          <w:bCs/>
          <w:sz w:val="19"/>
          <w:szCs w:val="19"/>
        </w:rPr>
        <w:t>data contracts and message schemas</w:t>
      </w:r>
      <w:r w:rsidRPr="008A0DA3">
        <w:rPr>
          <w:rFonts w:ascii="Calibri" w:hAnsi="Calibri" w:cs="Calibri"/>
          <w:sz w:val="19"/>
          <w:szCs w:val="19"/>
        </w:rPr>
        <w:t xml:space="preserve"> to ensure consistency across distributed services.</w:t>
      </w:r>
    </w:p>
    <w:p w14:paraId="1FED20EB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Optimized </w:t>
      </w:r>
      <w:r w:rsidRPr="008A0DA3">
        <w:rPr>
          <w:rFonts w:ascii="Calibri" w:hAnsi="Calibri" w:cs="Calibri"/>
          <w:b/>
          <w:bCs/>
          <w:sz w:val="19"/>
          <w:szCs w:val="19"/>
        </w:rPr>
        <w:t>SQL Server and PostgreSQL databases</w:t>
      </w:r>
      <w:r w:rsidRPr="008A0DA3">
        <w:rPr>
          <w:rFonts w:ascii="Calibri" w:hAnsi="Calibri" w:cs="Calibri"/>
          <w:sz w:val="19"/>
          <w:szCs w:val="19"/>
        </w:rPr>
        <w:t xml:space="preserve">, including </w:t>
      </w:r>
      <w:r w:rsidRPr="008A0DA3">
        <w:rPr>
          <w:rFonts w:ascii="Calibri" w:hAnsi="Calibri" w:cs="Calibri"/>
          <w:b/>
          <w:bCs/>
          <w:sz w:val="19"/>
          <w:szCs w:val="19"/>
        </w:rPr>
        <w:t>ETL workflows, stored procedures, indexing, and performance tuning</w:t>
      </w:r>
      <w:r w:rsidRPr="008A0DA3">
        <w:rPr>
          <w:rFonts w:ascii="Calibri" w:hAnsi="Calibri" w:cs="Calibri"/>
          <w:sz w:val="19"/>
          <w:szCs w:val="19"/>
        </w:rPr>
        <w:t xml:space="preserve">, enhancing </w:t>
      </w:r>
      <w:r w:rsidRPr="008A0DA3">
        <w:rPr>
          <w:rFonts w:ascii="Calibri" w:hAnsi="Calibri" w:cs="Calibri"/>
          <w:b/>
          <w:bCs/>
          <w:sz w:val="19"/>
          <w:szCs w:val="19"/>
        </w:rPr>
        <w:t>query efficiency and reliability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6714A24C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Mentored and guided developers on </w:t>
      </w:r>
      <w:r w:rsidRPr="008A0DA3">
        <w:rPr>
          <w:rFonts w:ascii="Calibri" w:hAnsi="Calibri" w:cs="Calibri"/>
          <w:b/>
          <w:bCs/>
          <w:sz w:val="19"/>
          <w:szCs w:val="19"/>
        </w:rPr>
        <w:t>full-stack development, cloud architecture, microservices design, and clean coding principles</w:t>
      </w:r>
      <w:r w:rsidRPr="008A0DA3">
        <w:rPr>
          <w:rFonts w:ascii="Calibri" w:hAnsi="Calibri" w:cs="Calibri"/>
          <w:sz w:val="19"/>
          <w:szCs w:val="19"/>
        </w:rPr>
        <w:t xml:space="preserve">, fostering a </w:t>
      </w:r>
      <w:r w:rsidRPr="008A0DA3">
        <w:rPr>
          <w:rFonts w:ascii="Calibri" w:hAnsi="Calibri" w:cs="Calibri"/>
          <w:b/>
          <w:bCs/>
          <w:sz w:val="19"/>
          <w:szCs w:val="19"/>
        </w:rPr>
        <w:t>high-performing team environment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1DA33007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Delivered </w:t>
      </w:r>
      <w:r w:rsidRPr="008A0DA3">
        <w:rPr>
          <w:rFonts w:ascii="Calibri" w:hAnsi="Calibri" w:cs="Calibri"/>
          <w:b/>
          <w:bCs/>
          <w:sz w:val="19"/>
          <w:szCs w:val="19"/>
        </w:rPr>
        <w:t>end-to-end SDLC ownership</w:t>
      </w:r>
      <w:r w:rsidRPr="008A0DA3">
        <w:rPr>
          <w:rFonts w:ascii="Calibri" w:hAnsi="Calibri" w:cs="Calibri"/>
          <w:sz w:val="19"/>
          <w:szCs w:val="19"/>
        </w:rPr>
        <w:t xml:space="preserve">, from </w:t>
      </w:r>
      <w:r w:rsidRPr="008A0DA3">
        <w:rPr>
          <w:rFonts w:ascii="Calibri" w:hAnsi="Calibri" w:cs="Calibri"/>
          <w:b/>
          <w:bCs/>
          <w:sz w:val="19"/>
          <w:szCs w:val="19"/>
        </w:rPr>
        <w:t>requirements gathering and architecture design</w:t>
      </w:r>
      <w:r w:rsidRPr="008A0DA3">
        <w:rPr>
          <w:rFonts w:ascii="Calibri" w:hAnsi="Calibri" w:cs="Calibri"/>
          <w:sz w:val="19"/>
          <w:szCs w:val="19"/>
        </w:rPr>
        <w:t xml:space="preserve"> to </w:t>
      </w:r>
      <w:r w:rsidRPr="008A0DA3">
        <w:rPr>
          <w:rFonts w:ascii="Calibri" w:hAnsi="Calibri" w:cs="Calibri"/>
          <w:b/>
          <w:bCs/>
          <w:sz w:val="19"/>
          <w:szCs w:val="19"/>
        </w:rPr>
        <w:t>development, automated testing, CI/CD deployment, and production support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18763E08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Integrated </w:t>
      </w:r>
      <w:r w:rsidRPr="008A0DA3">
        <w:rPr>
          <w:rFonts w:ascii="Calibri" w:hAnsi="Calibri" w:cs="Calibri"/>
          <w:b/>
          <w:bCs/>
          <w:sz w:val="19"/>
          <w:szCs w:val="19"/>
        </w:rPr>
        <w:t>reporting and analytics tools (SSRS, Power BI)</w:t>
      </w:r>
      <w:r w:rsidRPr="008A0DA3">
        <w:rPr>
          <w:rFonts w:ascii="Calibri" w:hAnsi="Calibri" w:cs="Calibri"/>
          <w:sz w:val="19"/>
          <w:szCs w:val="19"/>
        </w:rPr>
        <w:t xml:space="preserve"> with applications, enabling </w:t>
      </w:r>
      <w:r w:rsidRPr="008A0DA3">
        <w:rPr>
          <w:rFonts w:ascii="Calibri" w:hAnsi="Calibri" w:cs="Calibri"/>
          <w:b/>
          <w:bCs/>
          <w:sz w:val="19"/>
          <w:szCs w:val="19"/>
        </w:rPr>
        <w:t>data-driven business decisions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0B36894F" w14:textId="77777777" w:rsidR="001D288D" w:rsidRPr="008A0DA3" w:rsidRDefault="001D288D" w:rsidP="001D288D">
      <w:pPr>
        <w:pStyle w:val="NoSpacing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Followed </w:t>
      </w:r>
      <w:r w:rsidRPr="008A0DA3">
        <w:rPr>
          <w:rFonts w:ascii="Calibri" w:hAnsi="Calibri" w:cs="Calibri"/>
          <w:b/>
          <w:bCs/>
          <w:sz w:val="19"/>
          <w:szCs w:val="19"/>
        </w:rPr>
        <w:t>Agile/Scrum practices</w:t>
      </w:r>
      <w:r w:rsidRPr="008A0DA3">
        <w:rPr>
          <w:rFonts w:ascii="Calibri" w:hAnsi="Calibri" w:cs="Calibri"/>
          <w:sz w:val="19"/>
          <w:szCs w:val="19"/>
        </w:rPr>
        <w:t xml:space="preserve"> and </w:t>
      </w:r>
      <w:r w:rsidRPr="008A0DA3">
        <w:rPr>
          <w:rFonts w:ascii="Calibri" w:hAnsi="Calibri" w:cs="Calibri"/>
          <w:b/>
          <w:bCs/>
          <w:sz w:val="19"/>
          <w:szCs w:val="19"/>
        </w:rPr>
        <w:t>DevOps methodologies</w:t>
      </w:r>
      <w:r w:rsidRPr="008A0DA3">
        <w:rPr>
          <w:rFonts w:ascii="Calibri" w:hAnsi="Calibri" w:cs="Calibri"/>
          <w:sz w:val="19"/>
          <w:szCs w:val="19"/>
        </w:rPr>
        <w:t xml:space="preserve">, ensuring efficient delivery, high-quality code, and alignment with </w:t>
      </w:r>
      <w:r w:rsidRPr="008A0DA3">
        <w:rPr>
          <w:rFonts w:ascii="Calibri" w:hAnsi="Calibri" w:cs="Calibri"/>
          <w:b/>
          <w:bCs/>
          <w:sz w:val="19"/>
          <w:szCs w:val="19"/>
        </w:rPr>
        <w:t>strategic business objectives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37A5C1D3" w14:textId="77777777" w:rsidR="0062128A" w:rsidRPr="008A0DA3" w:rsidRDefault="0062128A" w:rsidP="0062128A">
      <w:pPr>
        <w:pStyle w:val="NoSpacing"/>
        <w:rPr>
          <w:rFonts w:ascii="Calibri" w:hAnsi="Calibri" w:cs="Calibri"/>
          <w:sz w:val="19"/>
          <w:szCs w:val="19"/>
        </w:rPr>
      </w:pPr>
    </w:p>
    <w:p w14:paraId="5EDDA99D" w14:textId="77777777" w:rsidR="001D288D" w:rsidRPr="008A0DA3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Environment:</w:t>
      </w:r>
      <w:r w:rsidRPr="008A0DA3">
        <w:rPr>
          <w:rFonts w:ascii="Calibri" w:hAnsi="Calibri" w:cs="Calibri"/>
          <w:sz w:val="19"/>
          <w:szCs w:val="19"/>
        </w:rPr>
        <w:t xml:space="preserve"> .NET Core, ASP.NET Core, Angular 14+, React, Azure AKS, Docker, Azure Service Bus, SignalR, SQL Server, EF Core, Git.</w:t>
      </w:r>
    </w:p>
    <w:p w14:paraId="20ED14A6" w14:textId="77777777" w:rsidR="0062128A" w:rsidRPr="008A0DA3" w:rsidRDefault="0062128A" w:rsidP="001D288D">
      <w:pPr>
        <w:pStyle w:val="NoSpacing"/>
        <w:rPr>
          <w:rFonts w:ascii="Calibri" w:hAnsi="Calibri" w:cs="Calibri"/>
          <w:sz w:val="19"/>
          <w:szCs w:val="19"/>
        </w:rPr>
      </w:pPr>
    </w:p>
    <w:p w14:paraId="1922F524" w14:textId="1F1605AA" w:rsidR="001D288D" w:rsidRPr="008A0DA3" w:rsidRDefault="001D288D" w:rsidP="001D288D">
      <w:p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>Client</w:t>
      </w:r>
      <w:r w:rsidRPr="008A0DA3">
        <w:rPr>
          <w:rFonts w:ascii="Calibri" w:eastAsia="Calibri" w:hAnsi="Calibri" w:cs="Calibri"/>
          <w:b/>
        </w:rPr>
        <w:t>: Nulogic Solutions, Hyderabad, India,</w:t>
      </w:r>
      <w:r w:rsidRPr="008A0DA3">
        <w:rPr>
          <w:rFonts w:ascii="Calibri" w:eastAsia="Calibri" w:hAnsi="Calibri" w:cs="Calibri"/>
          <w:b/>
          <w:sz w:val="19"/>
          <w:szCs w:val="19"/>
        </w:rPr>
        <w:t xml:space="preserve">                                                                                                </w:t>
      </w:r>
      <w:r w:rsidR="00372F9D">
        <w:rPr>
          <w:rFonts w:ascii="Calibri" w:eastAsia="Calibri" w:hAnsi="Calibri" w:cs="Calibri"/>
          <w:b/>
          <w:sz w:val="19"/>
          <w:szCs w:val="19"/>
        </w:rPr>
        <w:t xml:space="preserve">    </w:t>
      </w:r>
      <w:r w:rsidRPr="008A0DA3">
        <w:rPr>
          <w:rFonts w:ascii="Calibri" w:eastAsia="Calibri" w:hAnsi="Calibri" w:cs="Calibri"/>
          <w:b/>
          <w:sz w:val="19"/>
          <w:szCs w:val="19"/>
        </w:rPr>
        <w:t>July 2015 to September 201</w:t>
      </w:r>
      <w:r w:rsidR="00B74087">
        <w:rPr>
          <w:rFonts w:ascii="Calibri" w:eastAsia="Calibri" w:hAnsi="Calibri" w:cs="Calibri"/>
          <w:b/>
          <w:sz w:val="19"/>
          <w:szCs w:val="19"/>
        </w:rPr>
        <w:t>6</w:t>
      </w:r>
    </w:p>
    <w:p w14:paraId="6D2325B1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>Role: .NET Developer</w:t>
      </w:r>
    </w:p>
    <w:p w14:paraId="7869D94E" w14:textId="77777777" w:rsidR="001D288D" w:rsidRPr="008A0DA3" w:rsidRDefault="001D288D" w:rsidP="001D288D">
      <w:pPr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b/>
          <w:sz w:val="19"/>
          <w:szCs w:val="19"/>
        </w:rPr>
        <w:t xml:space="preserve">Responsibilities: </w:t>
      </w:r>
    </w:p>
    <w:p w14:paraId="0FC275A8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Designed, developed, and maintained </w:t>
      </w:r>
      <w:r w:rsidRPr="008A0DA3">
        <w:rPr>
          <w:rFonts w:ascii="Calibri" w:hAnsi="Calibri" w:cs="Calibri"/>
          <w:b/>
          <w:bCs/>
          <w:sz w:val="19"/>
          <w:szCs w:val="19"/>
        </w:rPr>
        <w:t>enterprise-scale applications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.NET Core (C#), ASP.NET MVC/Web API</w:t>
      </w:r>
      <w:r w:rsidRPr="008A0DA3">
        <w:rPr>
          <w:rFonts w:ascii="Calibri" w:hAnsi="Calibri" w:cs="Calibri"/>
          <w:sz w:val="19"/>
          <w:szCs w:val="19"/>
        </w:rPr>
        <w:t xml:space="preserve">, and </w:t>
      </w:r>
      <w:r w:rsidRPr="008A0DA3">
        <w:rPr>
          <w:rFonts w:ascii="Calibri" w:hAnsi="Calibri" w:cs="Calibri"/>
          <w:b/>
          <w:bCs/>
          <w:sz w:val="19"/>
          <w:szCs w:val="19"/>
        </w:rPr>
        <w:t>Angular/React frontends</w:t>
      </w:r>
      <w:r w:rsidRPr="008A0DA3">
        <w:rPr>
          <w:rFonts w:ascii="Calibri" w:hAnsi="Calibri" w:cs="Calibri"/>
          <w:sz w:val="19"/>
          <w:szCs w:val="19"/>
        </w:rPr>
        <w:t xml:space="preserve">, ensuring </w:t>
      </w:r>
      <w:r w:rsidRPr="008A0DA3">
        <w:rPr>
          <w:rFonts w:ascii="Calibri" w:hAnsi="Calibri" w:cs="Calibri"/>
          <w:b/>
          <w:bCs/>
          <w:sz w:val="19"/>
          <w:szCs w:val="19"/>
        </w:rPr>
        <w:t>scalability, performance, and maintainability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32286C4C" w14:textId="66ECA96E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Led </w:t>
      </w:r>
      <w:r w:rsidRPr="008A0DA3">
        <w:rPr>
          <w:rFonts w:ascii="Calibri" w:hAnsi="Calibri" w:cs="Calibri"/>
          <w:b/>
          <w:bCs/>
          <w:sz w:val="19"/>
          <w:szCs w:val="19"/>
        </w:rPr>
        <w:t>full-stack modernization projects</w:t>
      </w:r>
      <w:r w:rsidRPr="008A0DA3">
        <w:rPr>
          <w:rFonts w:ascii="Calibri" w:hAnsi="Calibri" w:cs="Calibri"/>
          <w:sz w:val="19"/>
          <w:szCs w:val="19"/>
        </w:rPr>
        <w:t xml:space="preserve">, migrating legacy systems to </w:t>
      </w:r>
      <w:r w:rsidRPr="008A0DA3">
        <w:rPr>
          <w:rFonts w:ascii="Calibri" w:hAnsi="Calibri" w:cs="Calibri"/>
          <w:b/>
          <w:bCs/>
          <w:sz w:val="19"/>
          <w:szCs w:val="19"/>
        </w:rPr>
        <w:t>cloud-native microservices</w:t>
      </w:r>
      <w:r w:rsidRPr="008A0DA3">
        <w:rPr>
          <w:rFonts w:ascii="Calibri" w:hAnsi="Calibri" w:cs="Calibri"/>
          <w:sz w:val="19"/>
          <w:szCs w:val="19"/>
        </w:rPr>
        <w:t xml:space="preserve"> on </w:t>
      </w:r>
      <w:r w:rsidRPr="008A0DA3">
        <w:rPr>
          <w:rFonts w:ascii="Calibri" w:hAnsi="Calibri" w:cs="Calibri"/>
          <w:b/>
          <w:bCs/>
          <w:sz w:val="19"/>
          <w:szCs w:val="19"/>
        </w:rPr>
        <w:t>Azure and AWS</w:t>
      </w:r>
      <w:r w:rsidRPr="008A0DA3">
        <w:rPr>
          <w:rFonts w:ascii="Calibri" w:hAnsi="Calibri" w:cs="Calibri"/>
          <w:sz w:val="19"/>
          <w:szCs w:val="19"/>
        </w:rPr>
        <w:t xml:space="preserve">, reducing technical debt, and enabling </w:t>
      </w:r>
      <w:r w:rsidRPr="008A0DA3">
        <w:rPr>
          <w:rFonts w:ascii="Calibri" w:hAnsi="Calibri" w:cs="Calibri"/>
          <w:b/>
          <w:bCs/>
          <w:sz w:val="19"/>
          <w:szCs w:val="19"/>
        </w:rPr>
        <w:t>cross-platform deployment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53CF7746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Architected and deployed </w:t>
      </w:r>
      <w:r w:rsidRPr="008A0DA3">
        <w:rPr>
          <w:rFonts w:ascii="Calibri" w:hAnsi="Calibri" w:cs="Calibri"/>
          <w:b/>
          <w:bCs/>
          <w:sz w:val="19"/>
          <w:szCs w:val="19"/>
        </w:rPr>
        <w:t>microservices-based solutions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Docker/Kubernetes, serverless patterns, and CI/CD pipelines</w:t>
      </w:r>
      <w:r w:rsidRPr="008A0DA3">
        <w:rPr>
          <w:rFonts w:ascii="Calibri" w:hAnsi="Calibri" w:cs="Calibri"/>
          <w:sz w:val="19"/>
          <w:szCs w:val="19"/>
        </w:rPr>
        <w:t xml:space="preserve">, achieving </w:t>
      </w:r>
      <w:r w:rsidRPr="008A0DA3">
        <w:rPr>
          <w:rFonts w:ascii="Calibri" w:hAnsi="Calibri" w:cs="Calibri"/>
          <w:b/>
          <w:bCs/>
          <w:sz w:val="19"/>
          <w:szCs w:val="19"/>
        </w:rPr>
        <w:t>high availability and rapid delivery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591FA633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Developed </w:t>
      </w:r>
      <w:r w:rsidRPr="008A0DA3">
        <w:rPr>
          <w:rFonts w:ascii="Calibri" w:hAnsi="Calibri" w:cs="Calibri"/>
          <w:b/>
          <w:bCs/>
          <w:sz w:val="19"/>
          <w:szCs w:val="19"/>
        </w:rPr>
        <w:t>secure REST APIs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OAuth2/JWT authentication, rate-limiting, and throttling</w:t>
      </w:r>
      <w:r w:rsidRPr="008A0DA3">
        <w:rPr>
          <w:rFonts w:ascii="Calibri" w:hAnsi="Calibri" w:cs="Calibri"/>
          <w:sz w:val="19"/>
          <w:szCs w:val="19"/>
        </w:rPr>
        <w:t>, enabling reliable enterprise integrations.</w:t>
      </w:r>
    </w:p>
    <w:p w14:paraId="2E37D057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Implemented </w:t>
      </w:r>
      <w:r w:rsidRPr="008A0DA3">
        <w:rPr>
          <w:rFonts w:ascii="Calibri" w:hAnsi="Calibri" w:cs="Calibri"/>
          <w:b/>
          <w:bCs/>
          <w:sz w:val="19"/>
          <w:szCs w:val="19"/>
        </w:rPr>
        <w:t>event-driven architectures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Kafka, Azure Service Bus, and RabbitMQ</w:t>
      </w:r>
      <w:r w:rsidRPr="008A0DA3">
        <w:rPr>
          <w:rFonts w:ascii="Calibri" w:hAnsi="Calibri" w:cs="Calibri"/>
          <w:sz w:val="19"/>
          <w:szCs w:val="19"/>
        </w:rPr>
        <w:t xml:space="preserve">, defining </w:t>
      </w:r>
      <w:r w:rsidRPr="008A0DA3">
        <w:rPr>
          <w:rFonts w:ascii="Calibri" w:hAnsi="Calibri" w:cs="Calibri"/>
          <w:b/>
          <w:bCs/>
          <w:sz w:val="19"/>
          <w:szCs w:val="19"/>
        </w:rPr>
        <w:t>message schemas and contracts</w:t>
      </w:r>
      <w:r w:rsidRPr="008A0DA3">
        <w:rPr>
          <w:rFonts w:ascii="Calibri" w:hAnsi="Calibri" w:cs="Calibri"/>
          <w:sz w:val="19"/>
          <w:szCs w:val="19"/>
        </w:rPr>
        <w:t xml:space="preserve"> for consistent asynchronous communication.</w:t>
      </w:r>
    </w:p>
    <w:p w14:paraId="2E405CF8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Optimized </w:t>
      </w:r>
      <w:r w:rsidRPr="008A0DA3">
        <w:rPr>
          <w:rFonts w:ascii="Calibri" w:hAnsi="Calibri" w:cs="Calibri"/>
          <w:b/>
          <w:bCs/>
          <w:sz w:val="19"/>
          <w:szCs w:val="19"/>
        </w:rPr>
        <w:t>SQL Server, PostgreSQL, and AWS DynamoDB databases</w:t>
      </w:r>
      <w:r w:rsidRPr="008A0DA3">
        <w:rPr>
          <w:rFonts w:ascii="Calibri" w:hAnsi="Calibri" w:cs="Calibri"/>
          <w:sz w:val="19"/>
          <w:szCs w:val="19"/>
        </w:rPr>
        <w:t xml:space="preserve">, including </w:t>
      </w:r>
      <w:r w:rsidRPr="008A0DA3">
        <w:rPr>
          <w:rFonts w:ascii="Calibri" w:hAnsi="Calibri" w:cs="Calibri"/>
          <w:b/>
          <w:bCs/>
          <w:sz w:val="19"/>
          <w:szCs w:val="19"/>
        </w:rPr>
        <w:t>ETL workflows, indexing, and query performance tuning</w:t>
      </w:r>
      <w:r w:rsidRPr="008A0DA3">
        <w:rPr>
          <w:rFonts w:ascii="Calibri" w:hAnsi="Calibri" w:cs="Calibri"/>
          <w:sz w:val="19"/>
          <w:szCs w:val="19"/>
        </w:rPr>
        <w:t>, improving overall system efficiency.</w:t>
      </w:r>
    </w:p>
    <w:p w14:paraId="763B54E1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Mentored and led </w:t>
      </w:r>
      <w:r w:rsidRPr="008A0DA3">
        <w:rPr>
          <w:rFonts w:ascii="Calibri" w:hAnsi="Calibri" w:cs="Calibri"/>
          <w:b/>
          <w:bCs/>
          <w:sz w:val="19"/>
          <w:szCs w:val="19"/>
        </w:rPr>
        <w:t>cross-functional development teams</w:t>
      </w:r>
      <w:r w:rsidRPr="008A0DA3">
        <w:rPr>
          <w:rFonts w:ascii="Calibri" w:hAnsi="Calibri" w:cs="Calibri"/>
          <w:sz w:val="19"/>
          <w:szCs w:val="19"/>
        </w:rPr>
        <w:t xml:space="preserve">, enforcing </w:t>
      </w:r>
      <w:r w:rsidRPr="008A0DA3">
        <w:rPr>
          <w:rFonts w:ascii="Calibri" w:hAnsi="Calibri" w:cs="Calibri"/>
          <w:b/>
          <w:bCs/>
          <w:sz w:val="19"/>
          <w:szCs w:val="19"/>
        </w:rPr>
        <w:t>Clean Architecture, SOLID principles, and coding best practices</w:t>
      </w:r>
      <w:r w:rsidRPr="008A0DA3">
        <w:rPr>
          <w:rFonts w:ascii="Calibri" w:hAnsi="Calibri" w:cs="Calibri"/>
          <w:sz w:val="19"/>
          <w:szCs w:val="19"/>
        </w:rPr>
        <w:t xml:space="preserve">, fostering </w:t>
      </w:r>
      <w:r w:rsidRPr="008A0DA3">
        <w:rPr>
          <w:rFonts w:ascii="Calibri" w:hAnsi="Calibri" w:cs="Calibri"/>
          <w:b/>
          <w:bCs/>
          <w:sz w:val="19"/>
          <w:szCs w:val="19"/>
        </w:rPr>
        <w:t>high-performing, collaborative teams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5D34442E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Owned </w:t>
      </w:r>
      <w:r w:rsidRPr="008A0DA3">
        <w:rPr>
          <w:rFonts w:ascii="Calibri" w:hAnsi="Calibri" w:cs="Calibri"/>
          <w:b/>
          <w:bCs/>
          <w:sz w:val="19"/>
          <w:szCs w:val="19"/>
        </w:rPr>
        <w:t>end-to-end SDLC</w:t>
      </w:r>
      <w:r w:rsidRPr="008A0DA3">
        <w:rPr>
          <w:rFonts w:ascii="Calibri" w:hAnsi="Calibri" w:cs="Calibri"/>
          <w:sz w:val="19"/>
          <w:szCs w:val="19"/>
        </w:rPr>
        <w:t xml:space="preserve">, from </w:t>
      </w:r>
      <w:r w:rsidRPr="008A0DA3">
        <w:rPr>
          <w:rFonts w:ascii="Calibri" w:hAnsi="Calibri" w:cs="Calibri"/>
          <w:b/>
          <w:bCs/>
          <w:sz w:val="19"/>
          <w:szCs w:val="19"/>
        </w:rPr>
        <w:t>requirements analysis, architecture design, and development</w:t>
      </w:r>
      <w:r w:rsidRPr="008A0DA3">
        <w:rPr>
          <w:rFonts w:ascii="Calibri" w:hAnsi="Calibri" w:cs="Calibri"/>
          <w:sz w:val="19"/>
          <w:szCs w:val="19"/>
        </w:rPr>
        <w:t xml:space="preserve"> to </w:t>
      </w:r>
      <w:r w:rsidRPr="008A0DA3">
        <w:rPr>
          <w:rFonts w:ascii="Calibri" w:hAnsi="Calibri" w:cs="Calibri"/>
          <w:b/>
          <w:bCs/>
          <w:sz w:val="19"/>
          <w:szCs w:val="19"/>
        </w:rPr>
        <w:t>automated testing, CI/CD deployment, and production support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39289013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Integrated </w:t>
      </w:r>
      <w:r w:rsidRPr="008A0DA3">
        <w:rPr>
          <w:rFonts w:ascii="Calibri" w:hAnsi="Calibri" w:cs="Calibri"/>
          <w:b/>
          <w:bCs/>
          <w:sz w:val="19"/>
          <w:szCs w:val="19"/>
        </w:rPr>
        <w:t>reporting and analytics tools (SSRS, Power BI)</w:t>
      </w:r>
      <w:r w:rsidRPr="008A0DA3">
        <w:rPr>
          <w:rFonts w:ascii="Calibri" w:hAnsi="Calibri" w:cs="Calibri"/>
          <w:sz w:val="19"/>
          <w:szCs w:val="19"/>
        </w:rPr>
        <w:t xml:space="preserve"> with enterprise applications, providing </w:t>
      </w:r>
      <w:r w:rsidRPr="008A0DA3">
        <w:rPr>
          <w:rFonts w:ascii="Calibri" w:hAnsi="Calibri" w:cs="Calibri"/>
          <w:b/>
          <w:bCs/>
          <w:sz w:val="19"/>
          <w:szCs w:val="19"/>
        </w:rPr>
        <w:t>real-time business insights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642BE9F0" w14:textId="77777777" w:rsidR="001D288D" w:rsidRPr="008A0DA3" w:rsidRDefault="001D288D" w:rsidP="001D288D">
      <w:pPr>
        <w:pStyle w:val="NoSpacing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Applied </w:t>
      </w:r>
      <w:r w:rsidRPr="008A0DA3">
        <w:rPr>
          <w:rFonts w:ascii="Calibri" w:hAnsi="Calibri" w:cs="Calibri"/>
          <w:b/>
          <w:bCs/>
          <w:sz w:val="19"/>
          <w:szCs w:val="19"/>
        </w:rPr>
        <w:t>Agile/Scrum methodologies, DevOps practices, and code quality standards</w:t>
      </w:r>
      <w:r w:rsidRPr="008A0DA3">
        <w:rPr>
          <w:rFonts w:ascii="Calibri" w:hAnsi="Calibri" w:cs="Calibri"/>
          <w:sz w:val="19"/>
          <w:szCs w:val="19"/>
        </w:rPr>
        <w:t xml:space="preserve">, ensuring efficient delivery and alignment with </w:t>
      </w:r>
      <w:r w:rsidRPr="008A0DA3">
        <w:rPr>
          <w:rFonts w:ascii="Calibri" w:hAnsi="Calibri" w:cs="Calibri"/>
          <w:b/>
          <w:bCs/>
          <w:sz w:val="19"/>
          <w:szCs w:val="19"/>
        </w:rPr>
        <w:t>business objectives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03BA8F82" w14:textId="77777777" w:rsidR="001D288D" w:rsidRPr="008A0DA3" w:rsidRDefault="001D288D" w:rsidP="001D288D">
      <w:pPr>
        <w:pStyle w:val="NoSpacing"/>
        <w:rPr>
          <w:rFonts w:ascii="Calibri" w:hAnsi="Calibri" w:cs="Calibri"/>
          <w:b/>
          <w:bCs/>
          <w:sz w:val="19"/>
          <w:szCs w:val="19"/>
        </w:rPr>
      </w:pPr>
    </w:p>
    <w:p w14:paraId="2720103F" w14:textId="77777777" w:rsidR="001D288D" w:rsidRPr="008A0DA3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Environment:</w:t>
      </w:r>
      <w:r w:rsidRPr="008A0DA3">
        <w:rPr>
          <w:rFonts w:ascii="Calibri" w:hAnsi="Calibri" w:cs="Calibri"/>
          <w:sz w:val="19"/>
          <w:szCs w:val="19"/>
        </w:rPr>
        <w:t xml:space="preserve"> .NET Core/ASP.NET MVC, React, JavaScript, TypeScript, SQL Server, Azure, AWS, Docker (basic), CI/CD.</w:t>
      </w:r>
    </w:p>
    <w:p w14:paraId="141C0633" w14:textId="77777777" w:rsidR="001D288D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</w:p>
    <w:p w14:paraId="122686AE" w14:textId="77777777" w:rsidR="001D288D" w:rsidRPr="008A0DA3" w:rsidRDefault="001D288D" w:rsidP="001D288D">
      <w:pPr>
        <w:pStyle w:val="NoSpacing"/>
        <w:rPr>
          <w:rFonts w:ascii="Calibri" w:hAnsi="Calibri" w:cs="Calibri"/>
          <w:b/>
          <w:bCs/>
          <w:sz w:val="19"/>
          <w:szCs w:val="19"/>
          <w:u w:val="single"/>
        </w:rPr>
      </w:pPr>
      <w:r w:rsidRPr="008A0DA3">
        <w:rPr>
          <w:rFonts w:ascii="Calibri" w:hAnsi="Calibri" w:cs="Calibri"/>
          <w:b/>
          <w:bCs/>
          <w:sz w:val="19"/>
          <w:szCs w:val="19"/>
          <w:u w:val="single"/>
        </w:rPr>
        <w:t>Education:</w:t>
      </w:r>
    </w:p>
    <w:p w14:paraId="6B0984DE" w14:textId="77777777" w:rsidR="001D288D" w:rsidRPr="008A0DA3" w:rsidRDefault="001D288D" w:rsidP="001D288D">
      <w:pPr>
        <w:pStyle w:val="ListParagraph"/>
        <w:widowControl/>
        <w:numPr>
          <w:ilvl w:val="0"/>
          <w:numId w:val="2"/>
        </w:numPr>
        <w:suppressAutoHyphens w:val="0"/>
        <w:autoSpaceDE/>
        <w:spacing w:after="120" w:line="264" w:lineRule="auto"/>
        <w:rPr>
          <w:rFonts w:ascii="Calibri" w:eastAsia="Calibri" w:hAnsi="Calibri" w:cs="Calibri"/>
          <w:sz w:val="19"/>
          <w:szCs w:val="19"/>
        </w:rPr>
      </w:pPr>
      <w:r w:rsidRPr="008A0DA3">
        <w:rPr>
          <w:rFonts w:ascii="Calibri" w:eastAsia="Calibri" w:hAnsi="Calibri" w:cs="Calibri"/>
          <w:sz w:val="19"/>
          <w:szCs w:val="19"/>
        </w:rPr>
        <w:t xml:space="preserve">Bachelor of Technology (B.Tech) in Computer Science, </w:t>
      </w:r>
      <w:r w:rsidRPr="008A0DA3">
        <w:rPr>
          <w:rFonts w:ascii="Calibri" w:eastAsia="Calibri" w:hAnsi="Calibri" w:cs="Calibri"/>
          <w:b/>
          <w:bCs/>
          <w:sz w:val="19"/>
          <w:szCs w:val="19"/>
        </w:rPr>
        <w:t>Vellore Institute of Technology, Chennai, Tamil Nadu. 2010 - 2014</w:t>
      </w:r>
      <w:r w:rsidRPr="008A0DA3">
        <w:rPr>
          <w:rFonts w:ascii="Calibri" w:eastAsia="Calibri" w:hAnsi="Calibri" w:cs="Calibri"/>
          <w:sz w:val="19"/>
          <w:szCs w:val="19"/>
        </w:rPr>
        <w:t>.</w:t>
      </w:r>
    </w:p>
    <w:p w14:paraId="66207398" w14:textId="77777777" w:rsidR="001D288D" w:rsidRPr="008A0DA3" w:rsidRDefault="001D288D" w:rsidP="001D288D">
      <w:pPr>
        <w:pStyle w:val="NoSpacing"/>
        <w:rPr>
          <w:rFonts w:ascii="Calibri" w:hAnsi="Calibri" w:cs="Calibri"/>
          <w:b/>
          <w:bCs/>
          <w:sz w:val="19"/>
          <w:szCs w:val="19"/>
          <w:u w:val="single"/>
        </w:rPr>
      </w:pPr>
      <w:r w:rsidRPr="008A0DA3">
        <w:rPr>
          <w:rFonts w:ascii="Calibri" w:hAnsi="Calibri" w:cs="Calibri"/>
          <w:b/>
          <w:bCs/>
          <w:sz w:val="19"/>
          <w:szCs w:val="19"/>
          <w:u w:val="single"/>
        </w:rPr>
        <w:lastRenderedPageBreak/>
        <w:t>Certifications:</w:t>
      </w:r>
    </w:p>
    <w:p w14:paraId="05FF6E95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Microsoft Certified: </w:t>
      </w:r>
      <w:r w:rsidRPr="008A0DA3">
        <w:rPr>
          <w:rFonts w:ascii="Calibri" w:hAnsi="Calibri" w:cs="Calibri"/>
          <w:b/>
          <w:bCs/>
          <w:sz w:val="19"/>
          <w:szCs w:val="19"/>
        </w:rPr>
        <w:t>Azure Developer Associate (AZ-204)</w:t>
      </w:r>
      <w:r w:rsidRPr="008A0DA3">
        <w:rPr>
          <w:rFonts w:ascii="Calibri" w:hAnsi="Calibri" w:cs="Calibri"/>
          <w:sz w:val="19"/>
          <w:szCs w:val="19"/>
        </w:rPr>
        <w:t xml:space="preserve"> – Coursera, 2025. </w:t>
      </w:r>
    </w:p>
    <w:p w14:paraId="3341EDDF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sz w:val="19"/>
          <w:szCs w:val="19"/>
        </w:rPr>
        <w:t xml:space="preserve">Microsoft Certified: </w:t>
      </w:r>
      <w:r w:rsidRPr="008A0DA3">
        <w:rPr>
          <w:rFonts w:ascii="Calibri" w:hAnsi="Calibri" w:cs="Calibri"/>
          <w:b/>
          <w:bCs/>
          <w:sz w:val="19"/>
          <w:szCs w:val="19"/>
        </w:rPr>
        <w:t>Azure Data Fundamentals (DP-900)</w:t>
      </w:r>
      <w:r w:rsidRPr="008A0DA3">
        <w:rPr>
          <w:rFonts w:ascii="Calibri" w:hAnsi="Calibri" w:cs="Calibri"/>
          <w:sz w:val="19"/>
          <w:szCs w:val="19"/>
        </w:rPr>
        <w:t xml:space="preserve"> – Coursera, 2025.</w:t>
      </w:r>
    </w:p>
    <w:p w14:paraId="034F5025" w14:textId="77777777" w:rsidR="001D288D" w:rsidRPr="008A0DA3" w:rsidRDefault="001D288D" w:rsidP="001D288D">
      <w:pPr>
        <w:pStyle w:val="NoSpacing"/>
        <w:rPr>
          <w:rFonts w:ascii="Calibri" w:hAnsi="Calibri" w:cs="Calibri"/>
          <w:sz w:val="19"/>
          <w:szCs w:val="19"/>
        </w:rPr>
      </w:pPr>
    </w:p>
    <w:p w14:paraId="14C23D89" w14:textId="77777777" w:rsidR="001D288D" w:rsidRPr="008A0DA3" w:rsidRDefault="001D288D" w:rsidP="001D288D">
      <w:pPr>
        <w:rPr>
          <w:rFonts w:ascii="Calibri" w:eastAsia="Calibri" w:hAnsi="Calibri" w:cs="Calibri"/>
          <w:b/>
          <w:sz w:val="19"/>
          <w:szCs w:val="19"/>
          <w:u w:val="single"/>
        </w:rPr>
      </w:pPr>
      <w:r w:rsidRPr="008A0DA3">
        <w:rPr>
          <w:rFonts w:ascii="Calibri" w:eastAsia="Calibri" w:hAnsi="Calibri" w:cs="Calibri"/>
          <w:b/>
          <w:sz w:val="19"/>
          <w:szCs w:val="19"/>
          <w:u w:val="single"/>
        </w:rPr>
        <w:t>Key Achievements:</w:t>
      </w:r>
    </w:p>
    <w:p w14:paraId="7ABF7D0C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Modernized legacy apps</w:t>
      </w:r>
      <w:r w:rsidRPr="008A0DA3">
        <w:rPr>
          <w:rFonts w:ascii="Calibri" w:hAnsi="Calibri" w:cs="Calibri"/>
          <w:sz w:val="19"/>
          <w:szCs w:val="19"/>
        </w:rPr>
        <w:t xml:space="preserve"> into </w:t>
      </w:r>
      <w:r w:rsidRPr="008A0DA3">
        <w:rPr>
          <w:rFonts w:ascii="Calibri" w:hAnsi="Calibri" w:cs="Calibri"/>
          <w:b/>
          <w:bCs/>
          <w:sz w:val="19"/>
          <w:szCs w:val="19"/>
        </w:rPr>
        <w:t>cloud-native microservices</w:t>
      </w:r>
      <w:r w:rsidRPr="008A0DA3">
        <w:rPr>
          <w:rFonts w:ascii="Calibri" w:hAnsi="Calibri" w:cs="Calibri"/>
          <w:sz w:val="19"/>
          <w:szCs w:val="19"/>
        </w:rPr>
        <w:t xml:space="preserve"> on Azure &amp; AWS.</w:t>
      </w:r>
    </w:p>
    <w:p w14:paraId="1F2D22C2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Led teams</w:t>
      </w:r>
      <w:r w:rsidRPr="008A0DA3">
        <w:rPr>
          <w:rFonts w:ascii="Calibri" w:hAnsi="Calibri" w:cs="Calibri"/>
          <w:sz w:val="19"/>
          <w:szCs w:val="19"/>
        </w:rPr>
        <w:t xml:space="preserve">, mentoring </w:t>
      </w:r>
      <w:r w:rsidRPr="008A0DA3">
        <w:rPr>
          <w:rFonts w:ascii="Calibri" w:hAnsi="Calibri" w:cs="Calibri"/>
          <w:b/>
          <w:bCs/>
          <w:sz w:val="19"/>
          <w:szCs w:val="19"/>
        </w:rPr>
        <w:t>microservices, DevOps, and front-end frameworks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219B2773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Implemented event-driven architectures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Kafka &amp; Azure Service Bus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58451861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Built secure, high-performance REST APIs</w:t>
      </w:r>
      <w:r w:rsidRPr="008A0DA3">
        <w:rPr>
          <w:rFonts w:ascii="Calibri" w:hAnsi="Calibri" w:cs="Calibri"/>
          <w:sz w:val="19"/>
          <w:szCs w:val="19"/>
        </w:rPr>
        <w:t xml:space="preserve"> across </w:t>
      </w:r>
      <w:r w:rsidRPr="008A0DA3">
        <w:rPr>
          <w:rFonts w:ascii="Calibri" w:hAnsi="Calibri" w:cs="Calibri"/>
          <w:b/>
          <w:bCs/>
          <w:sz w:val="19"/>
          <w:szCs w:val="19"/>
        </w:rPr>
        <w:t>SQL Server, Cosmos DB, and Redis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6DC52484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Established CI/CD pipelines</w:t>
      </w:r>
      <w:r w:rsidRPr="008A0DA3">
        <w:rPr>
          <w:rFonts w:ascii="Calibri" w:hAnsi="Calibri" w:cs="Calibri"/>
          <w:sz w:val="19"/>
          <w:szCs w:val="19"/>
        </w:rPr>
        <w:t xml:space="preserve"> and </w:t>
      </w:r>
      <w:r w:rsidRPr="008A0DA3">
        <w:rPr>
          <w:rFonts w:ascii="Calibri" w:hAnsi="Calibri" w:cs="Calibri"/>
          <w:b/>
          <w:bCs/>
          <w:sz w:val="19"/>
          <w:szCs w:val="19"/>
        </w:rPr>
        <w:t>containerization</w:t>
      </w:r>
      <w:r w:rsidRPr="008A0DA3">
        <w:rPr>
          <w:rFonts w:ascii="Calibri" w:hAnsi="Calibri" w:cs="Calibri"/>
          <w:sz w:val="19"/>
          <w:szCs w:val="19"/>
        </w:rPr>
        <w:t xml:space="preserve"> with </w:t>
      </w:r>
      <w:r w:rsidRPr="008A0DA3">
        <w:rPr>
          <w:rFonts w:ascii="Calibri" w:hAnsi="Calibri" w:cs="Calibri"/>
          <w:b/>
          <w:bCs/>
          <w:sz w:val="19"/>
          <w:szCs w:val="19"/>
        </w:rPr>
        <w:t>Docker &amp; Kubernetes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3F16CFA5" w14:textId="77777777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Enhanced front-end UX</w:t>
      </w:r>
      <w:r w:rsidRPr="008A0DA3">
        <w:rPr>
          <w:rFonts w:ascii="Calibri" w:hAnsi="Calibri" w:cs="Calibri"/>
          <w:sz w:val="19"/>
          <w:szCs w:val="19"/>
        </w:rPr>
        <w:t xml:space="preserve"> using </w:t>
      </w:r>
      <w:r w:rsidRPr="008A0DA3">
        <w:rPr>
          <w:rFonts w:ascii="Calibri" w:hAnsi="Calibri" w:cs="Calibri"/>
          <w:b/>
          <w:bCs/>
          <w:sz w:val="19"/>
          <w:szCs w:val="19"/>
        </w:rPr>
        <w:t>React 18+, Angular 15+, TypeScript, PWA</w:t>
      </w:r>
      <w:r w:rsidRPr="008A0DA3">
        <w:rPr>
          <w:rFonts w:ascii="Calibri" w:hAnsi="Calibri" w:cs="Calibri"/>
          <w:sz w:val="19"/>
          <w:szCs w:val="19"/>
        </w:rPr>
        <w:t>.</w:t>
      </w:r>
    </w:p>
    <w:p w14:paraId="0E719124" w14:textId="3C53F37E" w:rsidR="001D288D" w:rsidRPr="008A0DA3" w:rsidRDefault="001D288D" w:rsidP="001D288D">
      <w:pPr>
        <w:pStyle w:val="NoSpacing"/>
        <w:numPr>
          <w:ilvl w:val="0"/>
          <w:numId w:val="1"/>
        </w:numPr>
        <w:rPr>
          <w:rFonts w:ascii="Calibri" w:hAnsi="Calibri" w:cs="Calibri"/>
          <w:sz w:val="19"/>
          <w:szCs w:val="19"/>
        </w:rPr>
      </w:pPr>
      <w:r w:rsidRPr="008A0DA3">
        <w:rPr>
          <w:rFonts w:ascii="Calibri" w:hAnsi="Calibri" w:cs="Calibri"/>
          <w:b/>
          <w:bCs/>
          <w:sz w:val="19"/>
          <w:szCs w:val="19"/>
        </w:rPr>
        <w:t>Optimized databases &amp; caching</w:t>
      </w:r>
      <w:r w:rsidRPr="008A0DA3">
        <w:rPr>
          <w:rFonts w:ascii="Calibri" w:hAnsi="Calibri" w:cs="Calibri"/>
          <w:sz w:val="19"/>
          <w:szCs w:val="19"/>
        </w:rPr>
        <w:t xml:space="preserve">, improving </w:t>
      </w:r>
      <w:r w:rsidRPr="008A0DA3">
        <w:rPr>
          <w:rFonts w:ascii="Calibri" w:hAnsi="Calibri" w:cs="Calibri"/>
          <w:b/>
          <w:bCs/>
          <w:sz w:val="19"/>
          <w:szCs w:val="19"/>
        </w:rPr>
        <w:t>performance and reliability</w:t>
      </w:r>
      <w:r w:rsidRPr="008A0DA3">
        <w:rPr>
          <w:rFonts w:ascii="Calibri" w:hAnsi="Calibri" w:cs="Calibri"/>
          <w:sz w:val="19"/>
          <w:szCs w:val="19"/>
        </w:rPr>
        <w:t>.</w:t>
      </w:r>
    </w:p>
    <w:sectPr w:rsidR="001D288D" w:rsidRPr="008A0DA3" w:rsidSect="001D288D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4044" w14:textId="77777777" w:rsidR="00A23D5F" w:rsidRDefault="00A23D5F">
      <w:pPr>
        <w:spacing w:line="240" w:lineRule="auto"/>
      </w:pPr>
      <w:r>
        <w:separator/>
      </w:r>
    </w:p>
  </w:endnote>
  <w:endnote w:type="continuationSeparator" w:id="0">
    <w:p w14:paraId="4CF20D03" w14:textId="77777777" w:rsidR="00A23D5F" w:rsidRDefault="00A23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30D1" w14:textId="77777777" w:rsidR="008036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cs="Verdana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A35126" wp14:editId="016CF56D">
              <wp:simplePos x="0" y="0"/>
              <wp:positionH relativeFrom="column">
                <wp:posOffset>-457199</wp:posOffset>
              </wp:positionH>
              <wp:positionV relativeFrom="paragraph">
                <wp:posOffset>9575800</wp:posOffset>
              </wp:positionV>
              <wp:extent cx="7791450" cy="292735"/>
              <wp:effectExtent l="0" t="0" r="0" b="0"/>
              <wp:wrapNone/>
              <wp:docPr id="1385633289" name="Rectangle 1385633289" descr="{&quot;HashCode&quot;:214028280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158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DAE5B" w14:textId="77777777" w:rsidR="0080362F" w:rsidRDefault="0080362F">
                          <w:pPr>
                            <w:spacing w:line="240" w:lineRule="auto"/>
                            <w:textDirection w:val="btLr"/>
                          </w:pPr>
                        </w:p>
                        <w:p w14:paraId="1986C688" w14:textId="77777777" w:rsidR="0080362F" w:rsidRDefault="0080362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35126" id="Rectangle 1385633289" o:spid="_x0000_s1026" alt="{&quot;HashCode&quot;:2140282800,&quot;Height&quot;:792.0,&quot;Width&quot;:612.0,&quot;Placement&quot;:&quot;Footer&quot;,&quot;Index&quot;:&quot;Primary&quot;,&quot;Section&quot;:1,&quot;Top&quot;:0.0,&quot;Left&quot;:0.0}" style="position:absolute;margin-left:-36pt;margin-top:754pt;width:613.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" filled="f" stroked="f">
              <v:textbox inset="20pt,0,2.53958mm,0">
                <w:txbxContent>
                  <w:p w14:paraId="5E2DAE5B" w14:textId="77777777" w:rsidR="0080362F" w:rsidRDefault="0080362F">
                    <w:pPr>
                      <w:spacing w:line="240" w:lineRule="auto"/>
                      <w:textDirection w:val="btLr"/>
                    </w:pPr>
                  </w:p>
                  <w:p w14:paraId="1986C688" w14:textId="77777777" w:rsidR="0080362F" w:rsidRDefault="0080362F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3AC2" w14:textId="77777777" w:rsidR="00A23D5F" w:rsidRDefault="00A23D5F">
      <w:pPr>
        <w:spacing w:line="240" w:lineRule="auto"/>
      </w:pPr>
      <w:r>
        <w:separator/>
      </w:r>
    </w:p>
  </w:footnote>
  <w:footnote w:type="continuationSeparator" w:id="0">
    <w:p w14:paraId="0DC0B664" w14:textId="77777777" w:rsidR="00A23D5F" w:rsidRDefault="00A23D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ECD"/>
    <w:multiLevelType w:val="hybridMultilevel"/>
    <w:tmpl w:val="B78AD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8705F"/>
    <w:multiLevelType w:val="hybridMultilevel"/>
    <w:tmpl w:val="853A7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D607E"/>
    <w:multiLevelType w:val="hybridMultilevel"/>
    <w:tmpl w:val="F88CC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544AD"/>
    <w:multiLevelType w:val="hybridMultilevel"/>
    <w:tmpl w:val="C848ED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EED69F2"/>
    <w:multiLevelType w:val="hybridMultilevel"/>
    <w:tmpl w:val="F738CAF0"/>
    <w:lvl w:ilvl="0" w:tplc="C89460D2">
      <w:numFmt w:val="bullet"/>
      <w:lvlText w:val=""/>
      <w:lvlJc w:val="left"/>
      <w:pPr>
        <w:ind w:left="720" w:hanging="360"/>
      </w:pPr>
      <w:rPr>
        <w:rFonts w:ascii="Aptos" w:eastAsia="Calibr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C27A6"/>
    <w:multiLevelType w:val="multilevel"/>
    <w:tmpl w:val="7DCA2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9288A"/>
    <w:multiLevelType w:val="hybridMultilevel"/>
    <w:tmpl w:val="017E9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27DFE"/>
    <w:multiLevelType w:val="hybridMultilevel"/>
    <w:tmpl w:val="C0D8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07DD4"/>
    <w:multiLevelType w:val="hybridMultilevel"/>
    <w:tmpl w:val="260E7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F2350F"/>
    <w:multiLevelType w:val="hybridMultilevel"/>
    <w:tmpl w:val="AB6CC112"/>
    <w:lvl w:ilvl="0" w:tplc="EDACA328">
      <w:numFmt w:val="bullet"/>
      <w:lvlText w:val=""/>
      <w:lvlJc w:val="left"/>
      <w:pPr>
        <w:ind w:left="720" w:hanging="360"/>
      </w:pPr>
      <w:rPr>
        <w:rFonts w:ascii="Aptos" w:eastAsia="Calibr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A1684"/>
    <w:multiLevelType w:val="multilevel"/>
    <w:tmpl w:val="E3D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13138"/>
    <w:multiLevelType w:val="hybridMultilevel"/>
    <w:tmpl w:val="DAB00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802800"/>
    <w:multiLevelType w:val="hybridMultilevel"/>
    <w:tmpl w:val="75EE9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756983">
    <w:abstractNumId w:val="10"/>
  </w:num>
  <w:num w:numId="2" w16cid:durableId="199975863">
    <w:abstractNumId w:val="5"/>
  </w:num>
  <w:num w:numId="3" w16cid:durableId="1898012092">
    <w:abstractNumId w:val="6"/>
  </w:num>
  <w:num w:numId="4" w16cid:durableId="1388455731">
    <w:abstractNumId w:val="11"/>
  </w:num>
  <w:num w:numId="5" w16cid:durableId="558828354">
    <w:abstractNumId w:val="1"/>
  </w:num>
  <w:num w:numId="6" w16cid:durableId="1573659454">
    <w:abstractNumId w:val="8"/>
  </w:num>
  <w:num w:numId="7" w16cid:durableId="1508793283">
    <w:abstractNumId w:val="12"/>
  </w:num>
  <w:num w:numId="8" w16cid:durableId="2124955585">
    <w:abstractNumId w:val="2"/>
  </w:num>
  <w:num w:numId="9" w16cid:durableId="493573479">
    <w:abstractNumId w:val="0"/>
  </w:num>
  <w:num w:numId="10" w16cid:durableId="1190534798">
    <w:abstractNumId w:val="9"/>
  </w:num>
  <w:num w:numId="11" w16cid:durableId="734083016">
    <w:abstractNumId w:val="7"/>
  </w:num>
  <w:num w:numId="12" w16cid:durableId="994575595">
    <w:abstractNumId w:val="4"/>
  </w:num>
  <w:num w:numId="13" w16cid:durableId="209806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D"/>
    <w:rsid w:val="00087E7D"/>
    <w:rsid w:val="00092AA0"/>
    <w:rsid w:val="0009370B"/>
    <w:rsid w:val="000B46E3"/>
    <w:rsid w:val="001C5DC2"/>
    <w:rsid w:val="001D288D"/>
    <w:rsid w:val="00210BA2"/>
    <w:rsid w:val="00216807"/>
    <w:rsid w:val="003711F6"/>
    <w:rsid w:val="00372F9D"/>
    <w:rsid w:val="003A55C0"/>
    <w:rsid w:val="0041381E"/>
    <w:rsid w:val="0049628A"/>
    <w:rsid w:val="004F5E99"/>
    <w:rsid w:val="0050629E"/>
    <w:rsid w:val="005113B0"/>
    <w:rsid w:val="005641FD"/>
    <w:rsid w:val="00574E98"/>
    <w:rsid w:val="005C64B2"/>
    <w:rsid w:val="0062128A"/>
    <w:rsid w:val="00731FCB"/>
    <w:rsid w:val="007406CE"/>
    <w:rsid w:val="00786C7A"/>
    <w:rsid w:val="0080362F"/>
    <w:rsid w:val="008251C8"/>
    <w:rsid w:val="00841EA4"/>
    <w:rsid w:val="008A0DA3"/>
    <w:rsid w:val="008A3B66"/>
    <w:rsid w:val="00981F0D"/>
    <w:rsid w:val="009B3E05"/>
    <w:rsid w:val="009B6852"/>
    <w:rsid w:val="009C3011"/>
    <w:rsid w:val="00A0409A"/>
    <w:rsid w:val="00A23D5F"/>
    <w:rsid w:val="00A833CE"/>
    <w:rsid w:val="00B54703"/>
    <w:rsid w:val="00B74087"/>
    <w:rsid w:val="00C80428"/>
    <w:rsid w:val="00D4352E"/>
    <w:rsid w:val="00D82B1A"/>
    <w:rsid w:val="00ED5D9B"/>
    <w:rsid w:val="00F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AE3C3"/>
  <w15:chartTrackingRefBased/>
  <w15:docId w15:val="{496CB708-6DEB-4706-AE9D-036AB051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8D"/>
    <w:pPr>
      <w:widowControl w:val="0"/>
      <w:suppressAutoHyphens/>
      <w:autoSpaceDE w:val="0"/>
      <w:spacing w:after="0" w:line="276" w:lineRule="auto"/>
    </w:pPr>
    <w:rPr>
      <w:rFonts w:ascii="Verdana" w:eastAsia="Verdana" w:hAnsi="Verdana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88D"/>
    <w:rPr>
      <w:i/>
      <w:iCs/>
      <w:color w:val="404040" w:themeColor="text1" w:themeTint="BF"/>
    </w:rPr>
  </w:style>
  <w:style w:type="paragraph" w:styleId="ListParagraph">
    <w:name w:val="List Paragraph"/>
    <w:aliases w:val="TOC style,lp1,List Paragraph1,lp11"/>
    <w:basedOn w:val="Normal"/>
    <w:link w:val="ListParagraphChar"/>
    <w:uiPriority w:val="1"/>
    <w:qFormat/>
    <w:rsid w:val="001D2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88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1D288D"/>
    <w:rPr>
      <w:b/>
      <w:bCs/>
    </w:rPr>
  </w:style>
  <w:style w:type="paragraph" w:styleId="NoSpacing">
    <w:name w:val="No Spacing"/>
    <w:aliases w:val="SAP"/>
    <w:link w:val="NoSpacingChar"/>
    <w:uiPriority w:val="1"/>
    <w:qFormat/>
    <w:rsid w:val="001D288D"/>
    <w:pPr>
      <w:widowControl w:val="0"/>
      <w:suppressAutoHyphens/>
      <w:autoSpaceDE w:val="0"/>
      <w:spacing w:after="0" w:line="276" w:lineRule="auto"/>
    </w:pPr>
    <w:rPr>
      <w:rFonts w:ascii="Verdana" w:eastAsia="Verdana" w:hAnsi="Verdana" w:cs="Times New Roman"/>
      <w:kern w:val="0"/>
      <w:lang w:eastAsia="ar-SA"/>
      <w14:ligatures w14:val="none"/>
    </w:rPr>
  </w:style>
  <w:style w:type="character" w:customStyle="1" w:styleId="ListParagraphChar">
    <w:name w:val="List Paragraph Char"/>
    <w:aliases w:val="TOC style Char,lp1 Char,List Paragraph1 Char,lp11 Char"/>
    <w:link w:val="ListParagraph"/>
    <w:uiPriority w:val="1"/>
    <w:locked/>
    <w:rsid w:val="001D288D"/>
  </w:style>
  <w:style w:type="character" w:customStyle="1" w:styleId="NoSpacingChar">
    <w:name w:val="No Spacing Char"/>
    <w:aliases w:val="SAP Char"/>
    <w:link w:val="NoSpacing"/>
    <w:uiPriority w:val="1"/>
    <w:qFormat/>
    <w:locked/>
    <w:rsid w:val="001D288D"/>
    <w:rPr>
      <w:rFonts w:ascii="Verdana" w:eastAsia="Verdana" w:hAnsi="Verdana" w:cs="Times New Roman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1D288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409A"/>
    <w:pPr>
      <w:widowControl/>
      <w:suppressAutoHyphens w:val="0"/>
      <w:autoSpaceDE/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linkedin.com/in/varush-parshi-5b0a461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1842</Words>
  <Characters>13516</Characters>
  <Application>Microsoft Office Word</Application>
  <DocSecurity>0</DocSecurity>
  <Lines>227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varush parshi</dc:creator>
  <cp:keywords/>
  <dc:description/>
  <cp:lastModifiedBy>varush parshi</cp:lastModifiedBy>
  <cp:revision>15</cp:revision>
  <dcterms:created xsi:type="dcterms:W3CDTF">2025-08-28T20:17:00Z</dcterms:created>
  <dcterms:modified xsi:type="dcterms:W3CDTF">2025-10-16T07:19:00Z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2fb6be6c-7b63-47ab-b885-0953884cdf87</vt:lpwstr>
  </property>
</Properties>
</file>