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0E6C8C" w14:textId="6482B5F1" w:rsidR="00AA376B" w:rsidRPr="00224038" w:rsidRDefault="00445F76">
      <w:pPr>
        <w:spacing w:after="40"/>
        <w:jc w:val="center"/>
        <w:rPr>
          <w:sz w:val="36"/>
          <w:szCs w:val="36"/>
        </w:rPr>
      </w:pPr>
      <w:r w:rsidRPr="00224038">
        <w:rPr>
          <w:rFonts w:ascii="Calibri" w:eastAsia="Calibri" w:hAnsi="Calibri" w:cs="Calibri"/>
          <w:b/>
          <w:bCs/>
          <w:color w:val="1F3864"/>
          <w:sz w:val="36"/>
          <w:szCs w:val="36"/>
        </w:rPr>
        <w:t xml:space="preserve">Venkat </w:t>
      </w:r>
      <w:r w:rsidR="00064DD3" w:rsidRPr="00224038">
        <w:rPr>
          <w:rFonts w:ascii="Calibri" w:eastAsia="Calibri" w:hAnsi="Calibri" w:cs="Calibri"/>
          <w:b/>
          <w:bCs/>
          <w:color w:val="1F3864"/>
          <w:sz w:val="36"/>
          <w:szCs w:val="36"/>
        </w:rPr>
        <w:t>P</w:t>
      </w:r>
    </w:p>
    <w:p w14:paraId="5F6717E4" w14:textId="47355336" w:rsidR="00AA376B" w:rsidRDefault="00064DD3">
      <w:pPr>
        <w:spacing w:after="40"/>
        <w:jc w:val="center"/>
      </w:pPr>
      <w:r>
        <w:rPr>
          <w:rFonts w:ascii="Calibri" w:eastAsia="Calibri" w:hAnsi="Calibri" w:cs="Calibri"/>
          <w:b/>
          <w:bCs/>
          <w:color w:val="2F5496"/>
          <w:sz w:val="24"/>
          <w:szCs w:val="24"/>
        </w:rPr>
        <w:t xml:space="preserve">Senior </w:t>
      </w:r>
      <w:r w:rsidR="00E55AD9">
        <w:rPr>
          <w:rFonts w:ascii="Calibri" w:eastAsia="Calibri" w:hAnsi="Calibri" w:cs="Calibri"/>
          <w:b/>
          <w:bCs/>
          <w:color w:val="2F5496"/>
          <w:sz w:val="24"/>
          <w:szCs w:val="24"/>
        </w:rPr>
        <w:t>.</w:t>
      </w:r>
      <w:r w:rsidR="00563354">
        <w:rPr>
          <w:rFonts w:ascii="Calibri" w:eastAsia="Calibri" w:hAnsi="Calibri" w:cs="Calibri"/>
          <w:b/>
          <w:bCs/>
          <w:color w:val="2F5496"/>
          <w:sz w:val="24"/>
          <w:szCs w:val="24"/>
        </w:rPr>
        <w:t>N</w:t>
      </w:r>
      <w:r w:rsidR="00E55AD9">
        <w:rPr>
          <w:rFonts w:ascii="Calibri" w:eastAsia="Calibri" w:hAnsi="Calibri" w:cs="Calibri"/>
          <w:b/>
          <w:bCs/>
          <w:color w:val="2F5496"/>
          <w:sz w:val="24"/>
          <w:szCs w:val="24"/>
        </w:rPr>
        <w:t>et Full</w:t>
      </w:r>
      <w:r>
        <w:rPr>
          <w:rFonts w:ascii="Calibri" w:eastAsia="Calibri" w:hAnsi="Calibri" w:cs="Calibri"/>
          <w:b/>
          <w:bCs/>
          <w:color w:val="2F5496"/>
          <w:sz w:val="24"/>
          <w:szCs w:val="24"/>
        </w:rPr>
        <w:t xml:space="preserve"> Stack Developer</w:t>
      </w:r>
    </w:p>
    <w:p w14:paraId="110C6849" w14:textId="556E996A" w:rsidR="00AA376B" w:rsidRDefault="00A011D2">
      <w:pPr>
        <w:spacing w:after="160"/>
        <w:jc w:val="center"/>
      </w:pPr>
      <w:r>
        <w:rPr>
          <w:rFonts w:ascii="Calibri" w:eastAsia="Calibri" w:hAnsi="Calibri" w:cs="Calibri"/>
          <w:color w:val="595959"/>
          <w:sz w:val="19"/>
          <w:szCs w:val="19"/>
        </w:rPr>
        <w:t>venkatp</w:t>
      </w:r>
      <w:r w:rsidRPr="00A011D2">
        <w:rPr>
          <w:rFonts w:ascii="Calibri" w:eastAsia="Calibri" w:hAnsi="Calibri" w:cs="Calibri"/>
          <w:color w:val="595959"/>
          <w:sz w:val="19"/>
          <w:szCs w:val="19"/>
        </w:rPr>
        <w:t>12112</w:t>
      </w:r>
      <w:r w:rsidR="00064DD3">
        <w:rPr>
          <w:rFonts w:ascii="Calibri" w:eastAsia="Calibri" w:hAnsi="Calibri" w:cs="Calibri"/>
          <w:color w:val="595959"/>
          <w:sz w:val="19"/>
          <w:szCs w:val="19"/>
        </w:rPr>
        <w:t>@</w:t>
      </w:r>
      <w:r>
        <w:rPr>
          <w:rFonts w:ascii="Calibri" w:eastAsia="Calibri" w:hAnsi="Calibri" w:cs="Calibri"/>
          <w:color w:val="595959"/>
          <w:sz w:val="19"/>
          <w:szCs w:val="19"/>
        </w:rPr>
        <w:t xml:space="preserve">gmail.com </w:t>
      </w:r>
      <w:r w:rsidR="00C1258A">
        <w:rPr>
          <w:rFonts w:ascii="Calibri" w:eastAsia="Calibri" w:hAnsi="Calibri" w:cs="Calibri"/>
          <w:color w:val="595959"/>
          <w:sz w:val="19"/>
          <w:szCs w:val="19"/>
        </w:rPr>
        <w:t>| (</w:t>
      </w:r>
      <w:r>
        <w:rPr>
          <w:rFonts w:ascii="Calibri" w:eastAsia="Calibri" w:hAnsi="Calibri" w:cs="Calibri"/>
          <w:color w:val="595959"/>
          <w:sz w:val="19"/>
          <w:szCs w:val="19"/>
        </w:rPr>
        <w:t>215</w:t>
      </w:r>
      <w:r w:rsidR="00064DD3">
        <w:rPr>
          <w:rFonts w:ascii="Calibri" w:eastAsia="Calibri" w:hAnsi="Calibri" w:cs="Calibri"/>
          <w:color w:val="595959"/>
          <w:sz w:val="19"/>
          <w:szCs w:val="19"/>
        </w:rPr>
        <w:t xml:space="preserve">) </w:t>
      </w:r>
      <w:r>
        <w:rPr>
          <w:rFonts w:ascii="Calibri" w:eastAsia="Calibri" w:hAnsi="Calibri" w:cs="Calibri"/>
          <w:color w:val="595959"/>
          <w:sz w:val="19"/>
          <w:szCs w:val="19"/>
        </w:rPr>
        <w:t>974</w:t>
      </w:r>
      <w:r w:rsidR="00064DD3">
        <w:rPr>
          <w:rFonts w:ascii="Calibri" w:eastAsia="Calibri" w:hAnsi="Calibri" w:cs="Calibri"/>
          <w:color w:val="595959"/>
          <w:sz w:val="19"/>
          <w:szCs w:val="19"/>
        </w:rPr>
        <w:t>-</w:t>
      </w:r>
      <w:r w:rsidR="00E93745">
        <w:rPr>
          <w:rFonts w:ascii="Calibri" w:eastAsia="Calibri" w:hAnsi="Calibri" w:cs="Calibri"/>
          <w:color w:val="595959"/>
          <w:sz w:val="19"/>
          <w:szCs w:val="19"/>
        </w:rPr>
        <w:t>5442 |</w:t>
      </w:r>
      <w:r w:rsidR="00064DD3">
        <w:rPr>
          <w:rFonts w:ascii="Calibri" w:eastAsia="Calibri" w:hAnsi="Calibri" w:cs="Calibri"/>
          <w:color w:val="595959"/>
          <w:sz w:val="19"/>
          <w:szCs w:val="19"/>
        </w:rPr>
        <w:t xml:space="preserve">  </w:t>
      </w:r>
      <w:hyperlink r:id="rId5" w:history="1">
        <w:r w:rsidR="00064DD3" w:rsidRPr="00BD67B9">
          <w:rPr>
            <w:rStyle w:val="Hyperlink"/>
            <w:rFonts w:ascii="Calibri" w:eastAsia="Calibri" w:hAnsi="Calibri" w:cs="Calibri"/>
            <w:sz w:val="19"/>
            <w:szCs w:val="19"/>
          </w:rPr>
          <w:t>linkedin.com/in/</w:t>
        </w:r>
        <w:r w:rsidRPr="00BD67B9">
          <w:rPr>
            <w:rStyle w:val="Hyperlink"/>
            <w:rFonts w:ascii="Calibri" w:eastAsia="Calibri" w:hAnsi="Calibri" w:cs="Calibri"/>
            <w:sz w:val="19"/>
            <w:szCs w:val="19"/>
          </w:rPr>
          <w:t>venkatp12</w:t>
        </w:r>
        <w:r w:rsidR="00064DD3" w:rsidRPr="00BD67B9">
          <w:rPr>
            <w:rStyle w:val="Hyperlink"/>
            <w:rFonts w:ascii="Calibri" w:eastAsia="Calibri" w:hAnsi="Calibri" w:cs="Calibri"/>
            <w:sz w:val="19"/>
            <w:szCs w:val="19"/>
          </w:rPr>
          <w:t xml:space="preserve"> </w:t>
        </w:r>
      </w:hyperlink>
      <w:r w:rsidR="00064DD3">
        <w:rPr>
          <w:rFonts w:ascii="Calibri" w:eastAsia="Calibri" w:hAnsi="Calibri" w:cs="Calibri"/>
          <w:color w:val="595959"/>
          <w:sz w:val="19"/>
          <w:szCs w:val="19"/>
        </w:rPr>
        <w:t xml:space="preserve"> </w:t>
      </w:r>
      <w:r w:rsidR="00E93745">
        <w:rPr>
          <w:rFonts w:ascii="Calibri" w:eastAsia="Calibri" w:hAnsi="Calibri" w:cs="Calibri"/>
          <w:color w:val="595959"/>
          <w:sz w:val="19"/>
          <w:szCs w:val="19"/>
        </w:rPr>
        <w:t>| United</w:t>
      </w:r>
      <w:r w:rsidR="00064DD3">
        <w:rPr>
          <w:rFonts w:ascii="Calibri" w:eastAsia="Calibri" w:hAnsi="Calibri" w:cs="Calibri"/>
          <w:color w:val="595959"/>
          <w:sz w:val="19"/>
          <w:szCs w:val="19"/>
        </w:rPr>
        <w:t xml:space="preserve"> States</w:t>
      </w:r>
    </w:p>
    <w:p w14:paraId="240985EC" w14:textId="77777777" w:rsidR="00AA376B" w:rsidRDefault="00064DD3">
      <w:pPr>
        <w:pBdr>
          <w:bottom w:val="single" w:sz="6" w:space="2" w:color="2F5496"/>
        </w:pBdr>
        <w:spacing w:before="260" w:after="120"/>
      </w:pPr>
      <w:r>
        <w:rPr>
          <w:rFonts w:ascii="Calibri" w:eastAsia="Calibri" w:hAnsi="Calibri" w:cs="Calibri"/>
          <w:b/>
          <w:bCs/>
          <w:color w:val="2F5496"/>
          <w:sz w:val="24"/>
          <w:szCs w:val="24"/>
        </w:rPr>
        <w:t>PROFESSIONAL SUMMARY</w:t>
      </w:r>
    </w:p>
    <w:p w14:paraId="3555E918" w14:textId="7611E679" w:rsidR="0024239A" w:rsidRPr="0024239A" w:rsidRDefault="0024239A" w:rsidP="0024239A">
      <w:pPr>
        <w:pStyle w:val="NormalWeb"/>
        <w:numPr>
          <w:ilvl w:val="0"/>
          <w:numId w:val="1"/>
        </w:numPr>
        <w:rPr>
          <w:rFonts w:ascii="Calibri" w:hAnsi="Calibri" w:cs="Calibri"/>
          <w:spacing w:val="6"/>
          <w:sz w:val="21"/>
          <w:szCs w:val="21"/>
        </w:rPr>
      </w:pPr>
      <w:r w:rsidRPr="0024239A">
        <w:rPr>
          <w:rFonts w:ascii="Calibri" w:hAnsi="Calibri" w:cs="Calibri"/>
          <w:spacing w:val="6"/>
          <w:sz w:val="21"/>
          <w:szCs w:val="21"/>
        </w:rPr>
        <w:t>Senior</w:t>
      </w:r>
      <w:r w:rsidRPr="0024239A">
        <w:rPr>
          <w:rFonts w:ascii="Calibri" w:hAnsi="Calibri" w:cs="Calibri"/>
          <w:spacing w:val="6"/>
          <w:sz w:val="21"/>
          <w:szCs w:val="21"/>
        </w:rPr>
        <w:t xml:space="preserve"> .NET Full Stack Developer with </w:t>
      </w:r>
      <w:r w:rsidRPr="0024239A">
        <w:rPr>
          <w:rFonts w:ascii="Calibri" w:hAnsi="Calibri" w:cs="Calibri"/>
          <w:b/>
          <w:bCs/>
          <w:spacing w:val="6"/>
          <w:sz w:val="21"/>
          <w:szCs w:val="21"/>
        </w:rPr>
        <w:t>10+ years</w:t>
      </w:r>
      <w:r w:rsidRPr="0024239A">
        <w:rPr>
          <w:rFonts w:ascii="Calibri" w:hAnsi="Calibri" w:cs="Calibri"/>
          <w:spacing w:val="6"/>
          <w:sz w:val="21"/>
          <w:szCs w:val="21"/>
        </w:rPr>
        <w:t xml:space="preserve"> of experience designing, developing, and delivering scalable enterprise applications across </w:t>
      </w:r>
      <w:r w:rsidRPr="0024239A">
        <w:rPr>
          <w:rFonts w:ascii="Calibri" w:hAnsi="Calibri" w:cs="Calibri"/>
          <w:b/>
          <w:bCs/>
          <w:spacing w:val="6"/>
          <w:sz w:val="21"/>
          <w:szCs w:val="21"/>
        </w:rPr>
        <w:t>Financial Services, Government, Healthcare, and Insurance</w:t>
      </w:r>
      <w:r w:rsidRPr="0024239A">
        <w:rPr>
          <w:rFonts w:ascii="Calibri" w:hAnsi="Calibri" w:cs="Calibri"/>
          <w:spacing w:val="6"/>
          <w:sz w:val="21"/>
          <w:szCs w:val="21"/>
        </w:rPr>
        <w:t xml:space="preserve"> domains. </w:t>
      </w:r>
    </w:p>
    <w:p w14:paraId="3BDC16A9" w14:textId="4B28EB79" w:rsidR="0024239A" w:rsidRPr="0024239A" w:rsidRDefault="0024239A" w:rsidP="0024239A">
      <w:pPr>
        <w:pStyle w:val="NormalWeb"/>
        <w:numPr>
          <w:ilvl w:val="0"/>
          <w:numId w:val="1"/>
        </w:numPr>
        <w:rPr>
          <w:rFonts w:ascii="Calibri" w:hAnsi="Calibri" w:cs="Calibri"/>
          <w:spacing w:val="6"/>
          <w:sz w:val="21"/>
          <w:szCs w:val="21"/>
        </w:rPr>
      </w:pPr>
      <w:r w:rsidRPr="0024239A">
        <w:rPr>
          <w:rFonts w:ascii="Calibri" w:hAnsi="Calibri" w:cs="Calibri"/>
          <w:spacing w:val="6"/>
          <w:sz w:val="21"/>
          <w:szCs w:val="21"/>
        </w:rPr>
        <w:t xml:space="preserve">Extensive experience in developing enterprise applications using </w:t>
      </w:r>
      <w:r w:rsidRPr="0024239A">
        <w:rPr>
          <w:rFonts w:ascii="Calibri" w:hAnsi="Calibri" w:cs="Calibri"/>
          <w:b/>
          <w:bCs/>
          <w:spacing w:val="6"/>
          <w:sz w:val="21"/>
          <w:szCs w:val="21"/>
        </w:rPr>
        <w:t>C#, .NET 8/6, ASP.NET Core, ASP.NET MVC, ASP.NET Web API, .NET Framework, Entity Framework Core, Entity Framework 6, LINQ, RESTful APIs, Microservices Architecture, and Design Patterns</w:t>
      </w:r>
      <w:r w:rsidRPr="0024239A">
        <w:rPr>
          <w:rFonts w:ascii="Calibri" w:hAnsi="Calibri" w:cs="Calibri"/>
          <w:spacing w:val="6"/>
          <w:sz w:val="21"/>
          <w:szCs w:val="21"/>
        </w:rPr>
        <w:t xml:space="preserve">. </w:t>
      </w:r>
    </w:p>
    <w:p w14:paraId="055E1C2D" w14:textId="7123FEE0" w:rsidR="0024239A" w:rsidRPr="0024239A" w:rsidRDefault="0024239A" w:rsidP="0024239A">
      <w:pPr>
        <w:pStyle w:val="NormalWeb"/>
        <w:numPr>
          <w:ilvl w:val="0"/>
          <w:numId w:val="1"/>
        </w:numPr>
        <w:rPr>
          <w:rFonts w:ascii="Calibri" w:hAnsi="Calibri" w:cs="Calibri"/>
          <w:spacing w:val="6"/>
          <w:sz w:val="21"/>
          <w:szCs w:val="21"/>
        </w:rPr>
      </w:pPr>
      <w:r w:rsidRPr="0024239A">
        <w:rPr>
          <w:rFonts w:ascii="Calibri" w:hAnsi="Calibri" w:cs="Calibri"/>
          <w:spacing w:val="6"/>
          <w:sz w:val="21"/>
          <w:szCs w:val="21"/>
        </w:rPr>
        <w:t xml:space="preserve">Strong expertise in building responsive, single-page applications using </w:t>
      </w:r>
      <w:r w:rsidRPr="0024239A">
        <w:rPr>
          <w:rFonts w:ascii="Calibri" w:hAnsi="Calibri" w:cs="Calibri"/>
          <w:b/>
          <w:bCs/>
          <w:spacing w:val="6"/>
          <w:sz w:val="21"/>
          <w:szCs w:val="21"/>
        </w:rPr>
        <w:t>Angular 18/17/14/11, AngularJS, TypeScript, JavaScript, HTML5, CSS3, Bootstrap, Angular Material, RxJS, and jQuery</w:t>
      </w:r>
      <w:r w:rsidRPr="0024239A">
        <w:rPr>
          <w:rFonts w:ascii="Calibri" w:hAnsi="Calibri" w:cs="Calibri"/>
          <w:spacing w:val="6"/>
          <w:sz w:val="21"/>
          <w:szCs w:val="21"/>
        </w:rPr>
        <w:t xml:space="preserve">. </w:t>
      </w:r>
    </w:p>
    <w:p w14:paraId="066BA878" w14:textId="57E305A7" w:rsidR="0024239A" w:rsidRPr="0024239A" w:rsidRDefault="0024239A" w:rsidP="0024239A">
      <w:pPr>
        <w:pStyle w:val="NormalWeb"/>
        <w:numPr>
          <w:ilvl w:val="0"/>
          <w:numId w:val="1"/>
        </w:numPr>
        <w:rPr>
          <w:rFonts w:ascii="Calibri" w:hAnsi="Calibri" w:cs="Calibri"/>
          <w:spacing w:val="6"/>
          <w:sz w:val="21"/>
          <w:szCs w:val="21"/>
        </w:rPr>
      </w:pPr>
      <w:r w:rsidRPr="0024239A">
        <w:rPr>
          <w:rFonts w:ascii="Calibri" w:hAnsi="Calibri" w:cs="Calibri"/>
          <w:spacing w:val="6"/>
          <w:sz w:val="21"/>
          <w:szCs w:val="21"/>
        </w:rPr>
        <w:t xml:space="preserve">Hands-on experience designing and implementing </w:t>
      </w:r>
      <w:r w:rsidRPr="0024239A">
        <w:rPr>
          <w:rFonts w:ascii="Calibri" w:hAnsi="Calibri" w:cs="Calibri"/>
          <w:b/>
          <w:bCs/>
          <w:spacing w:val="6"/>
          <w:sz w:val="21"/>
          <w:szCs w:val="21"/>
        </w:rPr>
        <w:t>Microservices</w:t>
      </w:r>
      <w:r w:rsidRPr="0024239A">
        <w:rPr>
          <w:rFonts w:ascii="Calibri" w:hAnsi="Calibri" w:cs="Calibri"/>
          <w:spacing w:val="6"/>
          <w:sz w:val="21"/>
          <w:szCs w:val="21"/>
        </w:rPr>
        <w:t xml:space="preserve">, containerized applications using </w:t>
      </w:r>
      <w:r w:rsidRPr="0024239A">
        <w:rPr>
          <w:rFonts w:ascii="Calibri" w:hAnsi="Calibri" w:cs="Calibri"/>
          <w:b/>
          <w:bCs/>
          <w:spacing w:val="6"/>
          <w:sz w:val="21"/>
          <w:szCs w:val="21"/>
        </w:rPr>
        <w:t>Docker</w:t>
      </w:r>
      <w:r w:rsidRPr="0024239A">
        <w:rPr>
          <w:rFonts w:ascii="Calibri" w:hAnsi="Calibri" w:cs="Calibri"/>
          <w:spacing w:val="6"/>
          <w:sz w:val="21"/>
          <w:szCs w:val="21"/>
        </w:rPr>
        <w:t xml:space="preserve"> and </w:t>
      </w:r>
      <w:r w:rsidRPr="0024239A">
        <w:rPr>
          <w:rFonts w:ascii="Calibri" w:hAnsi="Calibri" w:cs="Calibri"/>
          <w:b/>
          <w:bCs/>
          <w:spacing w:val="6"/>
          <w:sz w:val="21"/>
          <w:szCs w:val="21"/>
        </w:rPr>
        <w:t>Kubernetes</w:t>
      </w:r>
      <w:r w:rsidRPr="0024239A">
        <w:rPr>
          <w:rFonts w:ascii="Calibri" w:hAnsi="Calibri" w:cs="Calibri"/>
          <w:spacing w:val="6"/>
          <w:sz w:val="21"/>
          <w:szCs w:val="21"/>
        </w:rPr>
        <w:t xml:space="preserve">, and developing secure, scalable RESTful APIs for enterprise applications. </w:t>
      </w:r>
    </w:p>
    <w:p w14:paraId="6B2AA6F5" w14:textId="4832A131" w:rsidR="0024239A" w:rsidRPr="0024239A" w:rsidRDefault="0024239A" w:rsidP="0024239A">
      <w:pPr>
        <w:pStyle w:val="NormalWeb"/>
        <w:numPr>
          <w:ilvl w:val="0"/>
          <w:numId w:val="1"/>
        </w:numPr>
        <w:rPr>
          <w:rFonts w:ascii="Calibri" w:hAnsi="Calibri" w:cs="Calibri"/>
          <w:spacing w:val="6"/>
          <w:sz w:val="21"/>
          <w:szCs w:val="21"/>
        </w:rPr>
      </w:pPr>
      <w:r w:rsidRPr="0024239A">
        <w:rPr>
          <w:rFonts w:ascii="Calibri" w:hAnsi="Calibri" w:cs="Calibri"/>
          <w:spacing w:val="6"/>
          <w:sz w:val="21"/>
          <w:szCs w:val="21"/>
        </w:rPr>
        <w:t xml:space="preserve">Extensive cloud experience across </w:t>
      </w:r>
      <w:r w:rsidRPr="0024239A">
        <w:rPr>
          <w:rFonts w:ascii="Calibri" w:hAnsi="Calibri" w:cs="Calibri"/>
          <w:b/>
          <w:bCs/>
          <w:spacing w:val="6"/>
          <w:sz w:val="21"/>
          <w:szCs w:val="21"/>
        </w:rPr>
        <w:t>Amazon Web Services (AWS), Microsoft Azure, and Google Cloud Platform (GCP)</w:t>
      </w:r>
      <w:r w:rsidRPr="0024239A">
        <w:rPr>
          <w:rFonts w:ascii="Calibri" w:hAnsi="Calibri" w:cs="Calibri"/>
          <w:spacing w:val="6"/>
          <w:sz w:val="21"/>
          <w:szCs w:val="21"/>
        </w:rPr>
        <w:t xml:space="preserve">, building cloud-native applications using compute, storage, messaging, serverless, container orchestration, monitoring, and DevOps services. </w:t>
      </w:r>
    </w:p>
    <w:p w14:paraId="5E53FB04" w14:textId="2113F2C7" w:rsidR="0024239A" w:rsidRPr="0024239A" w:rsidRDefault="0024239A" w:rsidP="0024239A">
      <w:pPr>
        <w:pStyle w:val="NormalWeb"/>
        <w:numPr>
          <w:ilvl w:val="0"/>
          <w:numId w:val="1"/>
        </w:numPr>
        <w:rPr>
          <w:rFonts w:ascii="Calibri" w:hAnsi="Calibri" w:cs="Calibri"/>
          <w:spacing w:val="6"/>
          <w:sz w:val="21"/>
          <w:szCs w:val="21"/>
        </w:rPr>
      </w:pPr>
      <w:r w:rsidRPr="0024239A">
        <w:rPr>
          <w:rFonts w:ascii="Calibri" w:hAnsi="Calibri" w:cs="Calibri"/>
          <w:spacing w:val="6"/>
          <w:sz w:val="21"/>
          <w:szCs w:val="21"/>
        </w:rPr>
        <w:t xml:space="preserve">Strong experience with </w:t>
      </w:r>
      <w:r w:rsidRPr="0024239A">
        <w:rPr>
          <w:rFonts w:ascii="Calibri" w:hAnsi="Calibri" w:cs="Calibri"/>
          <w:b/>
          <w:bCs/>
          <w:spacing w:val="6"/>
          <w:sz w:val="21"/>
          <w:szCs w:val="21"/>
        </w:rPr>
        <w:t>AWS</w:t>
      </w:r>
      <w:r w:rsidRPr="0024239A">
        <w:rPr>
          <w:rFonts w:ascii="Calibri" w:hAnsi="Calibri" w:cs="Calibri"/>
          <w:spacing w:val="6"/>
          <w:sz w:val="21"/>
          <w:szCs w:val="21"/>
        </w:rPr>
        <w:t xml:space="preserve"> services including </w:t>
      </w:r>
      <w:r w:rsidRPr="0024239A">
        <w:rPr>
          <w:rFonts w:ascii="Calibri" w:hAnsi="Calibri" w:cs="Calibri"/>
          <w:b/>
          <w:bCs/>
          <w:spacing w:val="6"/>
          <w:sz w:val="21"/>
          <w:szCs w:val="21"/>
        </w:rPr>
        <w:t>EC2, Amazon EKS, Lambda, API Gateway, RDS, S3, SQS, SNS, Cognito, Secrets Manager, CloudWatch, CodeBuild, and CodePipeline</w:t>
      </w:r>
      <w:r w:rsidRPr="0024239A">
        <w:rPr>
          <w:rFonts w:ascii="Calibri" w:hAnsi="Calibri" w:cs="Calibri"/>
          <w:spacing w:val="6"/>
          <w:sz w:val="21"/>
          <w:szCs w:val="21"/>
        </w:rPr>
        <w:t xml:space="preserve"> for developing highly available and scalable enterprise solutions. </w:t>
      </w:r>
    </w:p>
    <w:p w14:paraId="56D1A597" w14:textId="23311223" w:rsidR="0024239A" w:rsidRPr="0024239A" w:rsidRDefault="0024239A" w:rsidP="0024239A">
      <w:pPr>
        <w:pStyle w:val="NormalWeb"/>
        <w:numPr>
          <w:ilvl w:val="0"/>
          <w:numId w:val="1"/>
        </w:numPr>
        <w:rPr>
          <w:rFonts w:ascii="Calibri" w:hAnsi="Calibri" w:cs="Calibri"/>
          <w:spacing w:val="6"/>
          <w:sz w:val="21"/>
          <w:szCs w:val="21"/>
        </w:rPr>
      </w:pPr>
      <w:r w:rsidRPr="0024239A">
        <w:rPr>
          <w:rFonts w:ascii="Calibri" w:hAnsi="Calibri" w:cs="Calibri"/>
          <w:spacing w:val="6"/>
          <w:sz w:val="21"/>
          <w:szCs w:val="21"/>
        </w:rPr>
        <w:t xml:space="preserve">Experienced with </w:t>
      </w:r>
      <w:r w:rsidRPr="0024239A">
        <w:rPr>
          <w:rFonts w:ascii="Calibri" w:hAnsi="Calibri" w:cs="Calibri"/>
          <w:b/>
          <w:bCs/>
          <w:spacing w:val="6"/>
          <w:sz w:val="21"/>
          <w:szCs w:val="21"/>
        </w:rPr>
        <w:t>Microsoft Azure</w:t>
      </w:r>
      <w:r w:rsidRPr="0024239A">
        <w:rPr>
          <w:rFonts w:ascii="Calibri" w:hAnsi="Calibri" w:cs="Calibri"/>
          <w:spacing w:val="6"/>
          <w:sz w:val="21"/>
          <w:szCs w:val="21"/>
        </w:rPr>
        <w:t xml:space="preserve"> services including </w:t>
      </w:r>
      <w:r w:rsidRPr="0024239A">
        <w:rPr>
          <w:rFonts w:ascii="Calibri" w:hAnsi="Calibri" w:cs="Calibri"/>
          <w:b/>
          <w:bCs/>
          <w:spacing w:val="6"/>
          <w:sz w:val="21"/>
          <w:szCs w:val="21"/>
        </w:rPr>
        <w:t>Azure App Service, Azure Kubernetes Service (AKS), Azure Functions, Azure SQL Database, Azure Service Bus, Azure API Management, Azure Key Vault, Azure Blob Storage, Azure Monitor, Application Insights, and Azure DevOps</w:t>
      </w:r>
      <w:r w:rsidRPr="0024239A">
        <w:rPr>
          <w:rFonts w:ascii="Calibri" w:hAnsi="Calibri" w:cs="Calibri"/>
          <w:spacing w:val="6"/>
          <w:sz w:val="21"/>
          <w:szCs w:val="21"/>
        </w:rPr>
        <w:t xml:space="preserve">. </w:t>
      </w:r>
    </w:p>
    <w:p w14:paraId="43CA633A" w14:textId="38C1F431" w:rsidR="0024239A" w:rsidRPr="0024239A" w:rsidRDefault="0024239A" w:rsidP="0024239A">
      <w:pPr>
        <w:pStyle w:val="NormalWeb"/>
        <w:numPr>
          <w:ilvl w:val="0"/>
          <w:numId w:val="1"/>
        </w:numPr>
        <w:rPr>
          <w:rFonts w:ascii="Calibri" w:hAnsi="Calibri" w:cs="Calibri"/>
          <w:spacing w:val="6"/>
          <w:sz w:val="21"/>
          <w:szCs w:val="21"/>
        </w:rPr>
      </w:pPr>
      <w:r w:rsidRPr="0024239A">
        <w:rPr>
          <w:rFonts w:ascii="Calibri" w:hAnsi="Calibri" w:cs="Calibri"/>
          <w:spacing w:val="6"/>
          <w:sz w:val="21"/>
          <w:szCs w:val="21"/>
        </w:rPr>
        <w:t xml:space="preserve">Hands-on experience with </w:t>
      </w:r>
      <w:r w:rsidRPr="0024239A">
        <w:rPr>
          <w:rFonts w:ascii="Calibri" w:hAnsi="Calibri" w:cs="Calibri"/>
          <w:b/>
          <w:bCs/>
          <w:spacing w:val="6"/>
          <w:sz w:val="21"/>
          <w:szCs w:val="21"/>
        </w:rPr>
        <w:t>Google Cloud Platform (GCP)</w:t>
      </w:r>
      <w:r w:rsidRPr="0024239A">
        <w:rPr>
          <w:rFonts w:ascii="Calibri" w:hAnsi="Calibri" w:cs="Calibri"/>
          <w:spacing w:val="6"/>
          <w:sz w:val="21"/>
          <w:szCs w:val="21"/>
        </w:rPr>
        <w:t xml:space="preserve"> services including </w:t>
      </w:r>
      <w:r w:rsidRPr="0024239A">
        <w:rPr>
          <w:rFonts w:ascii="Calibri" w:hAnsi="Calibri" w:cs="Calibri"/>
          <w:b/>
          <w:bCs/>
          <w:spacing w:val="6"/>
          <w:sz w:val="21"/>
          <w:szCs w:val="21"/>
        </w:rPr>
        <w:t>Cloud Run, Cloud Functions, Cloud SQL, Cloud Storage, Pub/Sub, Secret Manager, Cloud Monitoring, Cloud Logging, and Cloud Build</w:t>
      </w:r>
      <w:r w:rsidRPr="0024239A">
        <w:rPr>
          <w:rFonts w:ascii="Calibri" w:hAnsi="Calibri" w:cs="Calibri"/>
          <w:spacing w:val="6"/>
          <w:sz w:val="21"/>
          <w:szCs w:val="21"/>
        </w:rPr>
        <w:t xml:space="preserve"> for modern cloud application deployments. </w:t>
      </w:r>
    </w:p>
    <w:p w14:paraId="7EA12BAB" w14:textId="143ABE3D" w:rsidR="00303E44" w:rsidRPr="00303E44" w:rsidRDefault="00064DD3" w:rsidP="00303E44">
      <w:pPr>
        <w:pBdr>
          <w:bottom w:val="single" w:sz="6" w:space="2" w:color="2F5496"/>
        </w:pBdr>
        <w:spacing w:before="260" w:after="120"/>
        <w:rPr>
          <w:rStyle w:val="Strong"/>
          <w:b w:val="0"/>
          <w:bCs w:val="0"/>
        </w:rPr>
      </w:pPr>
      <w:r>
        <w:rPr>
          <w:rFonts w:ascii="Calibri" w:eastAsia="Calibri" w:hAnsi="Calibri" w:cs="Calibri"/>
          <w:b/>
          <w:bCs/>
          <w:color w:val="2F5496"/>
          <w:sz w:val="24"/>
          <w:szCs w:val="24"/>
        </w:rPr>
        <w:t>TECHNICAL SKILLS</w:t>
      </w:r>
    </w:p>
    <w:p w14:paraId="38E1F2BF" w14:textId="33E1D6B0" w:rsidR="00303E44" w:rsidRPr="00303E44" w:rsidRDefault="00303E44" w:rsidP="00303E44">
      <w:pPr>
        <w:pStyle w:val="NormalWeb"/>
        <w:numPr>
          <w:ilvl w:val="0"/>
          <w:numId w:val="1"/>
        </w:numPr>
        <w:rPr>
          <w:rFonts w:ascii="Calibri" w:hAnsi="Calibri" w:cs="Calibri"/>
          <w:sz w:val="21"/>
          <w:szCs w:val="21"/>
        </w:rPr>
      </w:pPr>
      <w:r w:rsidRPr="00303E44">
        <w:rPr>
          <w:rFonts w:ascii="Calibri" w:hAnsi="Calibri" w:cs="Calibri"/>
          <w:b/>
          <w:bCs/>
          <w:sz w:val="21"/>
          <w:szCs w:val="21"/>
        </w:rPr>
        <w:t>Languages</w:t>
      </w:r>
      <w:r w:rsidRPr="00303E44">
        <w:rPr>
          <w:rFonts w:ascii="Calibri" w:hAnsi="Calibri" w:cs="Calibri"/>
          <w:sz w:val="21"/>
          <w:szCs w:val="21"/>
        </w:rPr>
        <w:t>: C# 13/12/11/10, .NET, VB.NET, JavaScript, TypeScript 5, SQL, T-SQL, PL/SQL</w:t>
      </w:r>
    </w:p>
    <w:p w14:paraId="4F2A6300" w14:textId="6A7792C0" w:rsidR="00303E44" w:rsidRPr="00303E44" w:rsidRDefault="00303E44" w:rsidP="00303E44">
      <w:pPr>
        <w:pStyle w:val="NormalWeb"/>
        <w:numPr>
          <w:ilvl w:val="0"/>
          <w:numId w:val="1"/>
        </w:numPr>
        <w:rPr>
          <w:rFonts w:ascii="Calibri" w:hAnsi="Calibri" w:cs="Calibri"/>
          <w:sz w:val="21"/>
          <w:szCs w:val="21"/>
        </w:rPr>
      </w:pPr>
      <w:r w:rsidRPr="00303E44">
        <w:rPr>
          <w:rFonts w:ascii="Calibri" w:hAnsi="Calibri" w:cs="Calibri"/>
          <w:b/>
          <w:bCs/>
          <w:sz w:val="21"/>
          <w:szCs w:val="21"/>
        </w:rPr>
        <w:t>Frameworks</w:t>
      </w:r>
      <w:r w:rsidRPr="00303E44">
        <w:rPr>
          <w:rFonts w:ascii="Calibri" w:hAnsi="Calibri" w:cs="Calibri"/>
          <w:sz w:val="21"/>
          <w:szCs w:val="21"/>
        </w:rPr>
        <w:t>: .NET 8/6, ASP.NET Core, ASP.NET Core MVC, ASP.NET Core Web API, Minimal APIs, Entity Framework Core, Entity Framework 6, LINQ, SignalR, Angular 18/17/14/11, AngularJS, ASP.NET MVC 5, ASP.NET Web API, .NET Framework 4.6</w:t>
      </w:r>
    </w:p>
    <w:p w14:paraId="2824DA22" w14:textId="75FA7B55" w:rsidR="00303E44" w:rsidRPr="00303E44" w:rsidRDefault="00303E44" w:rsidP="00303E44">
      <w:pPr>
        <w:pStyle w:val="NormalWeb"/>
        <w:numPr>
          <w:ilvl w:val="0"/>
          <w:numId w:val="1"/>
        </w:numPr>
        <w:rPr>
          <w:rFonts w:ascii="Calibri" w:hAnsi="Calibri" w:cs="Calibri"/>
          <w:sz w:val="21"/>
          <w:szCs w:val="21"/>
        </w:rPr>
      </w:pPr>
      <w:r w:rsidRPr="00303E44">
        <w:rPr>
          <w:rFonts w:ascii="Calibri" w:hAnsi="Calibri" w:cs="Calibri"/>
          <w:b/>
          <w:bCs/>
          <w:sz w:val="21"/>
          <w:szCs w:val="21"/>
        </w:rPr>
        <w:t>Web</w:t>
      </w:r>
      <w:r w:rsidRPr="00303E44">
        <w:rPr>
          <w:rFonts w:ascii="Calibri" w:hAnsi="Calibri" w:cs="Calibri"/>
          <w:sz w:val="21"/>
          <w:szCs w:val="21"/>
        </w:rPr>
        <w:t xml:space="preserve"> </w:t>
      </w:r>
      <w:r w:rsidRPr="00303E44">
        <w:rPr>
          <w:rFonts w:ascii="Calibri" w:hAnsi="Calibri" w:cs="Calibri"/>
          <w:b/>
          <w:bCs/>
          <w:sz w:val="21"/>
          <w:szCs w:val="21"/>
        </w:rPr>
        <w:t>Technologies</w:t>
      </w:r>
      <w:r w:rsidRPr="00303E44">
        <w:rPr>
          <w:rFonts w:ascii="Calibri" w:hAnsi="Calibri" w:cs="Calibri"/>
          <w:sz w:val="21"/>
          <w:szCs w:val="21"/>
        </w:rPr>
        <w:t>: HTML5, CSS3, JavaScript, TypeScript 5, Bootstrap, Angular Material, RxJS, AJAX, jQuery, Razor Pages, JSON, XML, RESTful APIs, Swagger/OpenAPI</w:t>
      </w:r>
    </w:p>
    <w:p w14:paraId="28D109BE" w14:textId="6F24A9B5" w:rsidR="00303E44" w:rsidRPr="00303E44" w:rsidRDefault="00303E44" w:rsidP="00303E44">
      <w:pPr>
        <w:pStyle w:val="NormalWeb"/>
        <w:numPr>
          <w:ilvl w:val="0"/>
          <w:numId w:val="1"/>
        </w:numPr>
        <w:rPr>
          <w:rFonts w:ascii="Calibri" w:hAnsi="Calibri" w:cs="Calibri"/>
          <w:sz w:val="21"/>
          <w:szCs w:val="21"/>
        </w:rPr>
      </w:pPr>
      <w:r w:rsidRPr="00303E44">
        <w:rPr>
          <w:rFonts w:ascii="Calibri" w:hAnsi="Calibri" w:cs="Calibri"/>
          <w:b/>
          <w:bCs/>
          <w:sz w:val="21"/>
          <w:szCs w:val="21"/>
        </w:rPr>
        <w:t>Cloud</w:t>
      </w:r>
      <w:r w:rsidRPr="00303E44">
        <w:rPr>
          <w:rFonts w:ascii="Calibri" w:hAnsi="Calibri" w:cs="Calibri"/>
          <w:sz w:val="21"/>
          <w:szCs w:val="21"/>
        </w:rPr>
        <w:t xml:space="preserve"> </w:t>
      </w:r>
      <w:r w:rsidRPr="00303E44">
        <w:rPr>
          <w:rFonts w:ascii="Calibri" w:hAnsi="Calibri" w:cs="Calibri"/>
          <w:b/>
          <w:bCs/>
          <w:sz w:val="21"/>
          <w:szCs w:val="21"/>
        </w:rPr>
        <w:t>Platforms</w:t>
      </w:r>
      <w:r w:rsidRPr="00303E44">
        <w:rPr>
          <w:rFonts w:ascii="Calibri" w:hAnsi="Calibri" w:cs="Calibri"/>
          <w:sz w:val="21"/>
          <w:szCs w:val="21"/>
        </w:rPr>
        <w:t xml:space="preserve">: AWS (Amazon EC2, Amazon EKS, AWS Lambda, Amazon API Gateway, Amazon RDS, Amazon S3, Amazon Cognito, Amazon SQS, Amazon SNS, AWS Secrets Manager, Amazon CloudWatch, AWS CodeBuild, AWS CodePipeline), Microsoft </w:t>
      </w:r>
      <w:r w:rsidR="00550F2D" w:rsidRPr="00303E44">
        <w:rPr>
          <w:rFonts w:ascii="Calibri" w:hAnsi="Calibri" w:cs="Calibri"/>
          <w:sz w:val="21"/>
          <w:szCs w:val="21"/>
        </w:rPr>
        <w:t>AZURE</w:t>
      </w:r>
      <w:r w:rsidR="00550F2D">
        <w:rPr>
          <w:rFonts w:ascii="Calibri" w:hAnsi="Calibri" w:cs="Calibri"/>
          <w:sz w:val="21"/>
          <w:szCs w:val="21"/>
        </w:rPr>
        <w:t>,</w:t>
      </w:r>
      <w:r w:rsidR="00550F2D" w:rsidRPr="00303E44">
        <w:rPr>
          <w:rFonts w:ascii="Calibri" w:hAnsi="Calibri" w:cs="Calibri"/>
          <w:sz w:val="21"/>
          <w:szCs w:val="21"/>
        </w:rPr>
        <w:t xml:space="preserve"> Google</w:t>
      </w:r>
      <w:r w:rsidRPr="00303E44">
        <w:rPr>
          <w:rFonts w:ascii="Calibri" w:hAnsi="Calibri" w:cs="Calibri"/>
          <w:sz w:val="21"/>
          <w:szCs w:val="21"/>
        </w:rPr>
        <w:t xml:space="preserve"> Cloud</w:t>
      </w:r>
      <w:r w:rsidR="00956D11">
        <w:rPr>
          <w:rFonts w:ascii="Calibri" w:hAnsi="Calibri" w:cs="Calibri"/>
          <w:sz w:val="21"/>
          <w:szCs w:val="21"/>
        </w:rPr>
        <w:t>.</w:t>
      </w:r>
    </w:p>
    <w:p w14:paraId="766F8B1F" w14:textId="5F623D4A" w:rsidR="00303E44" w:rsidRPr="00303E44" w:rsidRDefault="00303E44" w:rsidP="00303E44">
      <w:pPr>
        <w:pStyle w:val="NormalWeb"/>
        <w:numPr>
          <w:ilvl w:val="0"/>
          <w:numId w:val="1"/>
        </w:numPr>
        <w:rPr>
          <w:rFonts w:ascii="Calibri" w:hAnsi="Calibri" w:cs="Calibri"/>
          <w:sz w:val="21"/>
          <w:szCs w:val="21"/>
        </w:rPr>
      </w:pPr>
      <w:r w:rsidRPr="00303E44">
        <w:rPr>
          <w:rFonts w:ascii="Calibri" w:hAnsi="Calibri" w:cs="Calibri"/>
          <w:b/>
          <w:bCs/>
          <w:sz w:val="21"/>
          <w:szCs w:val="21"/>
        </w:rPr>
        <w:t>Databases</w:t>
      </w:r>
      <w:r w:rsidRPr="00303E44">
        <w:rPr>
          <w:rFonts w:ascii="Calibri" w:hAnsi="Calibri" w:cs="Calibri"/>
          <w:sz w:val="21"/>
          <w:szCs w:val="21"/>
        </w:rPr>
        <w:t>: SQL Server, Amazon RDS (SQL Server), Azure SQL Database, Google Cloud SQL, Oracle, MySQL, MongoDB, Redis, Entity Framework Core, Entity Framework 6, ADO.NET</w:t>
      </w:r>
    </w:p>
    <w:p w14:paraId="303920F2" w14:textId="684693A9" w:rsidR="00303E44" w:rsidRPr="00303E44" w:rsidRDefault="00303E44" w:rsidP="00303E44">
      <w:pPr>
        <w:pStyle w:val="NormalWeb"/>
        <w:numPr>
          <w:ilvl w:val="0"/>
          <w:numId w:val="1"/>
        </w:numPr>
        <w:rPr>
          <w:rFonts w:ascii="Calibri" w:hAnsi="Calibri" w:cs="Calibri"/>
          <w:sz w:val="21"/>
          <w:szCs w:val="21"/>
        </w:rPr>
      </w:pPr>
      <w:r w:rsidRPr="00303E44">
        <w:rPr>
          <w:rFonts w:ascii="Calibri" w:hAnsi="Calibri" w:cs="Calibri"/>
          <w:b/>
          <w:bCs/>
          <w:sz w:val="21"/>
          <w:szCs w:val="21"/>
        </w:rPr>
        <w:t>Build</w:t>
      </w:r>
      <w:r w:rsidRPr="00303E44">
        <w:rPr>
          <w:rFonts w:ascii="Calibri" w:hAnsi="Calibri" w:cs="Calibri"/>
          <w:sz w:val="21"/>
          <w:szCs w:val="21"/>
        </w:rPr>
        <w:t xml:space="preserve"> / </w:t>
      </w:r>
      <w:r w:rsidRPr="00303E44">
        <w:rPr>
          <w:rFonts w:ascii="Calibri" w:hAnsi="Calibri" w:cs="Calibri"/>
          <w:b/>
          <w:bCs/>
          <w:sz w:val="21"/>
          <w:szCs w:val="21"/>
        </w:rPr>
        <w:t>CI-CD</w:t>
      </w:r>
      <w:r w:rsidRPr="00303E44">
        <w:rPr>
          <w:rFonts w:ascii="Calibri" w:hAnsi="Calibri" w:cs="Calibri"/>
          <w:sz w:val="21"/>
          <w:szCs w:val="21"/>
        </w:rPr>
        <w:t>: MSBuild, NuGet, GitHub Actions, AWS CodeBuild, AWS CodePipeline, Azure DevOps, YAML Pipelines, Jenkins, Git, Team Foundation Server (TFS), SonarQube</w:t>
      </w:r>
    </w:p>
    <w:p w14:paraId="1AB1A0FC" w14:textId="4D780698" w:rsidR="00303E44" w:rsidRPr="00303E44" w:rsidRDefault="00303E44" w:rsidP="00303E44">
      <w:pPr>
        <w:pStyle w:val="NormalWeb"/>
        <w:numPr>
          <w:ilvl w:val="0"/>
          <w:numId w:val="1"/>
        </w:numPr>
        <w:rPr>
          <w:rFonts w:ascii="Calibri" w:hAnsi="Calibri" w:cs="Calibri"/>
          <w:sz w:val="21"/>
          <w:szCs w:val="21"/>
        </w:rPr>
      </w:pPr>
      <w:r w:rsidRPr="00303E44">
        <w:rPr>
          <w:rFonts w:ascii="Calibri" w:hAnsi="Calibri" w:cs="Calibri"/>
          <w:b/>
          <w:bCs/>
          <w:sz w:val="21"/>
          <w:szCs w:val="21"/>
        </w:rPr>
        <w:t>Testing Tools</w:t>
      </w:r>
      <w:r w:rsidRPr="00303E44">
        <w:rPr>
          <w:rFonts w:ascii="Calibri" w:hAnsi="Calibri" w:cs="Calibri"/>
          <w:sz w:val="21"/>
          <w:szCs w:val="21"/>
        </w:rPr>
        <w:t>: xUnit, NUnit, MSTest, Moq, FluentAssertions, Postman, Swagger/OpenAPI, Selenium, Playwright</w:t>
      </w:r>
    </w:p>
    <w:p w14:paraId="2B799873" w14:textId="77777777" w:rsidR="00303E44" w:rsidRPr="00303E44" w:rsidRDefault="00303E44" w:rsidP="00303E44">
      <w:pPr>
        <w:pStyle w:val="NormalWeb"/>
        <w:numPr>
          <w:ilvl w:val="0"/>
          <w:numId w:val="1"/>
        </w:numPr>
        <w:rPr>
          <w:rFonts w:ascii="Calibri" w:hAnsi="Calibri" w:cs="Calibri"/>
          <w:sz w:val="21"/>
          <w:szCs w:val="21"/>
        </w:rPr>
      </w:pPr>
      <w:r w:rsidRPr="00303E44">
        <w:rPr>
          <w:rFonts w:ascii="Calibri" w:hAnsi="Calibri" w:cs="Calibri"/>
          <w:sz w:val="21"/>
          <w:szCs w:val="21"/>
        </w:rPr>
        <w:t>● Containers / Orchestration: Docker, Docker Compose, Kubernetes, Amazon EKS, Azure Kubernetes Service (AKS), Google Cloud Run</w:t>
      </w:r>
    </w:p>
    <w:p w14:paraId="72DA3064" w14:textId="28ED9701" w:rsidR="00303E44" w:rsidRPr="00303E44" w:rsidRDefault="00303E44" w:rsidP="00303E44">
      <w:pPr>
        <w:pStyle w:val="NormalWeb"/>
        <w:numPr>
          <w:ilvl w:val="0"/>
          <w:numId w:val="1"/>
        </w:numPr>
        <w:rPr>
          <w:rFonts w:ascii="Calibri" w:hAnsi="Calibri" w:cs="Calibri"/>
          <w:sz w:val="21"/>
          <w:szCs w:val="21"/>
        </w:rPr>
      </w:pPr>
      <w:r w:rsidRPr="00303E44">
        <w:rPr>
          <w:rFonts w:ascii="Calibri" w:hAnsi="Calibri" w:cs="Calibri"/>
          <w:b/>
          <w:bCs/>
          <w:sz w:val="21"/>
          <w:szCs w:val="21"/>
        </w:rPr>
        <w:t>Monitoring / Observability</w:t>
      </w:r>
      <w:r w:rsidRPr="00303E44">
        <w:rPr>
          <w:rFonts w:ascii="Calibri" w:hAnsi="Calibri" w:cs="Calibri"/>
          <w:sz w:val="21"/>
          <w:szCs w:val="21"/>
        </w:rPr>
        <w:t>: Amazon CloudWatch, Azure Monitor, Azure Application Insights, Google Cloud Monitoring, Google Cloud Logging, OpenTelemetry, Serilog, NLog, Splunk, Grafana</w:t>
      </w:r>
    </w:p>
    <w:p w14:paraId="377F6A82" w14:textId="0EF1414B" w:rsidR="00303E44" w:rsidRPr="00303E44" w:rsidRDefault="00303E44" w:rsidP="00303E44">
      <w:pPr>
        <w:pStyle w:val="NormalWeb"/>
        <w:numPr>
          <w:ilvl w:val="0"/>
          <w:numId w:val="1"/>
        </w:numPr>
        <w:rPr>
          <w:rFonts w:ascii="Calibri" w:hAnsi="Calibri" w:cs="Calibri"/>
          <w:sz w:val="21"/>
          <w:szCs w:val="21"/>
        </w:rPr>
      </w:pPr>
      <w:r w:rsidRPr="00303E44">
        <w:rPr>
          <w:rFonts w:ascii="Calibri" w:hAnsi="Calibri" w:cs="Calibri"/>
          <w:b/>
          <w:bCs/>
          <w:sz w:val="21"/>
          <w:szCs w:val="21"/>
        </w:rPr>
        <w:t>Messaging / Event Streaming:</w:t>
      </w:r>
      <w:r w:rsidRPr="00303E44">
        <w:rPr>
          <w:rFonts w:ascii="Calibri" w:hAnsi="Calibri" w:cs="Calibri"/>
          <w:sz w:val="21"/>
          <w:szCs w:val="21"/>
        </w:rPr>
        <w:t xml:space="preserve"> Amazon SQS, Amazon SNS, AWS Lambda, Azure Service Bus, Azure Functions, Google Cloud Pub/Sub, Google Cloud Functions, RabbitMQ</w:t>
      </w:r>
    </w:p>
    <w:p w14:paraId="2E25D292" w14:textId="5817818D" w:rsidR="00303E44" w:rsidRPr="00303E44" w:rsidRDefault="00303E44" w:rsidP="00303E44">
      <w:pPr>
        <w:pStyle w:val="NormalWeb"/>
        <w:numPr>
          <w:ilvl w:val="0"/>
          <w:numId w:val="1"/>
        </w:numPr>
        <w:rPr>
          <w:rFonts w:ascii="Calibri" w:hAnsi="Calibri" w:cs="Calibri"/>
          <w:sz w:val="21"/>
          <w:szCs w:val="21"/>
        </w:rPr>
      </w:pPr>
      <w:r w:rsidRPr="00303E44">
        <w:rPr>
          <w:rFonts w:ascii="Calibri" w:hAnsi="Calibri" w:cs="Calibri"/>
          <w:b/>
          <w:bCs/>
          <w:sz w:val="21"/>
          <w:szCs w:val="21"/>
        </w:rPr>
        <w:t>Version Control:</w:t>
      </w:r>
      <w:r w:rsidRPr="00303E44">
        <w:rPr>
          <w:rFonts w:ascii="Calibri" w:hAnsi="Calibri" w:cs="Calibri"/>
          <w:sz w:val="21"/>
          <w:szCs w:val="21"/>
        </w:rPr>
        <w:t xml:space="preserve"> Git, GitHub, Azure Repos, Bitbucket, GitLab, Team Foundation Server (TFS)</w:t>
      </w:r>
    </w:p>
    <w:p w14:paraId="7C0C009B" w14:textId="45AB2BDD" w:rsidR="00303E44" w:rsidRPr="00303E44" w:rsidRDefault="00303E44" w:rsidP="00303E44">
      <w:pPr>
        <w:pStyle w:val="NormalWeb"/>
        <w:numPr>
          <w:ilvl w:val="0"/>
          <w:numId w:val="1"/>
        </w:numPr>
        <w:rPr>
          <w:rFonts w:ascii="Calibri" w:hAnsi="Calibri" w:cs="Calibri"/>
          <w:sz w:val="21"/>
          <w:szCs w:val="21"/>
        </w:rPr>
      </w:pPr>
      <w:r w:rsidRPr="00303E44">
        <w:rPr>
          <w:rFonts w:ascii="Calibri" w:hAnsi="Calibri" w:cs="Calibri"/>
          <w:b/>
          <w:bCs/>
          <w:sz w:val="21"/>
          <w:szCs w:val="21"/>
        </w:rPr>
        <w:t>Methodologies:</w:t>
      </w:r>
      <w:r w:rsidRPr="00303E44">
        <w:rPr>
          <w:rFonts w:ascii="Calibri" w:hAnsi="Calibri" w:cs="Calibri"/>
          <w:sz w:val="21"/>
          <w:szCs w:val="21"/>
        </w:rPr>
        <w:t xml:space="preserve"> Agile, Scrum, SAFe, Kanban, Test-Driven Development (TDD), Behavior-Driven Development (BDD), DevOps, CI/CD, Secure SDLC, Microservices Architecture</w:t>
      </w:r>
    </w:p>
    <w:p w14:paraId="738024C7" w14:textId="749BB996" w:rsidR="00303E44" w:rsidRPr="00303E44" w:rsidRDefault="00303E44" w:rsidP="00303E44">
      <w:pPr>
        <w:pStyle w:val="NormalWeb"/>
        <w:numPr>
          <w:ilvl w:val="0"/>
          <w:numId w:val="1"/>
        </w:numPr>
        <w:rPr>
          <w:rFonts w:ascii="Calibri" w:hAnsi="Calibri" w:cs="Calibri"/>
          <w:sz w:val="21"/>
          <w:szCs w:val="21"/>
        </w:rPr>
      </w:pPr>
      <w:r w:rsidRPr="00303E44">
        <w:rPr>
          <w:rFonts w:ascii="Calibri" w:hAnsi="Calibri" w:cs="Calibri"/>
          <w:b/>
          <w:bCs/>
          <w:sz w:val="21"/>
          <w:szCs w:val="21"/>
        </w:rPr>
        <w:lastRenderedPageBreak/>
        <w:t>AI / GenAI:</w:t>
      </w:r>
      <w:r w:rsidRPr="00303E44">
        <w:rPr>
          <w:rFonts w:ascii="Calibri" w:hAnsi="Calibri" w:cs="Calibri"/>
          <w:sz w:val="21"/>
          <w:szCs w:val="21"/>
        </w:rPr>
        <w:t xml:space="preserve"> Azure OpenAI, Azure AI Foundry, OpenAI API, Semantic Kernel, Retrieval-Augmented Generation (RAG), Prompt Engineering, Vector Databases (Azure AI Search, pgvector)</w:t>
      </w:r>
    </w:p>
    <w:p w14:paraId="160FEAD8" w14:textId="485C0D46" w:rsidR="00303E44" w:rsidRPr="00303E44" w:rsidRDefault="00303E44" w:rsidP="00303E44">
      <w:pPr>
        <w:pStyle w:val="NormalWeb"/>
        <w:numPr>
          <w:ilvl w:val="0"/>
          <w:numId w:val="1"/>
        </w:numPr>
        <w:rPr>
          <w:rFonts w:ascii="Calibri" w:hAnsi="Calibri" w:cs="Calibri"/>
          <w:sz w:val="21"/>
          <w:szCs w:val="21"/>
        </w:rPr>
      </w:pPr>
      <w:r w:rsidRPr="00303E44">
        <w:rPr>
          <w:rFonts w:ascii="Calibri" w:hAnsi="Calibri" w:cs="Calibri"/>
          <w:b/>
          <w:bCs/>
          <w:sz w:val="21"/>
          <w:szCs w:val="21"/>
        </w:rPr>
        <w:t>Design Patterns / Architecture:</w:t>
      </w:r>
      <w:r w:rsidRPr="00303E44">
        <w:rPr>
          <w:rFonts w:ascii="Calibri" w:hAnsi="Calibri" w:cs="Calibri"/>
          <w:sz w:val="21"/>
          <w:szCs w:val="21"/>
        </w:rPr>
        <w:t xml:space="preserve"> Repository Pattern, Unit of Work, Dependency Injection (DI), SOLID Principles, CQRS, Mediator Pattern (MediatR), Factory, Builder, Singleton, Strategy, MVC, Clean Architecture, Onion Architecture, Domain-Driven Design (DDD), Event-Driven Architecture, Microservices</w:t>
      </w:r>
    </w:p>
    <w:p w14:paraId="0BAB8160" w14:textId="209DFC3E" w:rsidR="00E64C85" w:rsidRPr="00303E44" w:rsidRDefault="00303E44" w:rsidP="00303E44">
      <w:pPr>
        <w:pStyle w:val="NormalWeb"/>
        <w:numPr>
          <w:ilvl w:val="0"/>
          <w:numId w:val="1"/>
        </w:numPr>
        <w:rPr>
          <w:rFonts w:ascii="Calibri" w:hAnsi="Calibri" w:cs="Calibri"/>
          <w:sz w:val="21"/>
          <w:szCs w:val="21"/>
        </w:rPr>
      </w:pPr>
      <w:r w:rsidRPr="00303E44">
        <w:rPr>
          <w:rFonts w:ascii="Calibri" w:hAnsi="Calibri" w:cs="Calibri"/>
          <w:b/>
          <w:bCs/>
          <w:sz w:val="21"/>
          <w:szCs w:val="21"/>
        </w:rPr>
        <w:t>Security</w:t>
      </w:r>
      <w:r w:rsidRPr="00303E44">
        <w:rPr>
          <w:rFonts w:ascii="Calibri" w:hAnsi="Calibri" w:cs="Calibri"/>
          <w:sz w:val="21"/>
          <w:szCs w:val="21"/>
        </w:rPr>
        <w:t>: OAuth 2.0, OpenID Connect (OIDC), JWT Authentication, Amazon Cognito, Microsoft Entra ID (Azure AD), ASP.NET Core Identity, Role-Based Access Control (RBAC), AWS Secrets Manager, Azure Key Vault, OWASP Security Best Practices, HTTPS/TLS</w:t>
      </w:r>
    </w:p>
    <w:p w14:paraId="6F50AAE3" w14:textId="77777777" w:rsidR="00AA376B" w:rsidRDefault="00064DD3">
      <w:pPr>
        <w:pBdr>
          <w:bottom w:val="single" w:sz="6" w:space="2" w:color="2F5496"/>
        </w:pBdr>
        <w:spacing w:before="260" w:after="120"/>
      </w:pPr>
      <w:r>
        <w:rPr>
          <w:rFonts w:ascii="Calibri" w:eastAsia="Calibri" w:hAnsi="Calibri" w:cs="Calibri"/>
          <w:b/>
          <w:bCs/>
          <w:color w:val="2F5496"/>
          <w:sz w:val="24"/>
          <w:szCs w:val="24"/>
        </w:rPr>
        <w:t>PROFESSIONAL EXPERIENCE</w:t>
      </w:r>
    </w:p>
    <w:p w14:paraId="04B8B00B" w14:textId="5F80C879" w:rsidR="00AA376B" w:rsidRDefault="00064DD3">
      <w:pPr>
        <w:tabs>
          <w:tab w:val="right" w:pos="9360"/>
        </w:tabs>
        <w:spacing w:before="220" w:after="20"/>
      </w:pPr>
      <w:r>
        <w:rPr>
          <w:rFonts w:ascii="Calibri" w:eastAsia="Calibri" w:hAnsi="Calibri" w:cs="Calibri"/>
          <w:b/>
          <w:bCs/>
          <w:sz w:val="22"/>
          <w:szCs w:val="22"/>
        </w:rPr>
        <w:t xml:space="preserve">Client: </w:t>
      </w:r>
      <w:r w:rsidR="00E55AD9">
        <w:rPr>
          <w:rFonts w:ascii="Calibri" w:eastAsia="Calibri" w:hAnsi="Calibri" w:cs="Calibri"/>
          <w:b/>
          <w:bCs/>
          <w:sz w:val="22"/>
          <w:szCs w:val="22"/>
        </w:rPr>
        <w:t>UBS</w:t>
      </w:r>
      <w:r>
        <w:rPr>
          <w:rFonts w:ascii="Calibri" w:eastAsia="Calibri" w:hAnsi="Calibri" w:cs="Calibri"/>
          <w:b/>
          <w:bCs/>
          <w:sz w:val="22"/>
          <w:szCs w:val="22"/>
        </w:rPr>
        <w:t xml:space="preserve">, </w:t>
      </w:r>
      <w:r w:rsidR="00E55AD9" w:rsidRPr="00E55AD9">
        <w:rPr>
          <w:rFonts w:ascii="Calibri" w:eastAsia="Calibri" w:hAnsi="Calibri" w:cs="Calibri"/>
          <w:b/>
          <w:bCs/>
          <w:sz w:val="22"/>
          <w:szCs w:val="22"/>
        </w:rPr>
        <w:t>Weehawken, NJ</w:t>
      </w:r>
      <w:r>
        <w:rPr>
          <w:rFonts w:ascii="Calibri" w:eastAsia="Calibri" w:hAnsi="Calibri" w:cs="Calibri"/>
          <w:b/>
          <w:bCs/>
          <w:sz w:val="22"/>
          <w:szCs w:val="22"/>
        </w:rPr>
        <w:tab/>
        <w:t>March 2025 – Present</w:t>
      </w:r>
    </w:p>
    <w:p w14:paraId="2EE5B0C0" w14:textId="00594D52" w:rsidR="000073EB" w:rsidRPr="00EE69F2" w:rsidRDefault="00064DD3" w:rsidP="00EE69F2">
      <w:pPr>
        <w:spacing w:after="100"/>
      </w:pPr>
      <w:r>
        <w:rPr>
          <w:rFonts w:ascii="Calibri" w:eastAsia="Calibri" w:hAnsi="Calibri" w:cs="Calibri"/>
          <w:b/>
          <w:bCs/>
          <w:i/>
          <w:iCs/>
          <w:sz w:val="21"/>
          <w:szCs w:val="21"/>
        </w:rPr>
        <w:t xml:space="preserve">Role: Senior </w:t>
      </w:r>
      <w:r w:rsidR="00563354">
        <w:rPr>
          <w:rFonts w:ascii="Calibri" w:eastAsia="Calibri" w:hAnsi="Calibri" w:cs="Calibri"/>
          <w:b/>
          <w:bCs/>
          <w:i/>
          <w:iCs/>
          <w:sz w:val="21"/>
          <w:szCs w:val="21"/>
        </w:rPr>
        <w:t xml:space="preserve">.Net </w:t>
      </w:r>
      <w:r>
        <w:rPr>
          <w:rFonts w:ascii="Calibri" w:eastAsia="Calibri" w:hAnsi="Calibri" w:cs="Calibri"/>
          <w:b/>
          <w:bCs/>
          <w:i/>
          <w:iCs/>
          <w:sz w:val="21"/>
          <w:szCs w:val="21"/>
        </w:rPr>
        <w:t xml:space="preserve">Full Stack Developer </w:t>
      </w:r>
    </w:p>
    <w:p w14:paraId="151063DF" w14:textId="1686F82F" w:rsidR="00783B1A" w:rsidRPr="00783B1A" w:rsidRDefault="00783B1A" w:rsidP="00783B1A">
      <w:pPr>
        <w:pStyle w:val="ListParagraph"/>
        <w:numPr>
          <w:ilvl w:val="0"/>
          <w:numId w:val="1"/>
        </w:numPr>
        <w:rPr>
          <w:rFonts w:ascii="Calibri" w:hAnsi="Calibri" w:cs="Calibri"/>
          <w:spacing w:val="6"/>
          <w:sz w:val="21"/>
          <w:szCs w:val="21"/>
        </w:rPr>
      </w:pPr>
      <w:r w:rsidRPr="00783B1A">
        <w:rPr>
          <w:rFonts w:ascii="Calibri" w:hAnsi="Calibri" w:cs="Calibri"/>
          <w:spacing w:val="6"/>
          <w:sz w:val="21"/>
          <w:szCs w:val="21"/>
        </w:rPr>
        <w:t xml:space="preserve">Designed and developed a scalable wealth management platform using </w:t>
      </w:r>
      <w:r w:rsidRPr="00783B1A">
        <w:rPr>
          <w:rFonts w:ascii="Calibri" w:hAnsi="Calibri" w:cs="Calibri"/>
          <w:b/>
          <w:bCs/>
          <w:spacing w:val="6"/>
          <w:sz w:val="21"/>
          <w:szCs w:val="21"/>
        </w:rPr>
        <w:t>C#, .NET 8, ASP.NET Core Web API, and Microservices</w:t>
      </w:r>
      <w:r w:rsidRPr="00783B1A">
        <w:rPr>
          <w:rFonts w:ascii="Calibri" w:hAnsi="Calibri" w:cs="Calibri"/>
          <w:spacing w:val="6"/>
          <w:sz w:val="21"/>
          <w:szCs w:val="21"/>
        </w:rPr>
        <w:t xml:space="preserve">, enabling financial advisors and clients to manage portfolios, investment products, transactions, and financial goals through a secure enterprise application. </w:t>
      </w:r>
    </w:p>
    <w:p w14:paraId="30D428F8" w14:textId="19112F71" w:rsidR="00783B1A" w:rsidRPr="00783B1A" w:rsidRDefault="00783B1A" w:rsidP="00783B1A">
      <w:pPr>
        <w:pStyle w:val="ListParagraph"/>
        <w:numPr>
          <w:ilvl w:val="0"/>
          <w:numId w:val="1"/>
        </w:numPr>
        <w:rPr>
          <w:rFonts w:ascii="Calibri" w:hAnsi="Calibri" w:cs="Calibri"/>
          <w:spacing w:val="6"/>
          <w:sz w:val="21"/>
          <w:szCs w:val="21"/>
        </w:rPr>
      </w:pPr>
      <w:r w:rsidRPr="00783B1A">
        <w:rPr>
          <w:rFonts w:ascii="Calibri" w:hAnsi="Calibri" w:cs="Calibri"/>
          <w:spacing w:val="6"/>
          <w:sz w:val="21"/>
          <w:szCs w:val="21"/>
        </w:rPr>
        <w:t xml:space="preserve">Developed responsive and feature-rich user interfaces using </w:t>
      </w:r>
      <w:r w:rsidRPr="00783B1A">
        <w:rPr>
          <w:rFonts w:ascii="Calibri" w:hAnsi="Calibri" w:cs="Calibri"/>
          <w:b/>
          <w:bCs/>
          <w:spacing w:val="6"/>
          <w:sz w:val="21"/>
          <w:szCs w:val="21"/>
        </w:rPr>
        <w:t>Angular 18, TypeScript, HTML5, CSS3, Bootstrap, Angular Material, and RxJS</w:t>
      </w:r>
      <w:r w:rsidRPr="00783B1A">
        <w:rPr>
          <w:rFonts w:ascii="Calibri" w:hAnsi="Calibri" w:cs="Calibri"/>
          <w:spacing w:val="6"/>
          <w:sz w:val="21"/>
          <w:szCs w:val="21"/>
        </w:rPr>
        <w:t xml:space="preserve">, delivering interactive dashboards for portfolio performance, asset allocation, investment analytics, and customer engagement. </w:t>
      </w:r>
    </w:p>
    <w:p w14:paraId="56348C75" w14:textId="3318B20C" w:rsidR="00783B1A" w:rsidRPr="00783B1A" w:rsidRDefault="00783B1A" w:rsidP="00783B1A">
      <w:pPr>
        <w:pStyle w:val="ListParagraph"/>
        <w:numPr>
          <w:ilvl w:val="0"/>
          <w:numId w:val="1"/>
        </w:numPr>
        <w:rPr>
          <w:rFonts w:ascii="Calibri" w:hAnsi="Calibri" w:cs="Calibri"/>
          <w:spacing w:val="6"/>
          <w:sz w:val="21"/>
          <w:szCs w:val="21"/>
        </w:rPr>
      </w:pPr>
      <w:r w:rsidRPr="00783B1A">
        <w:rPr>
          <w:rFonts w:ascii="Calibri" w:hAnsi="Calibri" w:cs="Calibri"/>
          <w:spacing w:val="6"/>
          <w:sz w:val="21"/>
          <w:szCs w:val="21"/>
        </w:rPr>
        <w:t xml:space="preserve">Built secure RESTful APIs using </w:t>
      </w:r>
      <w:r w:rsidRPr="00783B1A">
        <w:rPr>
          <w:rFonts w:ascii="Calibri" w:hAnsi="Calibri" w:cs="Calibri"/>
          <w:b/>
          <w:bCs/>
          <w:spacing w:val="6"/>
          <w:sz w:val="21"/>
          <w:szCs w:val="21"/>
        </w:rPr>
        <w:t>ASP.NET Core Web API, Entity Framework Core, LINQ, SQL Server, Repository Pattern, and Dependency Injection</w:t>
      </w:r>
      <w:r w:rsidRPr="00783B1A">
        <w:rPr>
          <w:rFonts w:ascii="Calibri" w:hAnsi="Calibri" w:cs="Calibri"/>
          <w:spacing w:val="6"/>
          <w:sz w:val="21"/>
          <w:szCs w:val="21"/>
        </w:rPr>
        <w:t xml:space="preserve"> to manage portfolios, customer accounts, investment transactions, and advisory workflows. </w:t>
      </w:r>
    </w:p>
    <w:p w14:paraId="38FD4097" w14:textId="4D5206B9" w:rsidR="00783B1A" w:rsidRPr="00783B1A" w:rsidRDefault="00783B1A" w:rsidP="00783B1A">
      <w:pPr>
        <w:pStyle w:val="ListParagraph"/>
        <w:numPr>
          <w:ilvl w:val="0"/>
          <w:numId w:val="1"/>
        </w:numPr>
        <w:rPr>
          <w:rFonts w:ascii="Calibri" w:hAnsi="Calibri" w:cs="Calibri"/>
          <w:spacing w:val="6"/>
          <w:sz w:val="21"/>
          <w:szCs w:val="21"/>
        </w:rPr>
      </w:pPr>
      <w:r w:rsidRPr="00783B1A">
        <w:rPr>
          <w:rFonts w:ascii="Calibri" w:hAnsi="Calibri" w:cs="Calibri"/>
          <w:spacing w:val="6"/>
          <w:sz w:val="21"/>
          <w:szCs w:val="21"/>
        </w:rPr>
        <w:t xml:space="preserve">Designed and implemented a </w:t>
      </w:r>
      <w:r w:rsidRPr="00783B1A">
        <w:rPr>
          <w:rFonts w:ascii="Calibri" w:hAnsi="Calibri" w:cs="Calibri"/>
          <w:b/>
          <w:bCs/>
          <w:spacing w:val="6"/>
          <w:sz w:val="21"/>
          <w:szCs w:val="21"/>
        </w:rPr>
        <w:t>Microservices Architecture</w:t>
      </w:r>
      <w:r w:rsidRPr="00783B1A">
        <w:rPr>
          <w:rFonts w:ascii="Calibri" w:hAnsi="Calibri" w:cs="Calibri"/>
          <w:spacing w:val="6"/>
          <w:sz w:val="21"/>
          <w:szCs w:val="21"/>
        </w:rPr>
        <w:t xml:space="preserve"> using </w:t>
      </w:r>
      <w:r w:rsidRPr="00783B1A">
        <w:rPr>
          <w:rFonts w:ascii="Calibri" w:hAnsi="Calibri" w:cs="Calibri"/>
          <w:b/>
          <w:bCs/>
          <w:spacing w:val="6"/>
          <w:sz w:val="21"/>
          <w:szCs w:val="21"/>
        </w:rPr>
        <w:t>Docker, Kubernetes, Amazon EKS, and REST APIs</w:t>
      </w:r>
      <w:r w:rsidRPr="00783B1A">
        <w:rPr>
          <w:rFonts w:ascii="Calibri" w:hAnsi="Calibri" w:cs="Calibri"/>
          <w:spacing w:val="6"/>
          <w:sz w:val="21"/>
          <w:szCs w:val="21"/>
        </w:rPr>
        <w:t xml:space="preserve">, enabling independent deployment, scalability, high availability, and fault isolation across portfolio, reporting, authentication, and notification services. </w:t>
      </w:r>
    </w:p>
    <w:p w14:paraId="66A3C3C2" w14:textId="78F7B44F" w:rsidR="00783B1A" w:rsidRPr="00783B1A" w:rsidRDefault="00783B1A" w:rsidP="00783B1A">
      <w:pPr>
        <w:pStyle w:val="ListParagraph"/>
        <w:ind w:left="720"/>
        <w:rPr>
          <w:rFonts w:ascii="Calibri" w:hAnsi="Calibri" w:cs="Calibri"/>
          <w:spacing w:val="6"/>
          <w:sz w:val="21"/>
          <w:szCs w:val="21"/>
        </w:rPr>
      </w:pPr>
      <w:r w:rsidRPr="00783B1A">
        <w:rPr>
          <w:rFonts w:ascii="Calibri" w:hAnsi="Calibri" w:cs="Calibri"/>
          <w:spacing w:val="6"/>
          <w:sz w:val="21"/>
          <w:szCs w:val="21"/>
        </w:rPr>
        <w:t xml:space="preserve">Implemented secure authentication and authorization using </w:t>
      </w:r>
      <w:r w:rsidRPr="00783B1A">
        <w:rPr>
          <w:rFonts w:ascii="Calibri" w:hAnsi="Calibri" w:cs="Calibri"/>
          <w:b/>
          <w:bCs/>
          <w:spacing w:val="6"/>
          <w:sz w:val="21"/>
          <w:szCs w:val="21"/>
        </w:rPr>
        <w:t>Amazon Cognito, OAuth 2.0, OpenID Connect (OIDC), JWT Authentication, and Role-Based Access Control (RBAC)</w:t>
      </w:r>
      <w:r w:rsidRPr="00783B1A">
        <w:rPr>
          <w:rFonts w:ascii="Calibri" w:hAnsi="Calibri" w:cs="Calibri"/>
          <w:spacing w:val="6"/>
          <w:sz w:val="21"/>
          <w:szCs w:val="21"/>
        </w:rPr>
        <w:t xml:space="preserve"> to protect sensitive financial information and enforce secure user access. </w:t>
      </w:r>
    </w:p>
    <w:p w14:paraId="3399E0B0" w14:textId="278EB725" w:rsidR="00783B1A" w:rsidRPr="00783B1A" w:rsidRDefault="00783B1A" w:rsidP="00783B1A">
      <w:pPr>
        <w:pStyle w:val="ListParagraph"/>
        <w:numPr>
          <w:ilvl w:val="0"/>
          <w:numId w:val="1"/>
        </w:numPr>
        <w:rPr>
          <w:rFonts w:ascii="Calibri" w:hAnsi="Calibri" w:cs="Calibri"/>
          <w:spacing w:val="6"/>
          <w:sz w:val="21"/>
          <w:szCs w:val="21"/>
        </w:rPr>
      </w:pPr>
      <w:r w:rsidRPr="00783B1A">
        <w:rPr>
          <w:rFonts w:ascii="Calibri" w:hAnsi="Calibri" w:cs="Calibri"/>
          <w:spacing w:val="6"/>
          <w:sz w:val="21"/>
          <w:szCs w:val="21"/>
        </w:rPr>
        <w:t xml:space="preserve">Developed reusable UI components, dynamic forms, and interactive dashboards using </w:t>
      </w:r>
      <w:r w:rsidRPr="00783B1A">
        <w:rPr>
          <w:rFonts w:ascii="Calibri" w:hAnsi="Calibri" w:cs="Calibri"/>
          <w:b/>
          <w:bCs/>
          <w:spacing w:val="6"/>
          <w:sz w:val="21"/>
          <w:szCs w:val="21"/>
        </w:rPr>
        <w:t>Angular Reactive Forms, Angular Material, RxJS, and TypeScript</w:t>
      </w:r>
      <w:r w:rsidRPr="00783B1A">
        <w:rPr>
          <w:rFonts w:ascii="Calibri" w:hAnsi="Calibri" w:cs="Calibri"/>
          <w:spacing w:val="6"/>
          <w:sz w:val="21"/>
          <w:szCs w:val="21"/>
        </w:rPr>
        <w:t xml:space="preserve">, improving maintainability and delivering a consistent user experience. </w:t>
      </w:r>
    </w:p>
    <w:p w14:paraId="314D9967" w14:textId="6A4F3885" w:rsidR="00783B1A" w:rsidRPr="00783B1A" w:rsidRDefault="00783B1A" w:rsidP="00783B1A">
      <w:pPr>
        <w:pStyle w:val="ListParagraph"/>
        <w:numPr>
          <w:ilvl w:val="0"/>
          <w:numId w:val="1"/>
        </w:numPr>
        <w:rPr>
          <w:rFonts w:ascii="Calibri" w:hAnsi="Calibri" w:cs="Calibri"/>
          <w:spacing w:val="6"/>
          <w:sz w:val="21"/>
          <w:szCs w:val="21"/>
        </w:rPr>
      </w:pPr>
      <w:r w:rsidRPr="00783B1A">
        <w:rPr>
          <w:rFonts w:ascii="Calibri" w:hAnsi="Calibri" w:cs="Calibri"/>
          <w:spacing w:val="6"/>
          <w:sz w:val="21"/>
          <w:szCs w:val="21"/>
        </w:rPr>
        <w:t xml:space="preserve">Optimized SQL Server databases by designing normalized schemas, Stored Procedures, Views, Functions, Indexes, and performance-tuned T-SQL queries to efficiently process high-volume financial transactions. </w:t>
      </w:r>
    </w:p>
    <w:p w14:paraId="0902D99D" w14:textId="5043A6F0" w:rsidR="00783B1A" w:rsidRPr="00783B1A" w:rsidRDefault="00783B1A" w:rsidP="00783B1A">
      <w:pPr>
        <w:pStyle w:val="ListParagraph"/>
        <w:numPr>
          <w:ilvl w:val="0"/>
          <w:numId w:val="1"/>
        </w:numPr>
        <w:rPr>
          <w:rFonts w:ascii="Calibri" w:hAnsi="Calibri" w:cs="Calibri"/>
          <w:spacing w:val="6"/>
          <w:sz w:val="21"/>
          <w:szCs w:val="21"/>
        </w:rPr>
      </w:pPr>
      <w:r w:rsidRPr="00783B1A">
        <w:rPr>
          <w:rFonts w:ascii="Calibri" w:hAnsi="Calibri" w:cs="Calibri"/>
          <w:spacing w:val="6"/>
          <w:sz w:val="21"/>
          <w:szCs w:val="21"/>
        </w:rPr>
        <w:t xml:space="preserve">Developed asynchronous event-driven workflows using </w:t>
      </w:r>
      <w:r w:rsidRPr="00783B1A">
        <w:rPr>
          <w:rFonts w:ascii="Calibri" w:hAnsi="Calibri" w:cs="Calibri"/>
          <w:b/>
          <w:bCs/>
          <w:spacing w:val="6"/>
          <w:sz w:val="21"/>
          <w:szCs w:val="21"/>
        </w:rPr>
        <w:t>Amazon SQS, Amazon SNS, and AWS Lambda</w:t>
      </w:r>
      <w:r w:rsidRPr="00783B1A">
        <w:rPr>
          <w:rFonts w:ascii="Calibri" w:hAnsi="Calibri" w:cs="Calibri"/>
          <w:spacing w:val="6"/>
          <w:sz w:val="21"/>
          <w:szCs w:val="21"/>
        </w:rPr>
        <w:t xml:space="preserve">, enabling reliable processing of portfolio updates, trade executions, advisor notifications, and customer alerts. </w:t>
      </w:r>
    </w:p>
    <w:p w14:paraId="4D6323AB" w14:textId="7BBE440B" w:rsidR="00783B1A" w:rsidRPr="00783B1A" w:rsidRDefault="00783B1A" w:rsidP="00783B1A">
      <w:pPr>
        <w:pStyle w:val="ListParagraph"/>
        <w:numPr>
          <w:ilvl w:val="0"/>
          <w:numId w:val="1"/>
        </w:numPr>
        <w:rPr>
          <w:rFonts w:ascii="Calibri" w:hAnsi="Calibri" w:cs="Calibri"/>
          <w:spacing w:val="6"/>
          <w:sz w:val="21"/>
          <w:szCs w:val="21"/>
        </w:rPr>
      </w:pPr>
      <w:r w:rsidRPr="00783B1A">
        <w:rPr>
          <w:rFonts w:ascii="Calibri" w:hAnsi="Calibri" w:cs="Calibri"/>
          <w:spacing w:val="6"/>
          <w:sz w:val="21"/>
          <w:szCs w:val="21"/>
        </w:rPr>
        <w:t xml:space="preserve">Implemented distributed caching using </w:t>
      </w:r>
      <w:r w:rsidRPr="00783B1A">
        <w:rPr>
          <w:rFonts w:ascii="Calibri" w:hAnsi="Calibri" w:cs="Calibri"/>
          <w:b/>
          <w:bCs/>
          <w:spacing w:val="6"/>
          <w:sz w:val="21"/>
          <w:szCs w:val="21"/>
        </w:rPr>
        <w:t>Redis Cache</w:t>
      </w:r>
      <w:r w:rsidRPr="00783B1A">
        <w:rPr>
          <w:rFonts w:ascii="Calibri" w:hAnsi="Calibri" w:cs="Calibri"/>
          <w:spacing w:val="6"/>
          <w:sz w:val="21"/>
          <w:szCs w:val="21"/>
        </w:rPr>
        <w:t xml:space="preserve"> and Memory Cache, significantly improving API response times for frequently accessed portfolio information, market data, and customer profiles. </w:t>
      </w:r>
    </w:p>
    <w:p w14:paraId="6F5C2378" w14:textId="54A2EF19" w:rsidR="00783B1A" w:rsidRPr="00783B1A" w:rsidRDefault="00783B1A" w:rsidP="00783B1A">
      <w:pPr>
        <w:pStyle w:val="ListParagraph"/>
        <w:numPr>
          <w:ilvl w:val="0"/>
          <w:numId w:val="1"/>
        </w:numPr>
        <w:rPr>
          <w:rFonts w:ascii="Calibri" w:hAnsi="Calibri" w:cs="Calibri"/>
          <w:spacing w:val="6"/>
          <w:sz w:val="21"/>
          <w:szCs w:val="21"/>
        </w:rPr>
      </w:pPr>
      <w:r w:rsidRPr="00783B1A">
        <w:rPr>
          <w:rFonts w:ascii="Calibri" w:hAnsi="Calibri" w:cs="Calibri"/>
          <w:spacing w:val="6"/>
          <w:sz w:val="21"/>
          <w:szCs w:val="21"/>
        </w:rPr>
        <w:t xml:space="preserve">Developed real-time dashboards using </w:t>
      </w:r>
      <w:r w:rsidRPr="00783B1A">
        <w:rPr>
          <w:rFonts w:ascii="Calibri" w:hAnsi="Calibri" w:cs="Calibri"/>
          <w:b/>
          <w:bCs/>
          <w:spacing w:val="6"/>
          <w:sz w:val="21"/>
          <w:szCs w:val="21"/>
        </w:rPr>
        <w:t>SignalR, Angular, and ASP.NET Core</w:t>
      </w:r>
      <w:r w:rsidRPr="00783B1A">
        <w:rPr>
          <w:rFonts w:ascii="Calibri" w:hAnsi="Calibri" w:cs="Calibri"/>
          <w:spacing w:val="6"/>
          <w:sz w:val="21"/>
          <w:szCs w:val="21"/>
        </w:rPr>
        <w:t xml:space="preserve">, allowing advisors to monitor portfolio performance, investment activities, and trading updates with minimal latency. </w:t>
      </w:r>
    </w:p>
    <w:p w14:paraId="3CC9B651" w14:textId="14DA727F" w:rsidR="00783B1A" w:rsidRPr="00783B1A" w:rsidRDefault="00783B1A" w:rsidP="00783B1A">
      <w:pPr>
        <w:pStyle w:val="ListParagraph"/>
        <w:numPr>
          <w:ilvl w:val="0"/>
          <w:numId w:val="1"/>
        </w:numPr>
        <w:rPr>
          <w:rFonts w:ascii="Calibri" w:hAnsi="Calibri" w:cs="Calibri"/>
          <w:spacing w:val="6"/>
          <w:sz w:val="21"/>
          <w:szCs w:val="21"/>
        </w:rPr>
      </w:pPr>
      <w:r w:rsidRPr="00783B1A">
        <w:rPr>
          <w:rFonts w:ascii="Calibri" w:hAnsi="Calibri" w:cs="Calibri"/>
          <w:spacing w:val="6"/>
          <w:sz w:val="21"/>
          <w:szCs w:val="21"/>
        </w:rPr>
        <w:t xml:space="preserve">Containerized .NET 8 microservices using </w:t>
      </w:r>
      <w:r w:rsidRPr="00783B1A">
        <w:rPr>
          <w:rFonts w:ascii="Calibri" w:hAnsi="Calibri" w:cs="Calibri"/>
          <w:b/>
          <w:bCs/>
          <w:spacing w:val="6"/>
          <w:sz w:val="21"/>
          <w:szCs w:val="21"/>
        </w:rPr>
        <w:t>Docker</w:t>
      </w:r>
      <w:r w:rsidRPr="00783B1A">
        <w:rPr>
          <w:rFonts w:ascii="Calibri" w:hAnsi="Calibri" w:cs="Calibri"/>
          <w:spacing w:val="6"/>
          <w:sz w:val="21"/>
          <w:szCs w:val="21"/>
        </w:rPr>
        <w:t xml:space="preserve"> and deployed them on </w:t>
      </w:r>
      <w:r w:rsidRPr="00783B1A">
        <w:rPr>
          <w:rFonts w:ascii="Calibri" w:hAnsi="Calibri" w:cs="Calibri"/>
          <w:b/>
          <w:bCs/>
          <w:spacing w:val="6"/>
          <w:sz w:val="21"/>
          <w:szCs w:val="21"/>
        </w:rPr>
        <w:t>Amazon Elastic Kubernetes Service (Amazon EKS)</w:t>
      </w:r>
      <w:r w:rsidRPr="00783B1A">
        <w:rPr>
          <w:rFonts w:ascii="Calibri" w:hAnsi="Calibri" w:cs="Calibri"/>
          <w:spacing w:val="6"/>
          <w:sz w:val="21"/>
          <w:szCs w:val="21"/>
        </w:rPr>
        <w:t xml:space="preserve">, improving scalability, resiliency, high availability, and simplified application deployments. </w:t>
      </w:r>
    </w:p>
    <w:p w14:paraId="1A59BBA7" w14:textId="49F60D6C" w:rsidR="00783B1A" w:rsidRPr="00783B1A" w:rsidRDefault="00783B1A" w:rsidP="00783B1A">
      <w:pPr>
        <w:pStyle w:val="ListParagraph"/>
        <w:numPr>
          <w:ilvl w:val="0"/>
          <w:numId w:val="1"/>
        </w:numPr>
        <w:rPr>
          <w:rFonts w:ascii="Calibri" w:hAnsi="Calibri" w:cs="Calibri"/>
          <w:spacing w:val="6"/>
          <w:sz w:val="21"/>
          <w:szCs w:val="21"/>
        </w:rPr>
      </w:pPr>
      <w:r w:rsidRPr="00783B1A">
        <w:rPr>
          <w:rFonts w:ascii="Calibri" w:hAnsi="Calibri" w:cs="Calibri"/>
          <w:spacing w:val="6"/>
          <w:sz w:val="21"/>
          <w:szCs w:val="21"/>
        </w:rPr>
        <w:t xml:space="preserve">Leveraged </w:t>
      </w:r>
      <w:r w:rsidRPr="00783B1A">
        <w:rPr>
          <w:rFonts w:ascii="Calibri" w:hAnsi="Calibri" w:cs="Calibri"/>
          <w:b/>
          <w:bCs/>
          <w:spacing w:val="6"/>
          <w:sz w:val="21"/>
          <w:szCs w:val="21"/>
        </w:rPr>
        <w:t>Amazon RDS (SQL Server)</w:t>
      </w:r>
      <w:r w:rsidRPr="00783B1A">
        <w:rPr>
          <w:rFonts w:ascii="Calibri" w:hAnsi="Calibri" w:cs="Calibri"/>
          <w:spacing w:val="6"/>
          <w:sz w:val="21"/>
          <w:szCs w:val="21"/>
        </w:rPr>
        <w:t xml:space="preserve"> for highly available relational database services, </w:t>
      </w:r>
      <w:r w:rsidRPr="00783B1A">
        <w:rPr>
          <w:rFonts w:ascii="Calibri" w:hAnsi="Calibri" w:cs="Calibri"/>
          <w:b/>
          <w:bCs/>
          <w:spacing w:val="6"/>
          <w:sz w:val="21"/>
          <w:szCs w:val="21"/>
        </w:rPr>
        <w:t>Amazon S3</w:t>
      </w:r>
      <w:r w:rsidRPr="00783B1A">
        <w:rPr>
          <w:rFonts w:ascii="Calibri" w:hAnsi="Calibri" w:cs="Calibri"/>
          <w:spacing w:val="6"/>
          <w:sz w:val="21"/>
          <w:szCs w:val="21"/>
        </w:rPr>
        <w:t xml:space="preserve"> for secure storage of investment reports and customer documents, and </w:t>
      </w:r>
      <w:r w:rsidRPr="00783B1A">
        <w:rPr>
          <w:rFonts w:ascii="Calibri" w:hAnsi="Calibri" w:cs="Calibri"/>
          <w:b/>
          <w:bCs/>
          <w:spacing w:val="6"/>
          <w:sz w:val="21"/>
          <w:szCs w:val="21"/>
        </w:rPr>
        <w:t>AWS Secrets Manager</w:t>
      </w:r>
      <w:r w:rsidRPr="00783B1A">
        <w:rPr>
          <w:rFonts w:ascii="Calibri" w:hAnsi="Calibri" w:cs="Calibri"/>
          <w:spacing w:val="6"/>
          <w:sz w:val="21"/>
          <w:szCs w:val="21"/>
        </w:rPr>
        <w:t xml:space="preserve"> for centralized management of application secrets, certificates, and encryption keys. </w:t>
      </w:r>
    </w:p>
    <w:p w14:paraId="72B7564E" w14:textId="0672047E" w:rsidR="00783B1A" w:rsidRDefault="00783B1A" w:rsidP="00783B1A">
      <w:pPr>
        <w:pStyle w:val="ListParagraph"/>
        <w:numPr>
          <w:ilvl w:val="0"/>
          <w:numId w:val="1"/>
        </w:numPr>
        <w:rPr>
          <w:rFonts w:ascii="Calibri" w:hAnsi="Calibri" w:cs="Calibri"/>
          <w:spacing w:val="6"/>
          <w:sz w:val="21"/>
          <w:szCs w:val="21"/>
        </w:rPr>
      </w:pPr>
      <w:r w:rsidRPr="00783B1A">
        <w:rPr>
          <w:rFonts w:ascii="Calibri" w:hAnsi="Calibri" w:cs="Calibri"/>
          <w:spacing w:val="6"/>
          <w:sz w:val="21"/>
          <w:szCs w:val="21"/>
        </w:rPr>
        <w:t xml:space="preserve">Collaborated within </w:t>
      </w:r>
      <w:r w:rsidRPr="00783B1A">
        <w:rPr>
          <w:rFonts w:ascii="Calibri" w:hAnsi="Calibri" w:cs="Calibri"/>
          <w:b/>
          <w:bCs/>
          <w:spacing w:val="6"/>
          <w:sz w:val="21"/>
          <w:szCs w:val="21"/>
        </w:rPr>
        <w:t>Agile Scrum</w:t>
      </w:r>
      <w:r w:rsidRPr="00783B1A">
        <w:rPr>
          <w:rFonts w:ascii="Calibri" w:hAnsi="Calibri" w:cs="Calibri"/>
          <w:spacing w:val="6"/>
          <w:sz w:val="21"/>
          <w:szCs w:val="21"/>
        </w:rPr>
        <w:t xml:space="preserve"> teams using </w:t>
      </w:r>
      <w:r w:rsidRPr="00783B1A">
        <w:rPr>
          <w:rFonts w:ascii="Calibri" w:hAnsi="Calibri" w:cs="Calibri"/>
          <w:b/>
          <w:bCs/>
          <w:spacing w:val="6"/>
          <w:sz w:val="21"/>
          <w:szCs w:val="21"/>
        </w:rPr>
        <w:t>Jira, Git, Pull Requests, Code Reviews, Sprint Planning, Backlog Grooming, and Sprint Retrospectives</w:t>
      </w:r>
      <w:r w:rsidRPr="00783B1A">
        <w:rPr>
          <w:rFonts w:ascii="Calibri" w:hAnsi="Calibri" w:cs="Calibri"/>
          <w:spacing w:val="6"/>
          <w:sz w:val="21"/>
          <w:szCs w:val="21"/>
        </w:rPr>
        <w:t xml:space="preserve">, while applying </w:t>
      </w:r>
      <w:r w:rsidRPr="00783B1A">
        <w:rPr>
          <w:rFonts w:ascii="Calibri" w:hAnsi="Calibri" w:cs="Calibri"/>
          <w:b/>
          <w:bCs/>
          <w:spacing w:val="6"/>
          <w:sz w:val="21"/>
          <w:szCs w:val="21"/>
        </w:rPr>
        <w:t xml:space="preserve">SOLID Principles, Clean </w:t>
      </w:r>
      <w:proofErr w:type="spellStart"/>
      <w:proofErr w:type="gramStart"/>
      <w:r w:rsidRPr="00783B1A">
        <w:rPr>
          <w:rFonts w:ascii="Calibri" w:hAnsi="Calibri" w:cs="Calibri"/>
          <w:b/>
          <w:bCs/>
          <w:spacing w:val="6"/>
          <w:sz w:val="21"/>
          <w:szCs w:val="21"/>
        </w:rPr>
        <w:t>Architecture,Dependency</w:t>
      </w:r>
      <w:proofErr w:type="spellEnd"/>
      <w:proofErr w:type="gramEnd"/>
      <w:r w:rsidRPr="00783B1A">
        <w:rPr>
          <w:rFonts w:ascii="Calibri" w:hAnsi="Calibri" w:cs="Calibri"/>
          <w:b/>
          <w:bCs/>
          <w:spacing w:val="6"/>
          <w:sz w:val="21"/>
          <w:szCs w:val="21"/>
        </w:rPr>
        <w:t xml:space="preserve"> Injection, Async/Await, Global Exception Handling, and OWASP Security Best Practices</w:t>
      </w:r>
      <w:r w:rsidRPr="00783B1A">
        <w:rPr>
          <w:rFonts w:ascii="Calibri" w:hAnsi="Calibri" w:cs="Calibri"/>
          <w:spacing w:val="6"/>
          <w:sz w:val="21"/>
          <w:szCs w:val="21"/>
        </w:rPr>
        <w:t xml:space="preserve"> to deliver secure, scalable, high-performance enterprise banking applications.</w:t>
      </w:r>
    </w:p>
    <w:p w14:paraId="29A9FE24" w14:textId="287D74D8" w:rsidR="00AA376B" w:rsidRDefault="00064DD3">
      <w:pPr>
        <w:spacing w:before="80" w:after="60"/>
      </w:pPr>
      <w:r>
        <w:rPr>
          <w:rFonts w:ascii="Calibri" w:eastAsia="Calibri" w:hAnsi="Calibri" w:cs="Calibri"/>
          <w:b/>
          <w:bCs/>
        </w:rPr>
        <w:t>Environment:</w:t>
      </w:r>
      <w:r w:rsidR="009A65BC" w:rsidRPr="009A65BC">
        <w:t xml:space="preserve"> </w:t>
      </w:r>
      <w:r w:rsidR="009335F3" w:rsidRPr="009335F3">
        <w:rPr>
          <w:rFonts w:ascii="Calibri" w:eastAsia="Calibri" w:hAnsi="Calibri" w:cs="Calibri"/>
        </w:rPr>
        <w:t xml:space="preserve"> </w:t>
      </w:r>
      <w:r w:rsidR="00410BF0" w:rsidRPr="00410BF0">
        <w:rPr>
          <w:rFonts w:ascii="Calibri" w:eastAsia="Calibri" w:hAnsi="Calibri" w:cs="Calibri"/>
        </w:rPr>
        <w:t>C#, .NET 8, ASP.NET Core Web API, Angular 18, TypeScript, Entity Framework Core, LINQ, SQL Server, REST APIs, Microservices, Docker, Kubernetes, Amazon EKS, EC2, RDS, S3, API Gateway, Lambda, SQS, SNS, Cognito, CloudWatch, Redis, SignalR, GitHub Actions, AWS CodeBuild, AWS CodePipeline, xUnit, Swagger/OpenAPI, Serilog, OpenTelemetry, Jira, Agile Scrum</w:t>
      </w:r>
      <w:r w:rsidR="009335F3" w:rsidRPr="009335F3">
        <w:rPr>
          <w:rFonts w:ascii="Calibri" w:eastAsia="Calibri" w:hAnsi="Calibri" w:cs="Calibri"/>
        </w:rPr>
        <w:t>.</w:t>
      </w:r>
    </w:p>
    <w:p w14:paraId="7987806B" w14:textId="12C59851" w:rsidR="00AA376B" w:rsidRDefault="00064DD3">
      <w:pPr>
        <w:tabs>
          <w:tab w:val="right" w:pos="9360"/>
        </w:tabs>
        <w:spacing w:before="220" w:after="20"/>
      </w:pPr>
      <w:r>
        <w:rPr>
          <w:rFonts w:ascii="Calibri" w:eastAsia="Calibri" w:hAnsi="Calibri" w:cs="Calibri"/>
          <w:b/>
          <w:bCs/>
          <w:sz w:val="22"/>
          <w:szCs w:val="22"/>
        </w:rPr>
        <w:t xml:space="preserve">Client: </w:t>
      </w:r>
      <w:r w:rsidR="00563354">
        <w:rPr>
          <w:rFonts w:ascii="Calibri" w:eastAsia="Calibri" w:hAnsi="Calibri" w:cs="Calibri"/>
          <w:b/>
          <w:bCs/>
          <w:sz w:val="22"/>
          <w:szCs w:val="22"/>
        </w:rPr>
        <w:t>State of New York</w:t>
      </w:r>
      <w:r>
        <w:rPr>
          <w:rFonts w:ascii="Calibri" w:eastAsia="Calibri" w:hAnsi="Calibri" w:cs="Calibri"/>
          <w:b/>
          <w:bCs/>
          <w:sz w:val="22"/>
          <w:szCs w:val="22"/>
        </w:rPr>
        <w:t xml:space="preserve">, </w:t>
      </w:r>
      <w:r w:rsidR="00563354">
        <w:rPr>
          <w:rFonts w:ascii="Calibri" w:eastAsia="Calibri" w:hAnsi="Calibri" w:cs="Calibri"/>
          <w:b/>
          <w:bCs/>
          <w:sz w:val="22"/>
          <w:szCs w:val="22"/>
        </w:rPr>
        <w:t>NY</w:t>
      </w:r>
      <w:r>
        <w:rPr>
          <w:rFonts w:ascii="Calibri" w:eastAsia="Calibri" w:hAnsi="Calibri" w:cs="Calibri"/>
          <w:b/>
          <w:bCs/>
          <w:sz w:val="22"/>
          <w:szCs w:val="22"/>
        </w:rPr>
        <w:tab/>
        <w:t>April 2023 – February 2025</w:t>
      </w:r>
    </w:p>
    <w:p w14:paraId="5E5684CD" w14:textId="62703069" w:rsidR="00AA376B" w:rsidRDefault="00064DD3">
      <w:pPr>
        <w:spacing w:after="100"/>
      </w:pPr>
      <w:r>
        <w:rPr>
          <w:rFonts w:ascii="Calibri" w:eastAsia="Calibri" w:hAnsi="Calibri" w:cs="Calibri"/>
          <w:b/>
          <w:bCs/>
          <w:i/>
          <w:iCs/>
          <w:sz w:val="21"/>
          <w:szCs w:val="21"/>
        </w:rPr>
        <w:lastRenderedPageBreak/>
        <w:t xml:space="preserve">Role: </w:t>
      </w:r>
      <w:r w:rsidR="00563354">
        <w:rPr>
          <w:rFonts w:ascii="Calibri" w:eastAsia="Calibri" w:hAnsi="Calibri" w:cs="Calibri"/>
          <w:b/>
          <w:bCs/>
          <w:i/>
          <w:iCs/>
          <w:sz w:val="21"/>
          <w:szCs w:val="21"/>
        </w:rPr>
        <w:t>Lead .Net</w:t>
      </w:r>
      <w:r>
        <w:rPr>
          <w:rFonts w:ascii="Calibri" w:eastAsia="Calibri" w:hAnsi="Calibri" w:cs="Calibri"/>
          <w:b/>
          <w:bCs/>
          <w:i/>
          <w:iCs/>
          <w:sz w:val="21"/>
          <w:szCs w:val="21"/>
        </w:rPr>
        <w:t xml:space="preserve"> Developer</w:t>
      </w:r>
    </w:p>
    <w:p w14:paraId="657D80CC" w14:textId="536DD34E" w:rsidR="00D51162" w:rsidRPr="00C318C3" w:rsidRDefault="00D51162" w:rsidP="00D51162">
      <w:pPr>
        <w:pStyle w:val="ListParagraph"/>
        <w:numPr>
          <w:ilvl w:val="0"/>
          <w:numId w:val="1"/>
        </w:numPr>
        <w:spacing w:after="90"/>
        <w:rPr>
          <w:rFonts w:ascii="Calibri" w:hAnsi="Calibri" w:cs="Calibri"/>
          <w:spacing w:val="4"/>
          <w:sz w:val="21"/>
          <w:szCs w:val="21"/>
        </w:rPr>
      </w:pPr>
      <w:r w:rsidRPr="00C318C3">
        <w:rPr>
          <w:rFonts w:ascii="Calibri" w:hAnsi="Calibri" w:cs="Calibri"/>
          <w:spacing w:val="4"/>
          <w:sz w:val="21"/>
          <w:szCs w:val="21"/>
        </w:rPr>
        <w:t xml:space="preserve"> Led</w:t>
      </w:r>
      <w:r w:rsidRPr="00C318C3">
        <w:rPr>
          <w:rFonts w:ascii="Calibri" w:hAnsi="Calibri" w:cs="Calibri"/>
          <w:spacing w:val="4"/>
          <w:sz w:val="21"/>
          <w:szCs w:val="21"/>
        </w:rPr>
        <w:t xml:space="preserve"> the design and development of a statewide citizen benefits and case management platform using </w:t>
      </w:r>
      <w:r w:rsidRPr="00C318C3">
        <w:rPr>
          <w:rFonts w:ascii="Calibri" w:hAnsi="Calibri" w:cs="Calibri"/>
          <w:b/>
          <w:bCs/>
          <w:spacing w:val="4"/>
          <w:sz w:val="21"/>
          <w:szCs w:val="21"/>
        </w:rPr>
        <w:t>C#, .NET 8, ASP.NET Core Web API, and Microservices</w:t>
      </w:r>
      <w:r w:rsidRPr="00C318C3">
        <w:rPr>
          <w:rFonts w:ascii="Calibri" w:hAnsi="Calibri" w:cs="Calibri"/>
          <w:spacing w:val="4"/>
          <w:sz w:val="21"/>
          <w:szCs w:val="21"/>
        </w:rPr>
        <w:t xml:space="preserve">, enabling agencies to manage applications, eligibility verification, benefit distribution, and case management through a unified enterprise solution. </w:t>
      </w:r>
    </w:p>
    <w:p w14:paraId="1AC303EE" w14:textId="04DC22E7" w:rsidR="00D51162" w:rsidRPr="00C318C3" w:rsidRDefault="00D51162" w:rsidP="00D51162">
      <w:pPr>
        <w:pStyle w:val="ListParagraph"/>
        <w:numPr>
          <w:ilvl w:val="0"/>
          <w:numId w:val="1"/>
        </w:numPr>
        <w:spacing w:after="90"/>
        <w:rPr>
          <w:rFonts w:ascii="Calibri" w:hAnsi="Calibri" w:cs="Calibri"/>
          <w:spacing w:val="4"/>
          <w:sz w:val="21"/>
          <w:szCs w:val="21"/>
        </w:rPr>
      </w:pPr>
      <w:r w:rsidRPr="00C318C3">
        <w:rPr>
          <w:rFonts w:ascii="Calibri" w:hAnsi="Calibri" w:cs="Calibri"/>
          <w:spacing w:val="4"/>
          <w:sz w:val="21"/>
          <w:szCs w:val="21"/>
        </w:rPr>
        <w:t xml:space="preserve">Architected scalable and responsive web applications using </w:t>
      </w:r>
      <w:r w:rsidRPr="00C318C3">
        <w:rPr>
          <w:rFonts w:ascii="Calibri" w:hAnsi="Calibri" w:cs="Calibri"/>
          <w:b/>
          <w:bCs/>
          <w:spacing w:val="4"/>
          <w:sz w:val="21"/>
          <w:szCs w:val="21"/>
        </w:rPr>
        <w:t>Angular 17, TypeScript, HTML5, CSS3, Bootstrap, Angular Material, and RxJS</w:t>
      </w:r>
      <w:r w:rsidRPr="00C318C3">
        <w:rPr>
          <w:rFonts w:ascii="Calibri" w:hAnsi="Calibri" w:cs="Calibri"/>
          <w:spacing w:val="4"/>
          <w:sz w:val="21"/>
          <w:szCs w:val="21"/>
        </w:rPr>
        <w:t xml:space="preserve">, delivering secure self-service portals for citizens, case workers, and administrators. </w:t>
      </w:r>
    </w:p>
    <w:p w14:paraId="467A7191" w14:textId="447EF985" w:rsidR="00D51162" w:rsidRPr="00C318C3" w:rsidRDefault="00D51162" w:rsidP="00D51162">
      <w:pPr>
        <w:pStyle w:val="ListParagraph"/>
        <w:numPr>
          <w:ilvl w:val="0"/>
          <w:numId w:val="1"/>
        </w:numPr>
        <w:spacing w:after="90"/>
        <w:rPr>
          <w:rFonts w:ascii="Calibri" w:hAnsi="Calibri" w:cs="Calibri"/>
          <w:spacing w:val="4"/>
          <w:sz w:val="21"/>
          <w:szCs w:val="21"/>
        </w:rPr>
      </w:pPr>
      <w:r w:rsidRPr="00C318C3">
        <w:rPr>
          <w:rFonts w:ascii="Calibri" w:hAnsi="Calibri" w:cs="Calibri"/>
          <w:spacing w:val="4"/>
          <w:sz w:val="21"/>
          <w:szCs w:val="21"/>
        </w:rPr>
        <w:t xml:space="preserve">Designed and implemented secure backend services using </w:t>
      </w:r>
      <w:r w:rsidRPr="00C318C3">
        <w:rPr>
          <w:rFonts w:ascii="Calibri" w:hAnsi="Calibri" w:cs="Calibri"/>
          <w:b/>
          <w:bCs/>
          <w:spacing w:val="4"/>
          <w:sz w:val="21"/>
          <w:szCs w:val="21"/>
        </w:rPr>
        <w:t>ASP.NET Core Web API, Entity Framework Core, LINQ, Repository Pattern, and Dependency Injection</w:t>
      </w:r>
      <w:r w:rsidRPr="00C318C3">
        <w:rPr>
          <w:rFonts w:ascii="Calibri" w:hAnsi="Calibri" w:cs="Calibri"/>
          <w:spacing w:val="4"/>
          <w:sz w:val="21"/>
          <w:szCs w:val="21"/>
        </w:rPr>
        <w:t xml:space="preserve"> to manage citizen records, benefit applications, eligibility workflows, and case processing. </w:t>
      </w:r>
    </w:p>
    <w:p w14:paraId="626392AD" w14:textId="7A88C1CA" w:rsidR="00D51162" w:rsidRPr="00C318C3" w:rsidRDefault="00D51162" w:rsidP="00D51162">
      <w:pPr>
        <w:pStyle w:val="ListParagraph"/>
        <w:numPr>
          <w:ilvl w:val="0"/>
          <w:numId w:val="1"/>
        </w:numPr>
        <w:spacing w:after="90"/>
        <w:rPr>
          <w:rFonts w:ascii="Calibri" w:hAnsi="Calibri" w:cs="Calibri"/>
          <w:spacing w:val="4"/>
          <w:sz w:val="21"/>
          <w:szCs w:val="21"/>
        </w:rPr>
      </w:pPr>
      <w:r w:rsidRPr="00C318C3">
        <w:rPr>
          <w:rFonts w:ascii="Calibri" w:hAnsi="Calibri" w:cs="Calibri"/>
          <w:spacing w:val="4"/>
          <w:sz w:val="21"/>
          <w:szCs w:val="21"/>
        </w:rPr>
        <w:t xml:space="preserve">Developed highly optimized relational databases in </w:t>
      </w:r>
      <w:r w:rsidRPr="00C318C3">
        <w:rPr>
          <w:rFonts w:ascii="Calibri" w:hAnsi="Calibri" w:cs="Calibri"/>
          <w:b/>
          <w:bCs/>
          <w:spacing w:val="4"/>
          <w:sz w:val="21"/>
          <w:szCs w:val="21"/>
        </w:rPr>
        <w:t>SQL Server</w:t>
      </w:r>
      <w:r w:rsidRPr="00C318C3">
        <w:rPr>
          <w:rFonts w:ascii="Calibri" w:hAnsi="Calibri" w:cs="Calibri"/>
          <w:spacing w:val="4"/>
          <w:sz w:val="21"/>
          <w:szCs w:val="21"/>
        </w:rPr>
        <w:t xml:space="preserve">, creating Stored Procedures, Functions, Views, Indexes, and advanced T-SQL queries to support high-volume government transactions with improved performance and reliability. </w:t>
      </w:r>
    </w:p>
    <w:p w14:paraId="20FEF03C" w14:textId="3D14FF51" w:rsidR="00D51162" w:rsidRPr="00C318C3" w:rsidRDefault="00D51162" w:rsidP="00D51162">
      <w:pPr>
        <w:pStyle w:val="ListParagraph"/>
        <w:numPr>
          <w:ilvl w:val="0"/>
          <w:numId w:val="1"/>
        </w:numPr>
        <w:spacing w:after="90"/>
        <w:rPr>
          <w:rFonts w:ascii="Calibri" w:hAnsi="Calibri" w:cs="Calibri"/>
          <w:spacing w:val="4"/>
          <w:sz w:val="21"/>
          <w:szCs w:val="21"/>
        </w:rPr>
      </w:pPr>
      <w:r w:rsidRPr="00C318C3">
        <w:rPr>
          <w:rFonts w:ascii="Calibri" w:hAnsi="Calibri" w:cs="Calibri"/>
          <w:spacing w:val="4"/>
          <w:sz w:val="21"/>
          <w:szCs w:val="21"/>
        </w:rPr>
        <w:t xml:space="preserve">Implemented secure authentication and authorization using </w:t>
      </w:r>
      <w:r w:rsidRPr="00C318C3">
        <w:rPr>
          <w:rFonts w:ascii="Calibri" w:hAnsi="Calibri" w:cs="Calibri"/>
          <w:b/>
          <w:bCs/>
          <w:spacing w:val="4"/>
          <w:sz w:val="21"/>
          <w:szCs w:val="21"/>
        </w:rPr>
        <w:t>Amazon Cognito, OAuth 2.0, OpenID Connect (OIDC), JWT Authentication, and Role-Based Access Control (RBAC)</w:t>
      </w:r>
      <w:r w:rsidRPr="00C318C3">
        <w:rPr>
          <w:rFonts w:ascii="Calibri" w:hAnsi="Calibri" w:cs="Calibri"/>
          <w:spacing w:val="4"/>
          <w:sz w:val="21"/>
          <w:szCs w:val="21"/>
        </w:rPr>
        <w:t xml:space="preserve">, ensuring compliance with government security and access management standards. </w:t>
      </w:r>
    </w:p>
    <w:p w14:paraId="6F52EB29" w14:textId="7BB5C15D" w:rsidR="00D51162" w:rsidRPr="00C318C3" w:rsidRDefault="00D51162" w:rsidP="00D51162">
      <w:pPr>
        <w:pStyle w:val="ListParagraph"/>
        <w:numPr>
          <w:ilvl w:val="0"/>
          <w:numId w:val="1"/>
        </w:numPr>
        <w:spacing w:after="90"/>
        <w:rPr>
          <w:rFonts w:ascii="Calibri" w:hAnsi="Calibri" w:cs="Calibri"/>
          <w:spacing w:val="4"/>
          <w:sz w:val="21"/>
          <w:szCs w:val="21"/>
        </w:rPr>
      </w:pPr>
      <w:r w:rsidRPr="00C318C3">
        <w:rPr>
          <w:rFonts w:ascii="Calibri" w:hAnsi="Calibri" w:cs="Calibri"/>
          <w:spacing w:val="4"/>
          <w:sz w:val="21"/>
          <w:szCs w:val="21"/>
        </w:rPr>
        <w:t xml:space="preserve">Developed event-driven workflows using </w:t>
      </w:r>
      <w:r w:rsidRPr="00C318C3">
        <w:rPr>
          <w:rFonts w:ascii="Calibri" w:hAnsi="Calibri" w:cs="Calibri"/>
          <w:b/>
          <w:bCs/>
          <w:spacing w:val="4"/>
          <w:sz w:val="21"/>
          <w:szCs w:val="21"/>
        </w:rPr>
        <w:t>Amazon SQS, Amazon SNS, and AWS Lambda</w:t>
      </w:r>
      <w:r w:rsidRPr="00C318C3">
        <w:rPr>
          <w:rFonts w:ascii="Calibri" w:hAnsi="Calibri" w:cs="Calibri"/>
          <w:spacing w:val="4"/>
          <w:sz w:val="21"/>
          <w:szCs w:val="21"/>
        </w:rPr>
        <w:t xml:space="preserve">, automating citizen notifications, eligibility validation, document processing, and background case management operations. </w:t>
      </w:r>
    </w:p>
    <w:p w14:paraId="5B147B07" w14:textId="21DBB2E3" w:rsidR="00D51162" w:rsidRPr="00C318C3" w:rsidRDefault="00D51162" w:rsidP="00D51162">
      <w:pPr>
        <w:pStyle w:val="ListParagraph"/>
        <w:numPr>
          <w:ilvl w:val="0"/>
          <w:numId w:val="1"/>
        </w:numPr>
        <w:spacing w:after="90"/>
        <w:rPr>
          <w:rFonts w:ascii="Calibri" w:hAnsi="Calibri" w:cs="Calibri"/>
          <w:spacing w:val="4"/>
          <w:sz w:val="21"/>
          <w:szCs w:val="21"/>
        </w:rPr>
      </w:pPr>
      <w:r w:rsidRPr="00C318C3">
        <w:rPr>
          <w:rFonts w:ascii="Calibri" w:hAnsi="Calibri" w:cs="Calibri"/>
          <w:spacing w:val="4"/>
          <w:sz w:val="21"/>
          <w:szCs w:val="21"/>
        </w:rPr>
        <w:t xml:space="preserve">Built reusable UI components, dynamic forms, and complex validation modules using </w:t>
      </w:r>
      <w:r w:rsidRPr="00C318C3">
        <w:rPr>
          <w:rFonts w:ascii="Calibri" w:hAnsi="Calibri" w:cs="Calibri"/>
          <w:b/>
          <w:bCs/>
          <w:spacing w:val="4"/>
          <w:sz w:val="21"/>
          <w:szCs w:val="21"/>
        </w:rPr>
        <w:t>Angular Reactive Forms, Angular Material, RxJS, and TypeScript</w:t>
      </w:r>
      <w:r w:rsidRPr="00C318C3">
        <w:rPr>
          <w:rFonts w:ascii="Calibri" w:hAnsi="Calibri" w:cs="Calibri"/>
          <w:spacing w:val="4"/>
          <w:sz w:val="21"/>
          <w:szCs w:val="21"/>
        </w:rPr>
        <w:t xml:space="preserve">, improving application maintainability and reducing development effort. </w:t>
      </w:r>
    </w:p>
    <w:p w14:paraId="3BC0B48E" w14:textId="7F578793" w:rsidR="00D51162" w:rsidRPr="00C318C3" w:rsidRDefault="00D51162" w:rsidP="00D51162">
      <w:pPr>
        <w:pStyle w:val="ListParagraph"/>
        <w:numPr>
          <w:ilvl w:val="0"/>
          <w:numId w:val="1"/>
        </w:numPr>
        <w:spacing w:after="90"/>
        <w:rPr>
          <w:rFonts w:ascii="Calibri" w:hAnsi="Calibri" w:cs="Calibri"/>
          <w:spacing w:val="4"/>
          <w:sz w:val="21"/>
          <w:szCs w:val="21"/>
        </w:rPr>
      </w:pPr>
      <w:r w:rsidRPr="00C318C3">
        <w:rPr>
          <w:rFonts w:ascii="Calibri" w:hAnsi="Calibri" w:cs="Calibri"/>
          <w:spacing w:val="4"/>
          <w:sz w:val="21"/>
          <w:szCs w:val="21"/>
        </w:rPr>
        <w:t xml:space="preserve">Integrated external government agencies and third-party systems using </w:t>
      </w:r>
      <w:r w:rsidRPr="00C318C3">
        <w:rPr>
          <w:rFonts w:ascii="Calibri" w:hAnsi="Calibri" w:cs="Calibri"/>
          <w:b/>
          <w:bCs/>
          <w:spacing w:val="4"/>
          <w:sz w:val="21"/>
          <w:szCs w:val="21"/>
        </w:rPr>
        <w:t>REST APIs, JSON, HttpClient, and Swagger/OpenAPI</w:t>
      </w:r>
      <w:r w:rsidRPr="00C318C3">
        <w:rPr>
          <w:rFonts w:ascii="Calibri" w:hAnsi="Calibri" w:cs="Calibri"/>
          <w:spacing w:val="4"/>
          <w:sz w:val="21"/>
          <w:szCs w:val="21"/>
        </w:rPr>
        <w:t xml:space="preserve">, enabling secure exchange of citizen identity, benefit eligibility, and verification data. </w:t>
      </w:r>
    </w:p>
    <w:p w14:paraId="6ADB6C79" w14:textId="4C04A79C" w:rsidR="00D51162" w:rsidRPr="00C318C3" w:rsidRDefault="00D51162" w:rsidP="00D51162">
      <w:pPr>
        <w:pStyle w:val="ListParagraph"/>
        <w:numPr>
          <w:ilvl w:val="0"/>
          <w:numId w:val="1"/>
        </w:numPr>
        <w:spacing w:after="90"/>
        <w:rPr>
          <w:rFonts w:ascii="Calibri" w:hAnsi="Calibri" w:cs="Calibri"/>
          <w:spacing w:val="4"/>
          <w:sz w:val="21"/>
          <w:szCs w:val="21"/>
        </w:rPr>
      </w:pPr>
      <w:r w:rsidRPr="00C318C3">
        <w:rPr>
          <w:rFonts w:ascii="Calibri" w:hAnsi="Calibri" w:cs="Calibri"/>
          <w:spacing w:val="4"/>
          <w:sz w:val="21"/>
          <w:szCs w:val="21"/>
        </w:rPr>
        <w:t xml:space="preserve">Improved application performance by implementing </w:t>
      </w:r>
      <w:r w:rsidRPr="00C318C3">
        <w:rPr>
          <w:rFonts w:ascii="Calibri" w:hAnsi="Calibri" w:cs="Calibri"/>
          <w:b/>
          <w:bCs/>
          <w:spacing w:val="4"/>
          <w:sz w:val="21"/>
          <w:szCs w:val="21"/>
        </w:rPr>
        <w:t>Redis Cache, Memory Cache, Async/Await, Parallel Programming, and efficient Entity Framework Core data access strategies</w:t>
      </w:r>
      <w:r w:rsidRPr="00C318C3">
        <w:rPr>
          <w:rFonts w:ascii="Calibri" w:hAnsi="Calibri" w:cs="Calibri"/>
          <w:spacing w:val="4"/>
          <w:sz w:val="21"/>
          <w:szCs w:val="21"/>
        </w:rPr>
        <w:t xml:space="preserve">, significantly reducing API response times. </w:t>
      </w:r>
    </w:p>
    <w:p w14:paraId="153BD408" w14:textId="73E16A08" w:rsidR="00D51162" w:rsidRPr="00C318C3" w:rsidRDefault="00D51162" w:rsidP="00D51162">
      <w:pPr>
        <w:pStyle w:val="ListParagraph"/>
        <w:numPr>
          <w:ilvl w:val="0"/>
          <w:numId w:val="1"/>
        </w:numPr>
        <w:spacing w:after="90"/>
        <w:rPr>
          <w:rFonts w:ascii="Calibri" w:hAnsi="Calibri" w:cs="Calibri"/>
          <w:spacing w:val="4"/>
          <w:sz w:val="21"/>
          <w:szCs w:val="21"/>
        </w:rPr>
      </w:pPr>
      <w:r w:rsidRPr="00C318C3">
        <w:rPr>
          <w:rFonts w:ascii="Calibri" w:hAnsi="Calibri" w:cs="Calibri"/>
          <w:spacing w:val="4"/>
          <w:sz w:val="21"/>
          <w:szCs w:val="21"/>
        </w:rPr>
        <w:t xml:space="preserve">Automated application </w:t>
      </w:r>
      <w:proofErr w:type="gramStart"/>
      <w:r w:rsidRPr="00C318C3">
        <w:rPr>
          <w:rFonts w:ascii="Calibri" w:hAnsi="Calibri" w:cs="Calibri"/>
          <w:spacing w:val="4"/>
          <w:sz w:val="21"/>
          <w:szCs w:val="21"/>
        </w:rPr>
        <w:t>build</w:t>
      </w:r>
      <w:proofErr w:type="gramEnd"/>
      <w:r w:rsidRPr="00C318C3">
        <w:rPr>
          <w:rFonts w:ascii="Calibri" w:hAnsi="Calibri" w:cs="Calibri"/>
          <w:spacing w:val="4"/>
          <w:sz w:val="21"/>
          <w:szCs w:val="21"/>
        </w:rPr>
        <w:t xml:space="preserve"> and deployment pipelines using </w:t>
      </w:r>
      <w:r w:rsidRPr="00C318C3">
        <w:rPr>
          <w:rFonts w:ascii="Calibri" w:hAnsi="Calibri" w:cs="Calibri"/>
          <w:b/>
          <w:bCs/>
          <w:spacing w:val="4"/>
          <w:sz w:val="21"/>
          <w:szCs w:val="21"/>
        </w:rPr>
        <w:t>GitHub Actions, AWS CodeBuild, AWS CodePipeline, Docker, and CI/CD</w:t>
      </w:r>
      <w:r w:rsidRPr="00C318C3">
        <w:rPr>
          <w:rFonts w:ascii="Calibri" w:hAnsi="Calibri" w:cs="Calibri"/>
          <w:spacing w:val="4"/>
          <w:sz w:val="21"/>
          <w:szCs w:val="21"/>
        </w:rPr>
        <w:t xml:space="preserve">, reducing deployment time while ensuring reliable, repeatable, and automated software releases across development, QA, UAT, and production environments. </w:t>
      </w:r>
    </w:p>
    <w:p w14:paraId="3341ED3B" w14:textId="1E16460D" w:rsidR="00D51162" w:rsidRPr="00C318C3" w:rsidRDefault="00D51162" w:rsidP="00D51162">
      <w:pPr>
        <w:pStyle w:val="ListParagraph"/>
        <w:numPr>
          <w:ilvl w:val="0"/>
          <w:numId w:val="1"/>
        </w:numPr>
        <w:spacing w:after="90"/>
        <w:rPr>
          <w:rFonts w:ascii="Calibri" w:hAnsi="Calibri" w:cs="Calibri"/>
          <w:spacing w:val="4"/>
          <w:sz w:val="21"/>
          <w:szCs w:val="21"/>
        </w:rPr>
      </w:pPr>
      <w:r w:rsidRPr="00C318C3">
        <w:rPr>
          <w:rFonts w:ascii="Calibri" w:hAnsi="Calibri" w:cs="Calibri"/>
          <w:spacing w:val="4"/>
          <w:sz w:val="21"/>
          <w:szCs w:val="21"/>
        </w:rPr>
        <w:t xml:space="preserve">Developed comprehensive unit and integration tests using </w:t>
      </w:r>
      <w:r w:rsidRPr="00C318C3">
        <w:rPr>
          <w:rFonts w:ascii="Calibri" w:hAnsi="Calibri" w:cs="Calibri"/>
          <w:b/>
          <w:bCs/>
          <w:spacing w:val="4"/>
          <w:sz w:val="21"/>
          <w:szCs w:val="21"/>
        </w:rPr>
        <w:t>xUnit, Moq, FluentAssertions, Postman, and Swagger/OpenAPI</w:t>
      </w:r>
      <w:r w:rsidRPr="00C318C3">
        <w:rPr>
          <w:rFonts w:ascii="Calibri" w:hAnsi="Calibri" w:cs="Calibri"/>
          <w:spacing w:val="4"/>
          <w:sz w:val="21"/>
          <w:szCs w:val="21"/>
        </w:rPr>
        <w:t xml:space="preserve">, validating business workflows, API functionality, and distributed microservice integrations with high test coverage. </w:t>
      </w:r>
    </w:p>
    <w:p w14:paraId="423F7AD2" w14:textId="224205D9" w:rsidR="00AA376B" w:rsidRDefault="00064DD3">
      <w:pPr>
        <w:spacing w:before="80" w:after="60"/>
      </w:pPr>
      <w:r>
        <w:rPr>
          <w:rFonts w:ascii="Calibri" w:eastAsia="Calibri" w:hAnsi="Calibri" w:cs="Calibri"/>
          <w:b/>
          <w:bCs/>
        </w:rPr>
        <w:t xml:space="preserve">Environment: </w:t>
      </w:r>
      <w:r w:rsidR="00967092" w:rsidRPr="00967092">
        <w:rPr>
          <w:rFonts w:ascii="Calibri" w:eastAsia="Calibri" w:hAnsi="Calibri" w:cs="Calibri"/>
        </w:rPr>
        <w:t>C#, .NET 8, ASP.NET Core Web API, Angular 17, TypeScript, Entity Framework Core, SQL Server, REST APIs, Microservices, Docker, Kubernetes, Amazon EKS, EC2, ELB, Auto Scaling, RDS, S3, API Gateway, Lambda, SQS, SNS, Cognito, CloudWatch, Redis, GitHub Actions, AWS CodeBuild, AWS CodePipeline, xUnit, Swagger/OpenAPI, Serilog, OpenTelemetry, Jira, Agile Scrum.</w:t>
      </w:r>
    </w:p>
    <w:p w14:paraId="18578F27" w14:textId="11ED91B7" w:rsidR="00AA376B" w:rsidRDefault="00064DD3">
      <w:pPr>
        <w:tabs>
          <w:tab w:val="right" w:pos="9360"/>
        </w:tabs>
        <w:spacing w:before="220" w:after="20"/>
      </w:pPr>
      <w:r>
        <w:rPr>
          <w:rFonts w:ascii="Calibri" w:eastAsia="Calibri" w:hAnsi="Calibri" w:cs="Calibri"/>
          <w:b/>
          <w:bCs/>
          <w:sz w:val="22"/>
          <w:szCs w:val="22"/>
        </w:rPr>
        <w:t xml:space="preserve">Client: </w:t>
      </w:r>
      <w:r w:rsidR="00563354">
        <w:rPr>
          <w:rFonts w:ascii="Calibri" w:eastAsia="Calibri" w:hAnsi="Calibri" w:cs="Calibri"/>
          <w:b/>
          <w:bCs/>
          <w:sz w:val="22"/>
          <w:szCs w:val="22"/>
        </w:rPr>
        <w:t>CVS</w:t>
      </w:r>
      <w:r>
        <w:rPr>
          <w:rFonts w:ascii="Calibri" w:eastAsia="Calibri" w:hAnsi="Calibri" w:cs="Calibri"/>
          <w:b/>
          <w:bCs/>
          <w:sz w:val="22"/>
          <w:szCs w:val="22"/>
        </w:rPr>
        <w:t xml:space="preserve">, </w:t>
      </w:r>
      <w:r w:rsidR="00563354">
        <w:rPr>
          <w:rFonts w:ascii="Calibri" w:eastAsia="Calibri" w:hAnsi="Calibri" w:cs="Calibri"/>
          <w:b/>
          <w:bCs/>
          <w:sz w:val="22"/>
          <w:szCs w:val="22"/>
        </w:rPr>
        <w:t>DALLAS</w:t>
      </w:r>
      <w:r>
        <w:rPr>
          <w:rFonts w:ascii="Calibri" w:eastAsia="Calibri" w:hAnsi="Calibri" w:cs="Calibri"/>
          <w:b/>
          <w:bCs/>
          <w:sz w:val="22"/>
          <w:szCs w:val="22"/>
        </w:rPr>
        <w:t xml:space="preserve">, </w:t>
      </w:r>
      <w:r w:rsidR="00563354">
        <w:rPr>
          <w:rFonts w:ascii="Calibri" w:eastAsia="Calibri" w:hAnsi="Calibri" w:cs="Calibri"/>
          <w:b/>
          <w:bCs/>
          <w:sz w:val="22"/>
          <w:szCs w:val="22"/>
        </w:rPr>
        <w:t>TX</w:t>
      </w:r>
      <w:r>
        <w:rPr>
          <w:rFonts w:ascii="Calibri" w:eastAsia="Calibri" w:hAnsi="Calibri" w:cs="Calibri"/>
          <w:b/>
          <w:bCs/>
          <w:sz w:val="22"/>
          <w:szCs w:val="22"/>
        </w:rPr>
        <w:tab/>
        <w:t>December 2021 – March 2023</w:t>
      </w:r>
    </w:p>
    <w:p w14:paraId="721B7BDE" w14:textId="2A5AB160" w:rsidR="00AA376B" w:rsidRDefault="00064DD3">
      <w:pPr>
        <w:spacing w:after="100"/>
      </w:pPr>
      <w:r>
        <w:rPr>
          <w:rFonts w:ascii="Calibri" w:eastAsia="Calibri" w:hAnsi="Calibri" w:cs="Calibri"/>
          <w:b/>
          <w:bCs/>
          <w:i/>
          <w:iCs/>
          <w:sz w:val="21"/>
          <w:szCs w:val="21"/>
        </w:rPr>
        <w:t>Role:</w:t>
      </w:r>
      <w:r w:rsidR="00563354">
        <w:rPr>
          <w:rFonts w:ascii="Calibri" w:eastAsia="Calibri" w:hAnsi="Calibri" w:cs="Calibri"/>
          <w:b/>
          <w:bCs/>
          <w:i/>
          <w:iCs/>
          <w:sz w:val="21"/>
          <w:szCs w:val="21"/>
        </w:rPr>
        <w:t xml:space="preserve"> .NET FULL STACK</w:t>
      </w:r>
      <w:r>
        <w:rPr>
          <w:rFonts w:ascii="Calibri" w:eastAsia="Calibri" w:hAnsi="Calibri" w:cs="Calibri"/>
          <w:b/>
          <w:bCs/>
          <w:i/>
          <w:iCs/>
          <w:sz w:val="21"/>
          <w:szCs w:val="21"/>
        </w:rPr>
        <w:t xml:space="preserve"> Developer</w:t>
      </w:r>
    </w:p>
    <w:p w14:paraId="446198D4" w14:textId="73508F98" w:rsidR="00734199" w:rsidRPr="004530DE" w:rsidRDefault="00734199" w:rsidP="00734199">
      <w:pPr>
        <w:pStyle w:val="ListParagraph"/>
        <w:numPr>
          <w:ilvl w:val="0"/>
          <w:numId w:val="1"/>
        </w:numPr>
        <w:rPr>
          <w:rFonts w:ascii="Calibri" w:hAnsi="Calibri" w:cs="Calibri"/>
          <w:spacing w:val="6"/>
          <w:sz w:val="21"/>
          <w:szCs w:val="21"/>
        </w:rPr>
      </w:pPr>
      <w:r w:rsidRPr="004530DE">
        <w:rPr>
          <w:rFonts w:ascii="Calibri" w:hAnsi="Calibri" w:cs="Calibri"/>
          <w:spacing w:val="6"/>
          <w:sz w:val="21"/>
          <w:szCs w:val="21"/>
        </w:rPr>
        <w:t xml:space="preserve">Developed a scalable pharmacy management platform using </w:t>
      </w:r>
      <w:r w:rsidRPr="004530DE">
        <w:rPr>
          <w:rFonts w:ascii="Calibri" w:hAnsi="Calibri" w:cs="Calibri"/>
          <w:b/>
          <w:bCs/>
          <w:spacing w:val="6"/>
          <w:sz w:val="21"/>
          <w:szCs w:val="21"/>
        </w:rPr>
        <w:t>C#</w:t>
      </w:r>
      <w:r w:rsidRPr="004530DE">
        <w:rPr>
          <w:rFonts w:ascii="Calibri" w:hAnsi="Calibri" w:cs="Calibri"/>
          <w:spacing w:val="6"/>
          <w:sz w:val="21"/>
          <w:szCs w:val="21"/>
        </w:rPr>
        <w:t xml:space="preserve">, </w:t>
      </w:r>
      <w:r w:rsidRPr="004530DE">
        <w:rPr>
          <w:rFonts w:ascii="Calibri" w:hAnsi="Calibri" w:cs="Calibri"/>
          <w:b/>
          <w:bCs/>
          <w:spacing w:val="6"/>
          <w:sz w:val="21"/>
          <w:szCs w:val="21"/>
        </w:rPr>
        <w:t>.NET 6</w:t>
      </w:r>
      <w:r w:rsidRPr="004530DE">
        <w:rPr>
          <w:rFonts w:ascii="Calibri" w:hAnsi="Calibri" w:cs="Calibri"/>
          <w:spacing w:val="6"/>
          <w:sz w:val="21"/>
          <w:szCs w:val="21"/>
        </w:rPr>
        <w:t xml:space="preserve">, </w:t>
      </w:r>
      <w:r w:rsidRPr="004530DE">
        <w:rPr>
          <w:rFonts w:ascii="Calibri" w:hAnsi="Calibri" w:cs="Calibri"/>
          <w:b/>
          <w:bCs/>
          <w:spacing w:val="6"/>
          <w:sz w:val="21"/>
          <w:szCs w:val="21"/>
        </w:rPr>
        <w:t>ASP.NET Core Web API</w:t>
      </w:r>
      <w:r w:rsidRPr="004530DE">
        <w:rPr>
          <w:rFonts w:ascii="Calibri" w:hAnsi="Calibri" w:cs="Calibri"/>
          <w:spacing w:val="6"/>
          <w:sz w:val="21"/>
          <w:szCs w:val="21"/>
        </w:rPr>
        <w:t xml:space="preserve">, and </w:t>
      </w:r>
      <w:r w:rsidRPr="004530DE">
        <w:rPr>
          <w:rFonts w:ascii="Calibri" w:hAnsi="Calibri" w:cs="Calibri"/>
          <w:b/>
          <w:bCs/>
          <w:spacing w:val="6"/>
          <w:sz w:val="21"/>
          <w:szCs w:val="21"/>
        </w:rPr>
        <w:t>Entity Framework Core</w:t>
      </w:r>
      <w:r w:rsidRPr="004530DE">
        <w:rPr>
          <w:rFonts w:ascii="Calibri" w:hAnsi="Calibri" w:cs="Calibri"/>
          <w:spacing w:val="6"/>
          <w:sz w:val="21"/>
          <w:szCs w:val="21"/>
        </w:rPr>
        <w:t xml:space="preserve"> to streamline prescription processing, medication management, and pharmacy operations. </w:t>
      </w:r>
    </w:p>
    <w:p w14:paraId="6F30DBB9" w14:textId="5E3ABF55" w:rsidR="00734199" w:rsidRPr="004530DE" w:rsidRDefault="00734199" w:rsidP="00734199">
      <w:pPr>
        <w:pStyle w:val="ListParagraph"/>
        <w:numPr>
          <w:ilvl w:val="0"/>
          <w:numId w:val="1"/>
        </w:numPr>
        <w:rPr>
          <w:rFonts w:ascii="Calibri" w:hAnsi="Calibri" w:cs="Calibri"/>
          <w:spacing w:val="6"/>
          <w:sz w:val="21"/>
          <w:szCs w:val="21"/>
        </w:rPr>
      </w:pPr>
      <w:r w:rsidRPr="004530DE">
        <w:rPr>
          <w:rFonts w:ascii="Calibri" w:hAnsi="Calibri" w:cs="Calibri"/>
          <w:spacing w:val="6"/>
          <w:sz w:val="21"/>
          <w:szCs w:val="21"/>
        </w:rPr>
        <w:t xml:space="preserve">Designed and implemented responsive user interfaces using </w:t>
      </w:r>
      <w:r w:rsidRPr="004530DE">
        <w:rPr>
          <w:rFonts w:ascii="Calibri" w:hAnsi="Calibri" w:cs="Calibri"/>
          <w:b/>
          <w:bCs/>
          <w:spacing w:val="6"/>
          <w:sz w:val="21"/>
          <w:szCs w:val="21"/>
        </w:rPr>
        <w:t>Angular 14</w:t>
      </w:r>
      <w:r w:rsidRPr="004530DE">
        <w:rPr>
          <w:rFonts w:ascii="Calibri" w:hAnsi="Calibri" w:cs="Calibri"/>
          <w:spacing w:val="6"/>
          <w:sz w:val="21"/>
          <w:szCs w:val="21"/>
        </w:rPr>
        <w:t xml:space="preserve">, </w:t>
      </w:r>
      <w:r w:rsidRPr="004530DE">
        <w:rPr>
          <w:rFonts w:ascii="Calibri" w:hAnsi="Calibri" w:cs="Calibri"/>
          <w:b/>
          <w:bCs/>
          <w:spacing w:val="6"/>
          <w:sz w:val="21"/>
          <w:szCs w:val="21"/>
        </w:rPr>
        <w:t>TypeScript</w:t>
      </w:r>
      <w:r w:rsidRPr="004530DE">
        <w:rPr>
          <w:rFonts w:ascii="Calibri" w:hAnsi="Calibri" w:cs="Calibri"/>
          <w:spacing w:val="6"/>
          <w:sz w:val="21"/>
          <w:szCs w:val="21"/>
        </w:rPr>
        <w:t xml:space="preserve">, </w:t>
      </w:r>
      <w:r w:rsidRPr="004530DE">
        <w:rPr>
          <w:rFonts w:ascii="Calibri" w:hAnsi="Calibri" w:cs="Calibri"/>
          <w:b/>
          <w:bCs/>
          <w:spacing w:val="6"/>
          <w:sz w:val="21"/>
          <w:szCs w:val="21"/>
        </w:rPr>
        <w:t>HTML5</w:t>
      </w:r>
      <w:r w:rsidRPr="004530DE">
        <w:rPr>
          <w:rFonts w:ascii="Calibri" w:hAnsi="Calibri" w:cs="Calibri"/>
          <w:spacing w:val="6"/>
          <w:sz w:val="21"/>
          <w:szCs w:val="21"/>
        </w:rPr>
        <w:t xml:space="preserve">, </w:t>
      </w:r>
      <w:r w:rsidRPr="004530DE">
        <w:rPr>
          <w:rFonts w:ascii="Calibri" w:hAnsi="Calibri" w:cs="Calibri"/>
          <w:b/>
          <w:bCs/>
          <w:spacing w:val="6"/>
          <w:sz w:val="21"/>
          <w:szCs w:val="21"/>
        </w:rPr>
        <w:t>CSS3</w:t>
      </w:r>
      <w:r w:rsidRPr="004530DE">
        <w:rPr>
          <w:rFonts w:ascii="Calibri" w:hAnsi="Calibri" w:cs="Calibri"/>
          <w:spacing w:val="6"/>
          <w:sz w:val="21"/>
          <w:szCs w:val="21"/>
        </w:rPr>
        <w:t xml:space="preserve">, </w:t>
      </w:r>
      <w:r w:rsidRPr="004530DE">
        <w:rPr>
          <w:rFonts w:ascii="Calibri" w:hAnsi="Calibri" w:cs="Calibri"/>
          <w:b/>
          <w:bCs/>
          <w:spacing w:val="6"/>
          <w:sz w:val="21"/>
          <w:szCs w:val="21"/>
        </w:rPr>
        <w:t>Bootstrap</w:t>
      </w:r>
      <w:r w:rsidRPr="004530DE">
        <w:rPr>
          <w:rFonts w:ascii="Calibri" w:hAnsi="Calibri" w:cs="Calibri"/>
          <w:spacing w:val="6"/>
          <w:sz w:val="21"/>
          <w:szCs w:val="21"/>
        </w:rPr>
        <w:t xml:space="preserve">, and </w:t>
      </w:r>
      <w:r w:rsidRPr="004530DE">
        <w:rPr>
          <w:rFonts w:ascii="Calibri" w:hAnsi="Calibri" w:cs="Calibri"/>
          <w:b/>
          <w:bCs/>
          <w:spacing w:val="6"/>
          <w:sz w:val="21"/>
          <w:szCs w:val="21"/>
        </w:rPr>
        <w:t>RxJS</w:t>
      </w:r>
      <w:r w:rsidRPr="004530DE">
        <w:rPr>
          <w:rFonts w:ascii="Calibri" w:hAnsi="Calibri" w:cs="Calibri"/>
          <w:spacing w:val="6"/>
          <w:sz w:val="21"/>
          <w:szCs w:val="21"/>
        </w:rPr>
        <w:t xml:space="preserve">, enabling pharmacists and customers to manage prescriptions and refill requests efficiently. </w:t>
      </w:r>
    </w:p>
    <w:p w14:paraId="406A444A" w14:textId="2D42FD3C" w:rsidR="00734199" w:rsidRPr="004530DE" w:rsidRDefault="00734199" w:rsidP="00734199">
      <w:pPr>
        <w:pStyle w:val="ListParagraph"/>
        <w:numPr>
          <w:ilvl w:val="0"/>
          <w:numId w:val="1"/>
        </w:numPr>
        <w:rPr>
          <w:rFonts w:ascii="Calibri" w:hAnsi="Calibri" w:cs="Calibri"/>
          <w:spacing w:val="6"/>
          <w:sz w:val="21"/>
          <w:szCs w:val="21"/>
        </w:rPr>
      </w:pPr>
      <w:r w:rsidRPr="004530DE">
        <w:rPr>
          <w:rFonts w:ascii="Calibri" w:hAnsi="Calibri" w:cs="Calibri"/>
          <w:spacing w:val="6"/>
          <w:sz w:val="21"/>
          <w:szCs w:val="21"/>
        </w:rPr>
        <w:t xml:space="preserve">Built secure RESTful backend services using </w:t>
      </w:r>
      <w:r w:rsidRPr="004530DE">
        <w:rPr>
          <w:rFonts w:ascii="Calibri" w:hAnsi="Calibri" w:cs="Calibri"/>
          <w:b/>
          <w:bCs/>
          <w:spacing w:val="6"/>
          <w:sz w:val="21"/>
          <w:szCs w:val="21"/>
        </w:rPr>
        <w:t>ASP.NET Core Web API</w:t>
      </w:r>
      <w:r w:rsidRPr="004530DE">
        <w:rPr>
          <w:rFonts w:ascii="Calibri" w:hAnsi="Calibri" w:cs="Calibri"/>
          <w:spacing w:val="6"/>
          <w:sz w:val="21"/>
          <w:szCs w:val="21"/>
        </w:rPr>
        <w:t xml:space="preserve">, </w:t>
      </w:r>
      <w:r w:rsidRPr="004530DE">
        <w:rPr>
          <w:rFonts w:ascii="Calibri" w:hAnsi="Calibri" w:cs="Calibri"/>
          <w:b/>
          <w:bCs/>
          <w:spacing w:val="6"/>
          <w:sz w:val="21"/>
          <w:szCs w:val="21"/>
        </w:rPr>
        <w:t>LINQ</w:t>
      </w:r>
      <w:r w:rsidRPr="004530DE">
        <w:rPr>
          <w:rFonts w:ascii="Calibri" w:hAnsi="Calibri" w:cs="Calibri"/>
          <w:spacing w:val="6"/>
          <w:sz w:val="21"/>
          <w:szCs w:val="21"/>
        </w:rPr>
        <w:t xml:space="preserve">, </w:t>
      </w:r>
      <w:r w:rsidRPr="004530DE">
        <w:rPr>
          <w:rFonts w:ascii="Calibri" w:hAnsi="Calibri" w:cs="Calibri"/>
          <w:b/>
          <w:bCs/>
          <w:spacing w:val="6"/>
          <w:sz w:val="21"/>
          <w:szCs w:val="21"/>
        </w:rPr>
        <w:t>Entity Framework Core</w:t>
      </w:r>
      <w:r w:rsidRPr="004530DE">
        <w:rPr>
          <w:rFonts w:ascii="Calibri" w:hAnsi="Calibri" w:cs="Calibri"/>
          <w:spacing w:val="6"/>
          <w:sz w:val="21"/>
          <w:szCs w:val="21"/>
        </w:rPr>
        <w:t xml:space="preserve">, </w:t>
      </w:r>
      <w:r w:rsidRPr="004530DE">
        <w:rPr>
          <w:rFonts w:ascii="Calibri" w:hAnsi="Calibri" w:cs="Calibri"/>
          <w:b/>
          <w:bCs/>
          <w:spacing w:val="6"/>
          <w:sz w:val="21"/>
          <w:szCs w:val="21"/>
        </w:rPr>
        <w:t>Repository Pattern</w:t>
      </w:r>
      <w:r w:rsidRPr="004530DE">
        <w:rPr>
          <w:rFonts w:ascii="Calibri" w:hAnsi="Calibri" w:cs="Calibri"/>
          <w:spacing w:val="6"/>
          <w:sz w:val="21"/>
          <w:szCs w:val="21"/>
        </w:rPr>
        <w:t xml:space="preserve">, and </w:t>
      </w:r>
      <w:r w:rsidRPr="004530DE">
        <w:rPr>
          <w:rFonts w:ascii="Calibri" w:hAnsi="Calibri" w:cs="Calibri"/>
          <w:b/>
          <w:bCs/>
          <w:spacing w:val="6"/>
          <w:sz w:val="21"/>
          <w:szCs w:val="21"/>
        </w:rPr>
        <w:t>Dependency Injection</w:t>
      </w:r>
      <w:r w:rsidRPr="004530DE">
        <w:rPr>
          <w:rFonts w:ascii="Calibri" w:hAnsi="Calibri" w:cs="Calibri"/>
          <w:spacing w:val="6"/>
          <w:sz w:val="21"/>
          <w:szCs w:val="21"/>
        </w:rPr>
        <w:t xml:space="preserve"> to manage patient records, prescriptions, medication inventory, and order processing. </w:t>
      </w:r>
    </w:p>
    <w:p w14:paraId="47CA9CEE" w14:textId="67EA893E" w:rsidR="00734199" w:rsidRPr="004530DE" w:rsidRDefault="00734199" w:rsidP="00734199">
      <w:pPr>
        <w:pStyle w:val="ListParagraph"/>
        <w:numPr>
          <w:ilvl w:val="0"/>
          <w:numId w:val="1"/>
        </w:numPr>
        <w:rPr>
          <w:rFonts w:ascii="Calibri" w:hAnsi="Calibri" w:cs="Calibri"/>
          <w:spacing w:val="6"/>
          <w:sz w:val="21"/>
          <w:szCs w:val="21"/>
        </w:rPr>
      </w:pPr>
      <w:r w:rsidRPr="004530DE">
        <w:rPr>
          <w:rFonts w:ascii="Calibri" w:hAnsi="Calibri" w:cs="Calibri"/>
          <w:spacing w:val="6"/>
          <w:sz w:val="21"/>
          <w:szCs w:val="21"/>
        </w:rPr>
        <w:t xml:space="preserve">Developed normalized database structures in </w:t>
      </w:r>
      <w:r w:rsidRPr="004530DE">
        <w:rPr>
          <w:rFonts w:ascii="Calibri" w:hAnsi="Calibri" w:cs="Calibri"/>
          <w:b/>
          <w:bCs/>
          <w:spacing w:val="6"/>
          <w:sz w:val="21"/>
          <w:szCs w:val="21"/>
        </w:rPr>
        <w:t>SQL Server</w:t>
      </w:r>
      <w:r w:rsidRPr="004530DE">
        <w:rPr>
          <w:rFonts w:ascii="Calibri" w:hAnsi="Calibri" w:cs="Calibri"/>
          <w:spacing w:val="6"/>
          <w:sz w:val="21"/>
          <w:szCs w:val="21"/>
        </w:rPr>
        <w:t xml:space="preserve"> and optimized performance by creating </w:t>
      </w:r>
      <w:r w:rsidRPr="004530DE">
        <w:rPr>
          <w:rFonts w:ascii="Calibri" w:hAnsi="Calibri" w:cs="Calibri"/>
          <w:b/>
          <w:bCs/>
          <w:spacing w:val="6"/>
          <w:sz w:val="21"/>
          <w:szCs w:val="21"/>
        </w:rPr>
        <w:t>Stored Procedures</w:t>
      </w:r>
      <w:r w:rsidRPr="004530DE">
        <w:rPr>
          <w:rFonts w:ascii="Calibri" w:hAnsi="Calibri" w:cs="Calibri"/>
          <w:spacing w:val="6"/>
          <w:sz w:val="21"/>
          <w:szCs w:val="21"/>
        </w:rPr>
        <w:t xml:space="preserve">, </w:t>
      </w:r>
      <w:r w:rsidRPr="004530DE">
        <w:rPr>
          <w:rFonts w:ascii="Calibri" w:hAnsi="Calibri" w:cs="Calibri"/>
          <w:b/>
          <w:bCs/>
          <w:spacing w:val="6"/>
          <w:sz w:val="21"/>
          <w:szCs w:val="21"/>
        </w:rPr>
        <w:t>Views</w:t>
      </w:r>
      <w:r w:rsidRPr="004530DE">
        <w:rPr>
          <w:rFonts w:ascii="Calibri" w:hAnsi="Calibri" w:cs="Calibri"/>
          <w:spacing w:val="6"/>
          <w:sz w:val="21"/>
          <w:szCs w:val="21"/>
        </w:rPr>
        <w:t xml:space="preserve">, </w:t>
      </w:r>
      <w:r w:rsidRPr="004530DE">
        <w:rPr>
          <w:rFonts w:ascii="Calibri" w:hAnsi="Calibri" w:cs="Calibri"/>
          <w:b/>
          <w:bCs/>
          <w:spacing w:val="6"/>
          <w:sz w:val="21"/>
          <w:szCs w:val="21"/>
        </w:rPr>
        <w:t>Indexes</w:t>
      </w:r>
      <w:r w:rsidRPr="004530DE">
        <w:rPr>
          <w:rFonts w:ascii="Calibri" w:hAnsi="Calibri" w:cs="Calibri"/>
          <w:spacing w:val="6"/>
          <w:sz w:val="21"/>
          <w:szCs w:val="21"/>
        </w:rPr>
        <w:t xml:space="preserve">, and complex </w:t>
      </w:r>
      <w:r w:rsidRPr="004530DE">
        <w:rPr>
          <w:rFonts w:ascii="Calibri" w:hAnsi="Calibri" w:cs="Calibri"/>
          <w:b/>
          <w:bCs/>
          <w:spacing w:val="6"/>
          <w:sz w:val="21"/>
          <w:szCs w:val="21"/>
        </w:rPr>
        <w:t>T-SQL</w:t>
      </w:r>
      <w:r w:rsidRPr="004530DE">
        <w:rPr>
          <w:rFonts w:ascii="Calibri" w:hAnsi="Calibri" w:cs="Calibri"/>
          <w:spacing w:val="6"/>
          <w:sz w:val="21"/>
          <w:szCs w:val="21"/>
        </w:rPr>
        <w:t xml:space="preserve"> queries for handling high-volume pharmacy transactions. </w:t>
      </w:r>
    </w:p>
    <w:p w14:paraId="42F32C54" w14:textId="51614F38" w:rsidR="00734199" w:rsidRPr="004530DE" w:rsidRDefault="00734199" w:rsidP="00734199">
      <w:pPr>
        <w:pStyle w:val="ListParagraph"/>
        <w:numPr>
          <w:ilvl w:val="0"/>
          <w:numId w:val="1"/>
        </w:numPr>
        <w:rPr>
          <w:rFonts w:ascii="Calibri" w:hAnsi="Calibri" w:cs="Calibri"/>
          <w:spacing w:val="6"/>
          <w:sz w:val="21"/>
          <w:szCs w:val="21"/>
        </w:rPr>
      </w:pPr>
      <w:r w:rsidRPr="004530DE">
        <w:rPr>
          <w:rFonts w:ascii="Calibri" w:hAnsi="Calibri" w:cs="Calibri"/>
          <w:spacing w:val="6"/>
          <w:sz w:val="21"/>
          <w:szCs w:val="21"/>
        </w:rPr>
        <w:lastRenderedPageBreak/>
        <w:t xml:space="preserve">Implemented secure authentication and authorization using </w:t>
      </w:r>
      <w:r w:rsidRPr="004530DE">
        <w:rPr>
          <w:rFonts w:ascii="Calibri" w:hAnsi="Calibri" w:cs="Calibri"/>
          <w:b/>
          <w:bCs/>
          <w:spacing w:val="6"/>
          <w:sz w:val="21"/>
          <w:szCs w:val="21"/>
        </w:rPr>
        <w:t>ASP.NET Core Identity</w:t>
      </w:r>
      <w:r w:rsidRPr="004530DE">
        <w:rPr>
          <w:rFonts w:ascii="Calibri" w:hAnsi="Calibri" w:cs="Calibri"/>
          <w:spacing w:val="6"/>
          <w:sz w:val="21"/>
          <w:szCs w:val="21"/>
        </w:rPr>
        <w:t xml:space="preserve">, </w:t>
      </w:r>
      <w:r w:rsidRPr="004530DE">
        <w:rPr>
          <w:rFonts w:ascii="Calibri" w:hAnsi="Calibri" w:cs="Calibri"/>
          <w:b/>
          <w:bCs/>
          <w:spacing w:val="6"/>
          <w:sz w:val="21"/>
          <w:szCs w:val="21"/>
        </w:rPr>
        <w:t>JWT</w:t>
      </w:r>
      <w:r w:rsidRPr="004530DE">
        <w:rPr>
          <w:rFonts w:ascii="Calibri" w:hAnsi="Calibri" w:cs="Calibri"/>
          <w:spacing w:val="6"/>
          <w:sz w:val="21"/>
          <w:szCs w:val="21"/>
        </w:rPr>
        <w:t xml:space="preserve">, </w:t>
      </w:r>
      <w:r w:rsidRPr="004530DE">
        <w:rPr>
          <w:rFonts w:ascii="Calibri" w:hAnsi="Calibri" w:cs="Calibri"/>
          <w:b/>
          <w:bCs/>
          <w:spacing w:val="6"/>
          <w:sz w:val="21"/>
          <w:szCs w:val="21"/>
        </w:rPr>
        <w:t>OAuth 2.0</w:t>
      </w:r>
      <w:r w:rsidRPr="004530DE">
        <w:rPr>
          <w:rFonts w:ascii="Calibri" w:hAnsi="Calibri" w:cs="Calibri"/>
          <w:spacing w:val="6"/>
          <w:sz w:val="21"/>
          <w:szCs w:val="21"/>
        </w:rPr>
        <w:t xml:space="preserve">, and </w:t>
      </w:r>
      <w:r w:rsidRPr="004530DE">
        <w:rPr>
          <w:rFonts w:ascii="Calibri" w:hAnsi="Calibri" w:cs="Calibri"/>
          <w:b/>
          <w:bCs/>
          <w:spacing w:val="6"/>
          <w:sz w:val="21"/>
          <w:szCs w:val="21"/>
        </w:rPr>
        <w:t>Role-Based Access Control (RBAC)</w:t>
      </w:r>
      <w:r w:rsidRPr="004530DE">
        <w:rPr>
          <w:rFonts w:ascii="Calibri" w:hAnsi="Calibri" w:cs="Calibri"/>
          <w:spacing w:val="6"/>
          <w:sz w:val="21"/>
          <w:szCs w:val="21"/>
        </w:rPr>
        <w:t xml:space="preserve"> to protect patient health information and application resources. </w:t>
      </w:r>
    </w:p>
    <w:p w14:paraId="05F87281" w14:textId="1E96854D" w:rsidR="00734199" w:rsidRPr="004530DE" w:rsidRDefault="00734199" w:rsidP="00734199">
      <w:pPr>
        <w:pStyle w:val="ListParagraph"/>
        <w:numPr>
          <w:ilvl w:val="0"/>
          <w:numId w:val="1"/>
        </w:numPr>
        <w:rPr>
          <w:rFonts w:ascii="Calibri" w:hAnsi="Calibri" w:cs="Calibri"/>
          <w:spacing w:val="6"/>
          <w:sz w:val="21"/>
          <w:szCs w:val="21"/>
        </w:rPr>
      </w:pPr>
      <w:r w:rsidRPr="004530DE">
        <w:rPr>
          <w:rFonts w:ascii="Calibri" w:hAnsi="Calibri" w:cs="Calibri"/>
          <w:spacing w:val="6"/>
          <w:sz w:val="21"/>
          <w:szCs w:val="21"/>
        </w:rPr>
        <w:t xml:space="preserve">Integrated third-party healthcare and payment services using </w:t>
      </w:r>
      <w:r w:rsidRPr="004530DE">
        <w:rPr>
          <w:rFonts w:ascii="Calibri" w:hAnsi="Calibri" w:cs="Calibri"/>
          <w:b/>
          <w:bCs/>
          <w:spacing w:val="6"/>
          <w:sz w:val="21"/>
          <w:szCs w:val="21"/>
        </w:rPr>
        <w:t>REST APIs</w:t>
      </w:r>
      <w:r w:rsidRPr="004530DE">
        <w:rPr>
          <w:rFonts w:ascii="Calibri" w:hAnsi="Calibri" w:cs="Calibri"/>
          <w:spacing w:val="6"/>
          <w:sz w:val="21"/>
          <w:szCs w:val="21"/>
        </w:rPr>
        <w:t xml:space="preserve">, </w:t>
      </w:r>
      <w:r w:rsidRPr="004530DE">
        <w:rPr>
          <w:rFonts w:ascii="Calibri" w:hAnsi="Calibri" w:cs="Calibri"/>
          <w:b/>
          <w:bCs/>
          <w:spacing w:val="6"/>
          <w:sz w:val="21"/>
          <w:szCs w:val="21"/>
        </w:rPr>
        <w:t>JSON</w:t>
      </w:r>
      <w:r w:rsidRPr="004530DE">
        <w:rPr>
          <w:rFonts w:ascii="Calibri" w:hAnsi="Calibri" w:cs="Calibri"/>
          <w:spacing w:val="6"/>
          <w:sz w:val="21"/>
          <w:szCs w:val="21"/>
        </w:rPr>
        <w:t xml:space="preserve">, </w:t>
      </w:r>
      <w:r w:rsidRPr="004530DE">
        <w:rPr>
          <w:rFonts w:ascii="Calibri" w:hAnsi="Calibri" w:cs="Calibri"/>
          <w:b/>
          <w:bCs/>
          <w:spacing w:val="6"/>
          <w:sz w:val="21"/>
          <w:szCs w:val="21"/>
        </w:rPr>
        <w:t>HttpClient</w:t>
      </w:r>
      <w:r w:rsidRPr="004530DE">
        <w:rPr>
          <w:rFonts w:ascii="Calibri" w:hAnsi="Calibri" w:cs="Calibri"/>
          <w:spacing w:val="6"/>
          <w:sz w:val="21"/>
          <w:szCs w:val="21"/>
        </w:rPr>
        <w:t xml:space="preserve">, and </w:t>
      </w:r>
      <w:r w:rsidRPr="004530DE">
        <w:rPr>
          <w:rFonts w:ascii="Calibri" w:hAnsi="Calibri" w:cs="Calibri"/>
          <w:b/>
          <w:bCs/>
          <w:spacing w:val="6"/>
          <w:sz w:val="21"/>
          <w:szCs w:val="21"/>
        </w:rPr>
        <w:t>Swagger/OpenAPI</w:t>
      </w:r>
      <w:r w:rsidRPr="004530DE">
        <w:rPr>
          <w:rFonts w:ascii="Calibri" w:hAnsi="Calibri" w:cs="Calibri"/>
          <w:spacing w:val="6"/>
          <w:sz w:val="21"/>
          <w:szCs w:val="21"/>
        </w:rPr>
        <w:t xml:space="preserve">, enabling electronic prescription verification, insurance validation, and secure payment processing. </w:t>
      </w:r>
    </w:p>
    <w:p w14:paraId="274D6621" w14:textId="536E60B0" w:rsidR="00734199" w:rsidRPr="004530DE" w:rsidRDefault="00734199" w:rsidP="00734199">
      <w:pPr>
        <w:pStyle w:val="ListParagraph"/>
        <w:numPr>
          <w:ilvl w:val="0"/>
          <w:numId w:val="1"/>
        </w:numPr>
        <w:rPr>
          <w:rFonts w:ascii="Calibri" w:hAnsi="Calibri" w:cs="Calibri"/>
          <w:spacing w:val="6"/>
          <w:sz w:val="21"/>
          <w:szCs w:val="21"/>
        </w:rPr>
      </w:pPr>
      <w:r w:rsidRPr="004530DE">
        <w:rPr>
          <w:rFonts w:ascii="Calibri" w:hAnsi="Calibri" w:cs="Calibri"/>
          <w:spacing w:val="6"/>
          <w:sz w:val="21"/>
          <w:szCs w:val="21"/>
        </w:rPr>
        <w:t xml:space="preserve">Developed reusable UI modules using </w:t>
      </w:r>
      <w:r w:rsidRPr="004530DE">
        <w:rPr>
          <w:rFonts w:ascii="Calibri" w:hAnsi="Calibri" w:cs="Calibri"/>
          <w:b/>
          <w:bCs/>
          <w:spacing w:val="6"/>
          <w:sz w:val="21"/>
          <w:szCs w:val="21"/>
        </w:rPr>
        <w:t>Angular Components</w:t>
      </w:r>
      <w:r w:rsidRPr="004530DE">
        <w:rPr>
          <w:rFonts w:ascii="Calibri" w:hAnsi="Calibri" w:cs="Calibri"/>
          <w:spacing w:val="6"/>
          <w:sz w:val="21"/>
          <w:szCs w:val="21"/>
        </w:rPr>
        <w:t xml:space="preserve">, </w:t>
      </w:r>
      <w:r w:rsidRPr="004530DE">
        <w:rPr>
          <w:rFonts w:ascii="Calibri" w:hAnsi="Calibri" w:cs="Calibri"/>
          <w:b/>
          <w:bCs/>
          <w:spacing w:val="6"/>
          <w:sz w:val="21"/>
          <w:szCs w:val="21"/>
        </w:rPr>
        <w:t>Reactive Forms</w:t>
      </w:r>
      <w:r w:rsidRPr="004530DE">
        <w:rPr>
          <w:rFonts w:ascii="Calibri" w:hAnsi="Calibri" w:cs="Calibri"/>
          <w:spacing w:val="6"/>
          <w:sz w:val="21"/>
          <w:szCs w:val="21"/>
        </w:rPr>
        <w:t xml:space="preserve">, </w:t>
      </w:r>
      <w:r w:rsidRPr="004530DE">
        <w:rPr>
          <w:rFonts w:ascii="Calibri" w:hAnsi="Calibri" w:cs="Calibri"/>
          <w:b/>
          <w:bCs/>
          <w:spacing w:val="6"/>
          <w:sz w:val="21"/>
          <w:szCs w:val="21"/>
        </w:rPr>
        <w:t>Angular Material</w:t>
      </w:r>
      <w:r w:rsidRPr="004530DE">
        <w:rPr>
          <w:rFonts w:ascii="Calibri" w:hAnsi="Calibri" w:cs="Calibri"/>
          <w:spacing w:val="6"/>
          <w:sz w:val="21"/>
          <w:szCs w:val="21"/>
        </w:rPr>
        <w:t xml:space="preserve">, and </w:t>
      </w:r>
      <w:r w:rsidRPr="004530DE">
        <w:rPr>
          <w:rFonts w:ascii="Calibri" w:hAnsi="Calibri" w:cs="Calibri"/>
          <w:b/>
          <w:bCs/>
          <w:spacing w:val="6"/>
          <w:sz w:val="21"/>
          <w:szCs w:val="21"/>
        </w:rPr>
        <w:t>RxJS</w:t>
      </w:r>
      <w:r w:rsidRPr="004530DE">
        <w:rPr>
          <w:rFonts w:ascii="Calibri" w:hAnsi="Calibri" w:cs="Calibri"/>
          <w:spacing w:val="6"/>
          <w:sz w:val="21"/>
          <w:szCs w:val="21"/>
        </w:rPr>
        <w:t>, improving application consistency and reducing frontend development effort.</w:t>
      </w:r>
      <w:r w:rsidR="002E3A77" w:rsidRPr="004530DE">
        <w:rPr>
          <w:spacing w:val="6"/>
        </w:rPr>
        <w:t xml:space="preserve"> </w:t>
      </w:r>
      <w:r w:rsidR="002E3A77" w:rsidRPr="004530DE">
        <w:rPr>
          <w:rFonts w:ascii="Calibri" w:hAnsi="Calibri" w:cs="Calibri"/>
          <w:spacing w:val="6"/>
          <w:sz w:val="21"/>
          <w:szCs w:val="21"/>
        </w:rPr>
        <w:t>Designed secure healthcare applications compliant with HIPAA security standards.</w:t>
      </w:r>
    </w:p>
    <w:p w14:paraId="5F53BA5B" w14:textId="5E3B38B4" w:rsidR="00734199" w:rsidRPr="004530DE" w:rsidRDefault="00734199" w:rsidP="00734199">
      <w:pPr>
        <w:pStyle w:val="ListParagraph"/>
        <w:numPr>
          <w:ilvl w:val="0"/>
          <w:numId w:val="1"/>
        </w:numPr>
        <w:rPr>
          <w:rFonts w:ascii="Calibri" w:hAnsi="Calibri" w:cs="Calibri"/>
          <w:spacing w:val="6"/>
          <w:sz w:val="21"/>
          <w:szCs w:val="21"/>
        </w:rPr>
      </w:pPr>
      <w:r w:rsidRPr="004530DE">
        <w:rPr>
          <w:rFonts w:ascii="Calibri" w:hAnsi="Calibri" w:cs="Calibri"/>
          <w:spacing w:val="6"/>
          <w:sz w:val="21"/>
          <w:szCs w:val="21"/>
        </w:rPr>
        <w:t xml:space="preserve">Implemented asynchronous processing using </w:t>
      </w:r>
      <w:r w:rsidRPr="004530DE">
        <w:rPr>
          <w:rFonts w:ascii="Calibri" w:hAnsi="Calibri" w:cs="Calibri"/>
          <w:b/>
          <w:bCs/>
          <w:spacing w:val="6"/>
          <w:sz w:val="21"/>
          <w:szCs w:val="21"/>
        </w:rPr>
        <w:t>Background Services</w:t>
      </w:r>
      <w:r w:rsidRPr="004530DE">
        <w:rPr>
          <w:rFonts w:ascii="Calibri" w:hAnsi="Calibri" w:cs="Calibri"/>
          <w:spacing w:val="6"/>
          <w:sz w:val="21"/>
          <w:szCs w:val="21"/>
        </w:rPr>
        <w:t xml:space="preserve">, </w:t>
      </w:r>
      <w:r w:rsidRPr="004530DE">
        <w:rPr>
          <w:rFonts w:ascii="Calibri" w:hAnsi="Calibri" w:cs="Calibri"/>
          <w:b/>
          <w:bCs/>
          <w:spacing w:val="6"/>
          <w:sz w:val="21"/>
          <w:szCs w:val="21"/>
        </w:rPr>
        <w:t>Async/Await</w:t>
      </w:r>
      <w:r w:rsidRPr="004530DE">
        <w:rPr>
          <w:rFonts w:ascii="Calibri" w:hAnsi="Calibri" w:cs="Calibri"/>
          <w:spacing w:val="6"/>
          <w:sz w:val="21"/>
          <w:szCs w:val="21"/>
        </w:rPr>
        <w:t xml:space="preserve">, </w:t>
      </w:r>
      <w:r w:rsidRPr="004530DE">
        <w:rPr>
          <w:rFonts w:ascii="Calibri" w:hAnsi="Calibri" w:cs="Calibri"/>
          <w:b/>
          <w:bCs/>
          <w:spacing w:val="6"/>
          <w:sz w:val="21"/>
          <w:szCs w:val="21"/>
        </w:rPr>
        <w:t>Task Parallel Library (TPL)</w:t>
      </w:r>
      <w:r w:rsidRPr="004530DE">
        <w:rPr>
          <w:rFonts w:ascii="Calibri" w:hAnsi="Calibri" w:cs="Calibri"/>
          <w:spacing w:val="6"/>
          <w:sz w:val="21"/>
          <w:szCs w:val="21"/>
        </w:rPr>
        <w:t xml:space="preserve">, and </w:t>
      </w:r>
      <w:r w:rsidRPr="004530DE">
        <w:rPr>
          <w:rFonts w:ascii="Calibri" w:hAnsi="Calibri" w:cs="Calibri"/>
          <w:b/>
          <w:bCs/>
          <w:spacing w:val="6"/>
          <w:sz w:val="21"/>
          <w:szCs w:val="21"/>
        </w:rPr>
        <w:t>Azure Service Bus</w:t>
      </w:r>
      <w:r w:rsidRPr="004530DE">
        <w:rPr>
          <w:rFonts w:ascii="Calibri" w:hAnsi="Calibri" w:cs="Calibri"/>
          <w:spacing w:val="6"/>
          <w:sz w:val="21"/>
          <w:szCs w:val="21"/>
        </w:rPr>
        <w:t xml:space="preserve"> for prescription notifications, refill reminders, and pharmacy workflow automation. </w:t>
      </w:r>
    </w:p>
    <w:p w14:paraId="54225E3F" w14:textId="53B0B33E" w:rsidR="00734199" w:rsidRPr="004530DE" w:rsidRDefault="00734199" w:rsidP="00734199">
      <w:pPr>
        <w:pStyle w:val="ListParagraph"/>
        <w:numPr>
          <w:ilvl w:val="0"/>
          <w:numId w:val="1"/>
        </w:numPr>
        <w:rPr>
          <w:rFonts w:ascii="Calibri" w:hAnsi="Calibri" w:cs="Calibri"/>
          <w:spacing w:val="6"/>
          <w:sz w:val="21"/>
          <w:szCs w:val="21"/>
        </w:rPr>
      </w:pPr>
      <w:r w:rsidRPr="004530DE">
        <w:rPr>
          <w:rFonts w:ascii="Calibri" w:hAnsi="Calibri" w:cs="Calibri"/>
          <w:spacing w:val="6"/>
          <w:sz w:val="21"/>
          <w:szCs w:val="21"/>
        </w:rPr>
        <w:t xml:space="preserve">Containerized backend services using </w:t>
      </w:r>
      <w:r w:rsidRPr="004530DE">
        <w:rPr>
          <w:rFonts w:ascii="Calibri" w:hAnsi="Calibri" w:cs="Calibri"/>
          <w:b/>
          <w:bCs/>
          <w:spacing w:val="6"/>
          <w:sz w:val="21"/>
          <w:szCs w:val="21"/>
        </w:rPr>
        <w:t>Docker</w:t>
      </w:r>
      <w:r w:rsidRPr="004530DE">
        <w:rPr>
          <w:rFonts w:ascii="Calibri" w:hAnsi="Calibri" w:cs="Calibri"/>
          <w:spacing w:val="6"/>
          <w:sz w:val="21"/>
          <w:szCs w:val="21"/>
        </w:rPr>
        <w:t xml:space="preserve"> and deployed applications to </w:t>
      </w:r>
      <w:r w:rsidRPr="004530DE">
        <w:rPr>
          <w:rFonts w:ascii="Calibri" w:hAnsi="Calibri" w:cs="Calibri"/>
          <w:b/>
          <w:bCs/>
          <w:spacing w:val="6"/>
          <w:sz w:val="21"/>
          <w:szCs w:val="21"/>
        </w:rPr>
        <w:t>Azure App Services</w:t>
      </w:r>
      <w:r w:rsidRPr="004530DE">
        <w:rPr>
          <w:rFonts w:ascii="Calibri" w:hAnsi="Calibri" w:cs="Calibri"/>
          <w:spacing w:val="6"/>
          <w:sz w:val="21"/>
          <w:szCs w:val="21"/>
        </w:rPr>
        <w:t xml:space="preserve">, ensuring scalable, reliable, and cloud-ready deployments across multiple environments. </w:t>
      </w:r>
    </w:p>
    <w:p w14:paraId="45868794" w14:textId="61605EF2" w:rsidR="00734199" w:rsidRPr="004530DE" w:rsidRDefault="00734199" w:rsidP="00734199">
      <w:pPr>
        <w:pStyle w:val="ListParagraph"/>
        <w:numPr>
          <w:ilvl w:val="0"/>
          <w:numId w:val="1"/>
        </w:numPr>
        <w:rPr>
          <w:rFonts w:ascii="Calibri" w:hAnsi="Calibri" w:cs="Calibri"/>
          <w:spacing w:val="6"/>
          <w:sz w:val="21"/>
          <w:szCs w:val="21"/>
        </w:rPr>
      </w:pPr>
      <w:r w:rsidRPr="004530DE">
        <w:rPr>
          <w:rFonts w:ascii="Calibri" w:hAnsi="Calibri" w:cs="Calibri"/>
          <w:spacing w:val="6"/>
          <w:sz w:val="21"/>
          <w:szCs w:val="21"/>
        </w:rPr>
        <w:t xml:space="preserve">Automated build and release pipelines using </w:t>
      </w:r>
      <w:r w:rsidRPr="004530DE">
        <w:rPr>
          <w:rFonts w:ascii="Calibri" w:hAnsi="Calibri" w:cs="Calibri"/>
          <w:b/>
          <w:bCs/>
          <w:spacing w:val="6"/>
          <w:sz w:val="21"/>
          <w:szCs w:val="21"/>
        </w:rPr>
        <w:t>Azure DevOps</w:t>
      </w:r>
      <w:r w:rsidRPr="004530DE">
        <w:rPr>
          <w:rFonts w:ascii="Calibri" w:hAnsi="Calibri" w:cs="Calibri"/>
          <w:spacing w:val="6"/>
          <w:sz w:val="21"/>
          <w:szCs w:val="21"/>
        </w:rPr>
        <w:t xml:space="preserve">, </w:t>
      </w:r>
      <w:r w:rsidRPr="004530DE">
        <w:rPr>
          <w:rFonts w:ascii="Calibri" w:hAnsi="Calibri" w:cs="Calibri"/>
          <w:b/>
          <w:bCs/>
          <w:spacing w:val="6"/>
          <w:sz w:val="21"/>
          <w:szCs w:val="21"/>
        </w:rPr>
        <w:t>CI/CD Pipelines</w:t>
      </w:r>
      <w:r w:rsidRPr="004530DE">
        <w:rPr>
          <w:rFonts w:ascii="Calibri" w:hAnsi="Calibri" w:cs="Calibri"/>
          <w:spacing w:val="6"/>
          <w:sz w:val="21"/>
          <w:szCs w:val="21"/>
        </w:rPr>
        <w:t xml:space="preserve">, </w:t>
      </w:r>
      <w:r w:rsidRPr="004530DE">
        <w:rPr>
          <w:rFonts w:ascii="Calibri" w:hAnsi="Calibri" w:cs="Calibri"/>
          <w:b/>
          <w:bCs/>
          <w:spacing w:val="6"/>
          <w:sz w:val="21"/>
          <w:szCs w:val="21"/>
        </w:rPr>
        <w:t>YAML</w:t>
      </w:r>
      <w:r w:rsidRPr="004530DE">
        <w:rPr>
          <w:rFonts w:ascii="Calibri" w:hAnsi="Calibri" w:cs="Calibri"/>
          <w:spacing w:val="6"/>
          <w:sz w:val="21"/>
          <w:szCs w:val="21"/>
        </w:rPr>
        <w:t xml:space="preserve">, </w:t>
      </w:r>
      <w:r w:rsidRPr="004530DE">
        <w:rPr>
          <w:rFonts w:ascii="Calibri" w:hAnsi="Calibri" w:cs="Calibri"/>
          <w:b/>
          <w:bCs/>
          <w:spacing w:val="6"/>
          <w:sz w:val="21"/>
          <w:szCs w:val="21"/>
        </w:rPr>
        <w:t>Git</w:t>
      </w:r>
      <w:r w:rsidRPr="004530DE">
        <w:rPr>
          <w:rFonts w:ascii="Calibri" w:hAnsi="Calibri" w:cs="Calibri"/>
          <w:spacing w:val="6"/>
          <w:sz w:val="21"/>
          <w:szCs w:val="21"/>
        </w:rPr>
        <w:t xml:space="preserve">, and </w:t>
      </w:r>
      <w:r w:rsidRPr="004530DE">
        <w:rPr>
          <w:rFonts w:ascii="Calibri" w:hAnsi="Calibri" w:cs="Calibri"/>
          <w:b/>
          <w:bCs/>
          <w:spacing w:val="6"/>
          <w:sz w:val="21"/>
          <w:szCs w:val="21"/>
        </w:rPr>
        <w:t>Pull Requests</w:t>
      </w:r>
      <w:r w:rsidRPr="004530DE">
        <w:rPr>
          <w:rFonts w:ascii="Calibri" w:hAnsi="Calibri" w:cs="Calibri"/>
          <w:spacing w:val="6"/>
          <w:sz w:val="21"/>
          <w:szCs w:val="21"/>
        </w:rPr>
        <w:t xml:space="preserve">, enabling continuous integration, automated testing, and seamless production deployments. </w:t>
      </w:r>
    </w:p>
    <w:p w14:paraId="550C19CC" w14:textId="1A61E89A" w:rsidR="00734199" w:rsidRPr="004530DE" w:rsidRDefault="00734199" w:rsidP="00734199">
      <w:pPr>
        <w:pStyle w:val="ListParagraph"/>
        <w:numPr>
          <w:ilvl w:val="0"/>
          <w:numId w:val="1"/>
        </w:numPr>
        <w:rPr>
          <w:rFonts w:ascii="Calibri" w:hAnsi="Calibri" w:cs="Calibri"/>
          <w:spacing w:val="6"/>
          <w:sz w:val="21"/>
          <w:szCs w:val="21"/>
        </w:rPr>
      </w:pPr>
      <w:r w:rsidRPr="004530DE">
        <w:rPr>
          <w:rFonts w:ascii="Calibri" w:hAnsi="Calibri" w:cs="Calibri"/>
          <w:spacing w:val="6"/>
          <w:sz w:val="21"/>
          <w:szCs w:val="21"/>
        </w:rPr>
        <w:t xml:space="preserve">Implemented comprehensive monitoring and logging using </w:t>
      </w:r>
      <w:r w:rsidRPr="004530DE">
        <w:rPr>
          <w:rFonts w:ascii="Calibri" w:hAnsi="Calibri" w:cs="Calibri"/>
          <w:b/>
          <w:bCs/>
          <w:spacing w:val="6"/>
          <w:sz w:val="21"/>
          <w:szCs w:val="21"/>
        </w:rPr>
        <w:t>Serilog</w:t>
      </w:r>
      <w:r w:rsidRPr="004530DE">
        <w:rPr>
          <w:rFonts w:ascii="Calibri" w:hAnsi="Calibri" w:cs="Calibri"/>
          <w:spacing w:val="6"/>
          <w:sz w:val="21"/>
          <w:szCs w:val="21"/>
        </w:rPr>
        <w:t xml:space="preserve">, </w:t>
      </w:r>
      <w:r w:rsidRPr="004530DE">
        <w:rPr>
          <w:rFonts w:ascii="Calibri" w:hAnsi="Calibri" w:cs="Calibri"/>
          <w:b/>
          <w:bCs/>
          <w:spacing w:val="6"/>
          <w:sz w:val="21"/>
          <w:szCs w:val="21"/>
        </w:rPr>
        <w:t>Azure Application Insights</w:t>
      </w:r>
      <w:r w:rsidRPr="004530DE">
        <w:rPr>
          <w:rFonts w:ascii="Calibri" w:hAnsi="Calibri" w:cs="Calibri"/>
          <w:spacing w:val="6"/>
          <w:sz w:val="21"/>
          <w:szCs w:val="21"/>
        </w:rPr>
        <w:t xml:space="preserve">, </w:t>
      </w:r>
      <w:r w:rsidRPr="004530DE">
        <w:rPr>
          <w:rFonts w:ascii="Calibri" w:hAnsi="Calibri" w:cs="Calibri"/>
          <w:b/>
          <w:bCs/>
          <w:spacing w:val="6"/>
          <w:sz w:val="21"/>
          <w:szCs w:val="21"/>
        </w:rPr>
        <w:t>Azure Monitor</w:t>
      </w:r>
      <w:r w:rsidRPr="004530DE">
        <w:rPr>
          <w:rFonts w:ascii="Calibri" w:hAnsi="Calibri" w:cs="Calibri"/>
          <w:spacing w:val="6"/>
          <w:sz w:val="21"/>
          <w:szCs w:val="21"/>
        </w:rPr>
        <w:t xml:space="preserve">, and </w:t>
      </w:r>
      <w:r w:rsidRPr="004530DE">
        <w:rPr>
          <w:rFonts w:ascii="Calibri" w:hAnsi="Calibri" w:cs="Calibri"/>
          <w:b/>
          <w:bCs/>
          <w:spacing w:val="6"/>
          <w:sz w:val="21"/>
          <w:szCs w:val="21"/>
        </w:rPr>
        <w:t>Log Analytics</w:t>
      </w:r>
      <w:r w:rsidRPr="004530DE">
        <w:rPr>
          <w:rFonts w:ascii="Calibri" w:hAnsi="Calibri" w:cs="Calibri"/>
          <w:spacing w:val="6"/>
          <w:sz w:val="21"/>
          <w:szCs w:val="21"/>
        </w:rPr>
        <w:t xml:space="preserve">, improving production visibility and reducing issue resolution time. </w:t>
      </w:r>
    </w:p>
    <w:p w14:paraId="4C468991" w14:textId="05C9A494" w:rsidR="00734199" w:rsidRPr="004530DE" w:rsidRDefault="00734199" w:rsidP="00734199">
      <w:pPr>
        <w:pStyle w:val="ListParagraph"/>
        <w:numPr>
          <w:ilvl w:val="0"/>
          <w:numId w:val="1"/>
        </w:numPr>
        <w:rPr>
          <w:rFonts w:ascii="Calibri" w:hAnsi="Calibri" w:cs="Calibri"/>
          <w:spacing w:val="6"/>
          <w:sz w:val="21"/>
          <w:szCs w:val="21"/>
        </w:rPr>
      </w:pPr>
      <w:r w:rsidRPr="004530DE">
        <w:rPr>
          <w:rFonts w:ascii="Calibri" w:hAnsi="Calibri" w:cs="Calibri"/>
          <w:spacing w:val="6"/>
          <w:sz w:val="21"/>
          <w:szCs w:val="21"/>
        </w:rPr>
        <w:t xml:space="preserve">Developed and executed automated unit and integration tests using </w:t>
      </w:r>
      <w:r w:rsidRPr="004530DE">
        <w:rPr>
          <w:rFonts w:ascii="Calibri" w:hAnsi="Calibri" w:cs="Calibri"/>
          <w:b/>
          <w:bCs/>
          <w:spacing w:val="6"/>
          <w:sz w:val="21"/>
          <w:szCs w:val="21"/>
        </w:rPr>
        <w:t>xUnit</w:t>
      </w:r>
      <w:r w:rsidRPr="004530DE">
        <w:rPr>
          <w:rFonts w:ascii="Calibri" w:hAnsi="Calibri" w:cs="Calibri"/>
          <w:spacing w:val="6"/>
          <w:sz w:val="21"/>
          <w:szCs w:val="21"/>
        </w:rPr>
        <w:t xml:space="preserve">, </w:t>
      </w:r>
      <w:r w:rsidRPr="004530DE">
        <w:rPr>
          <w:rFonts w:ascii="Calibri" w:hAnsi="Calibri" w:cs="Calibri"/>
          <w:b/>
          <w:bCs/>
          <w:spacing w:val="6"/>
          <w:sz w:val="21"/>
          <w:szCs w:val="21"/>
        </w:rPr>
        <w:t>Moq</w:t>
      </w:r>
      <w:r w:rsidRPr="004530DE">
        <w:rPr>
          <w:rFonts w:ascii="Calibri" w:hAnsi="Calibri" w:cs="Calibri"/>
          <w:spacing w:val="6"/>
          <w:sz w:val="21"/>
          <w:szCs w:val="21"/>
        </w:rPr>
        <w:t xml:space="preserve">, </w:t>
      </w:r>
      <w:r w:rsidRPr="004530DE">
        <w:rPr>
          <w:rFonts w:ascii="Calibri" w:hAnsi="Calibri" w:cs="Calibri"/>
          <w:b/>
          <w:bCs/>
          <w:spacing w:val="6"/>
          <w:sz w:val="21"/>
          <w:szCs w:val="21"/>
        </w:rPr>
        <w:t>Postman</w:t>
      </w:r>
      <w:r w:rsidRPr="004530DE">
        <w:rPr>
          <w:rFonts w:ascii="Calibri" w:hAnsi="Calibri" w:cs="Calibri"/>
          <w:spacing w:val="6"/>
          <w:sz w:val="21"/>
          <w:szCs w:val="21"/>
        </w:rPr>
        <w:t xml:space="preserve">, and </w:t>
      </w:r>
      <w:r w:rsidRPr="004530DE">
        <w:rPr>
          <w:rFonts w:ascii="Calibri" w:hAnsi="Calibri" w:cs="Calibri"/>
          <w:b/>
          <w:bCs/>
          <w:spacing w:val="6"/>
          <w:sz w:val="21"/>
          <w:szCs w:val="21"/>
        </w:rPr>
        <w:t>Swagger</w:t>
      </w:r>
      <w:r w:rsidRPr="004530DE">
        <w:rPr>
          <w:rFonts w:ascii="Calibri" w:hAnsi="Calibri" w:cs="Calibri"/>
          <w:spacing w:val="6"/>
          <w:sz w:val="21"/>
          <w:szCs w:val="21"/>
        </w:rPr>
        <w:t xml:space="preserve">, ensuring application reliability and validating critical pharmacy workflows. </w:t>
      </w:r>
    </w:p>
    <w:p w14:paraId="49184D14" w14:textId="3AE2893E" w:rsidR="00734199" w:rsidRPr="004530DE" w:rsidRDefault="00734199" w:rsidP="00734199">
      <w:pPr>
        <w:pStyle w:val="ListParagraph"/>
        <w:numPr>
          <w:ilvl w:val="0"/>
          <w:numId w:val="1"/>
        </w:numPr>
        <w:rPr>
          <w:rFonts w:ascii="Calibri" w:hAnsi="Calibri" w:cs="Calibri"/>
          <w:spacing w:val="6"/>
          <w:sz w:val="21"/>
          <w:szCs w:val="21"/>
        </w:rPr>
      </w:pPr>
      <w:r w:rsidRPr="004530DE">
        <w:rPr>
          <w:rFonts w:ascii="Calibri" w:hAnsi="Calibri" w:cs="Calibri"/>
          <w:spacing w:val="6"/>
          <w:sz w:val="21"/>
          <w:szCs w:val="21"/>
        </w:rPr>
        <w:t xml:space="preserve">Collaborated in </w:t>
      </w:r>
      <w:r w:rsidRPr="004530DE">
        <w:rPr>
          <w:rFonts w:ascii="Calibri" w:hAnsi="Calibri" w:cs="Calibri"/>
          <w:b/>
          <w:bCs/>
          <w:spacing w:val="6"/>
          <w:sz w:val="21"/>
          <w:szCs w:val="21"/>
        </w:rPr>
        <w:t>Agile Scrum</w:t>
      </w:r>
      <w:r w:rsidRPr="004530DE">
        <w:rPr>
          <w:rFonts w:ascii="Calibri" w:hAnsi="Calibri" w:cs="Calibri"/>
          <w:spacing w:val="6"/>
          <w:sz w:val="21"/>
          <w:szCs w:val="21"/>
        </w:rPr>
        <w:t xml:space="preserve"> teams using </w:t>
      </w:r>
      <w:r w:rsidRPr="004530DE">
        <w:rPr>
          <w:rFonts w:ascii="Calibri" w:hAnsi="Calibri" w:cs="Calibri"/>
          <w:b/>
          <w:bCs/>
          <w:spacing w:val="6"/>
          <w:sz w:val="21"/>
          <w:szCs w:val="21"/>
        </w:rPr>
        <w:t>Azure Boards</w:t>
      </w:r>
      <w:r w:rsidRPr="004530DE">
        <w:rPr>
          <w:rFonts w:ascii="Calibri" w:hAnsi="Calibri" w:cs="Calibri"/>
          <w:spacing w:val="6"/>
          <w:sz w:val="21"/>
          <w:szCs w:val="21"/>
        </w:rPr>
        <w:t xml:space="preserve">, </w:t>
      </w:r>
      <w:r w:rsidRPr="004530DE">
        <w:rPr>
          <w:rFonts w:ascii="Calibri" w:hAnsi="Calibri" w:cs="Calibri"/>
          <w:b/>
          <w:bCs/>
          <w:spacing w:val="6"/>
          <w:sz w:val="21"/>
          <w:szCs w:val="21"/>
        </w:rPr>
        <w:t>Jira</w:t>
      </w:r>
      <w:r w:rsidRPr="004530DE">
        <w:rPr>
          <w:rFonts w:ascii="Calibri" w:hAnsi="Calibri" w:cs="Calibri"/>
          <w:spacing w:val="6"/>
          <w:sz w:val="21"/>
          <w:szCs w:val="21"/>
        </w:rPr>
        <w:t xml:space="preserve">, </w:t>
      </w:r>
      <w:r w:rsidRPr="004530DE">
        <w:rPr>
          <w:rFonts w:ascii="Calibri" w:hAnsi="Calibri" w:cs="Calibri"/>
          <w:b/>
          <w:bCs/>
          <w:spacing w:val="6"/>
          <w:sz w:val="21"/>
          <w:szCs w:val="21"/>
        </w:rPr>
        <w:t>Git</w:t>
      </w:r>
      <w:r w:rsidRPr="004530DE">
        <w:rPr>
          <w:rFonts w:ascii="Calibri" w:hAnsi="Calibri" w:cs="Calibri"/>
          <w:spacing w:val="6"/>
          <w:sz w:val="21"/>
          <w:szCs w:val="21"/>
        </w:rPr>
        <w:t xml:space="preserve">, </w:t>
      </w:r>
      <w:r w:rsidRPr="004530DE">
        <w:rPr>
          <w:rFonts w:ascii="Calibri" w:hAnsi="Calibri" w:cs="Calibri"/>
          <w:b/>
          <w:bCs/>
          <w:spacing w:val="6"/>
          <w:sz w:val="21"/>
          <w:szCs w:val="21"/>
        </w:rPr>
        <w:t>Sprint Planning</w:t>
      </w:r>
      <w:r w:rsidRPr="004530DE">
        <w:rPr>
          <w:rFonts w:ascii="Calibri" w:hAnsi="Calibri" w:cs="Calibri"/>
          <w:spacing w:val="6"/>
          <w:sz w:val="21"/>
          <w:szCs w:val="21"/>
        </w:rPr>
        <w:t xml:space="preserve">, </w:t>
      </w:r>
      <w:r w:rsidRPr="004530DE">
        <w:rPr>
          <w:rFonts w:ascii="Calibri" w:hAnsi="Calibri" w:cs="Calibri"/>
          <w:b/>
          <w:bCs/>
          <w:spacing w:val="6"/>
          <w:sz w:val="21"/>
          <w:szCs w:val="21"/>
        </w:rPr>
        <w:t>Daily Stand-ups</w:t>
      </w:r>
      <w:r w:rsidRPr="004530DE">
        <w:rPr>
          <w:rFonts w:ascii="Calibri" w:hAnsi="Calibri" w:cs="Calibri"/>
          <w:spacing w:val="6"/>
          <w:sz w:val="21"/>
          <w:szCs w:val="21"/>
        </w:rPr>
        <w:t xml:space="preserve">, and </w:t>
      </w:r>
      <w:r w:rsidRPr="004530DE">
        <w:rPr>
          <w:rFonts w:ascii="Calibri" w:hAnsi="Calibri" w:cs="Calibri"/>
          <w:b/>
          <w:bCs/>
          <w:spacing w:val="6"/>
          <w:sz w:val="21"/>
          <w:szCs w:val="21"/>
        </w:rPr>
        <w:t>Code Reviews</w:t>
      </w:r>
      <w:r w:rsidRPr="004530DE">
        <w:rPr>
          <w:rFonts w:ascii="Calibri" w:hAnsi="Calibri" w:cs="Calibri"/>
          <w:spacing w:val="6"/>
          <w:sz w:val="21"/>
          <w:szCs w:val="21"/>
        </w:rPr>
        <w:t xml:space="preserve">, contributing to feature delivery, production support, and continuous process improvements. </w:t>
      </w:r>
    </w:p>
    <w:p w14:paraId="5D1EE352" w14:textId="23274CFD" w:rsidR="00734199" w:rsidRPr="004530DE" w:rsidRDefault="00734199" w:rsidP="00734199">
      <w:pPr>
        <w:pStyle w:val="ListParagraph"/>
        <w:numPr>
          <w:ilvl w:val="0"/>
          <w:numId w:val="1"/>
        </w:numPr>
        <w:spacing w:after="90"/>
        <w:rPr>
          <w:rFonts w:ascii="Calibri" w:hAnsi="Calibri" w:cs="Calibri"/>
          <w:spacing w:val="6"/>
          <w:sz w:val="21"/>
          <w:szCs w:val="21"/>
        </w:rPr>
      </w:pPr>
      <w:r w:rsidRPr="004530DE">
        <w:rPr>
          <w:rFonts w:ascii="Calibri" w:hAnsi="Calibri" w:cs="Calibri"/>
          <w:spacing w:val="6"/>
          <w:sz w:val="21"/>
          <w:szCs w:val="21"/>
        </w:rPr>
        <w:t xml:space="preserve">Applied </w:t>
      </w:r>
      <w:r w:rsidRPr="004530DE">
        <w:rPr>
          <w:rFonts w:ascii="Calibri" w:hAnsi="Calibri" w:cs="Calibri"/>
          <w:b/>
          <w:bCs/>
          <w:spacing w:val="6"/>
          <w:sz w:val="21"/>
          <w:szCs w:val="21"/>
        </w:rPr>
        <w:t>SOLID Principles</w:t>
      </w:r>
      <w:r w:rsidRPr="004530DE">
        <w:rPr>
          <w:rFonts w:ascii="Calibri" w:hAnsi="Calibri" w:cs="Calibri"/>
          <w:spacing w:val="6"/>
          <w:sz w:val="21"/>
          <w:szCs w:val="21"/>
        </w:rPr>
        <w:t xml:space="preserve">, </w:t>
      </w:r>
      <w:r w:rsidRPr="004530DE">
        <w:rPr>
          <w:rFonts w:ascii="Calibri" w:hAnsi="Calibri" w:cs="Calibri"/>
          <w:b/>
          <w:bCs/>
          <w:spacing w:val="6"/>
          <w:sz w:val="21"/>
          <w:szCs w:val="21"/>
        </w:rPr>
        <w:t>Clean Architecture</w:t>
      </w:r>
      <w:r w:rsidRPr="004530DE">
        <w:rPr>
          <w:rFonts w:ascii="Calibri" w:hAnsi="Calibri" w:cs="Calibri"/>
          <w:spacing w:val="6"/>
          <w:sz w:val="21"/>
          <w:szCs w:val="21"/>
        </w:rPr>
        <w:t xml:space="preserve">, </w:t>
      </w:r>
      <w:r w:rsidRPr="004530DE">
        <w:rPr>
          <w:rFonts w:ascii="Calibri" w:hAnsi="Calibri" w:cs="Calibri"/>
          <w:b/>
          <w:bCs/>
          <w:spacing w:val="6"/>
          <w:sz w:val="21"/>
          <w:szCs w:val="21"/>
        </w:rPr>
        <w:t>Global Exception Handling</w:t>
      </w:r>
      <w:r w:rsidRPr="004530DE">
        <w:rPr>
          <w:rFonts w:ascii="Calibri" w:hAnsi="Calibri" w:cs="Calibri"/>
          <w:spacing w:val="6"/>
          <w:sz w:val="21"/>
          <w:szCs w:val="21"/>
        </w:rPr>
        <w:t xml:space="preserve">, </w:t>
      </w:r>
      <w:r w:rsidRPr="004530DE">
        <w:rPr>
          <w:rFonts w:ascii="Calibri" w:hAnsi="Calibri" w:cs="Calibri"/>
          <w:b/>
          <w:bCs/>
          <w:spacing w:val="6"/>
          <w:sz w:val="21"/>
          <w:szCs w:val="21"/>
        </w:rPr>
        <w:t>Input Validation</w:t>
      </w:r>
      <w:r w:rsidRPr="004530DE">
        <w:rPr>
          <w:rFonts w:ascii="Calibri" w:hAnsi="Calibri" w:cs="Calibri"/>
          <w:spacing w:val="6"/>
          <w:sz w:val="21"/>
          <w:szCs w:val="21"/>
        </w:rPr>
        <w:t xml:space="preserve">, </w:t>
      </w:r>
      <w:r w:rsidRPr="004530DE">
        <w:rPr>
          <w:rFonts w:ascii="Calibri" w:hAnsi="Calibri" w:cs="Calibri"/>
          <w:b/>
          <w:bCs/>
          <w:spacing w:val="6"/>
          <w:sz w:val="21"/>
          <w:szCs w:val="21"/>
        </w:rPr>
        <w:t>HTTPS</w:t>
      </w:r>
      <w:r w:rsidRPr="004530DE">
        <w:rPr>
          <w:rFonts w:ascii="Calibri" w:hAnsi="Calibri" w:cs="Calibri"/>
          <w:spacing w:val="6"/>
          <w:sz w:val="21"/>
          <w:szCs w:val="21"/>
        </w:rPr>
        <w:t xml:space="preserve">, </w:t>
      </w:r>
      <w:r w:rsidRPr="004530DE">
        <w:rPr>
          <w:rFonts w:ascii="Calibri" w:hAnsi="Calibri" w:cs="Calibri"/>
          <w:b/>
          <w:bCs/>
          <w:spacing w:val="6"/>
          <w:sz w:val="21"/>
          <w:szCs w:val="21"/>
        </w:rPr>
        <w:t>Encryption</w:t>
      </w:r>
      <w:r w:rsidRPr="004530DE">
        <w:rPr>
          <w:rFonts w:ascii="Calibri" w:hAnsi="Calibri" w:cs="Calibri"/>
          <w:spacing w:val="6"/>
          <w:sz w:val="21"/>
          <w:szCs w:val="21"/>
        </w:rPr>
        <w:t xml:space="preserve">, and </w:t>
      </w:r>
      <w:r w:rsidRPr="004530DE">
        <w:rPr>
          <w:rFonts w:ascii="Calibri" w:hAnsi="Calibri" w:cs="Calibri"/>
          <w:b/>
          <w:bCs/>
          <w:spacing w:val="6"/>
          <w:sz w:val="21"/>
          <w:szCs w:val="21"/>
        </w:rPr>
        <w:t>OWASP Security Best Practices</w:t>
      </w:r>
      <w:r w:rsidRPr="004530DE">
        <w:rPr>
          <w:rFonts w:ascii="Calibri" w:hAnsi="Calibri" w:cs="Calibri"/>
          <w:spacing w:val="6"/>
          <w:sz w:val="21"/>
          <w:szCs w:val="21"/>
        </w:rPr>
        <w:t xml:space="preserve"> to build secure, maintainable, and enterprise-grade healthcare applications.</w:t>
      </w:r>
    </w:p>
    <w:p w14:paraId="0616A762" w14:textId="5C4478F3" w:rsidR="00AA376B" w:rsidRDefault="00064DD3">
      <w:pPr>
        <w:spacing w:before="80" w:after="60"/>
      </w:pPr>
      <w:r>
        <w:rPr>
          <w:rFonts w:ascii="Calibri" w:eastAsia="Calibri" w:hAnsi="Calibri" w:cs="Calibri"/>
          <w:b/>
          <w:bCs/>
        </w:rPr>
        <w:t>Environment</w:t>
      </w:r>
      <w:r w:rsidRPr="00E121A9">
        <w:rPr>
          <w:rFonts w:ascii="Calibri" w:eastAsia="Calibri" w:hAnsi="Calibri" w:cs="Calibri"/>
        </w:rPr>
        <w:t xml:space="preserve">: </w:t>
      </w:r>
      <w:r w:rsidR="00E121A9" w:rsidRPr="00E121A9">
        <w:rPr>
          <w:rFonts w:ascii="Calibri" w:eastAsia="Calibri" w:hAnsi="Calibri" w:cs="Calibri"/>
        </w:rPr>
        <w:t>C#, .NET 6, ASP.NET Core Web API, Angular 14, TypeScript, Entity Framework Core, SQL Server, Azure SQL Database, REST APIs, Microservices, Docker, AKS, Azure App Service, Azure Functions, Azure Service Bus, API Management, Microsoft Entra ID (Azure AD), Azure Blob Storage, Azure Cache for Redis, Azure Key Vault, Azure Monitor, Application Insights, Azure DevOps, YAML Pipelines, xUnit, Swagger/OpenAPI, Serilog, OpenTelemetry, Agile Scrum.</w:t>
      </w:r>
    </w:p>
    <w:p w14:paraId="2E1FFDAB" w14:textId="5B608633" w:rsidR="00AA376B" w:rsidRDefault="00064DD3">
      <w:pPr>
        <w:tabs>
          <w:tab w:val="right" w:pos="9360"/>
        </w:tabs>
        <w:spacing w:before="220" w:after="20"/>
      </w:pPr>
      <w:r>
        <w:rPr>
          <w:rFonts w:ascii="Calibri" w:eastAsia="Calibri" w:hAnsi="Calibri" w:cs="Calibri"/>
          <w:b/>
          <w:bCs/>
          <w:sz w:val="22"/>
          <w:szCs w:val="22"/>
        </w:rPr>
        <w:t xml:space="preserve">Client: </w:t>
      </w:r>
      <w:r w:rsidR="00460419" w:rsidRPr="00460419">
        <w:rPr>
          <w:rFonts w:ascii="Calibri" w:eastAsia="Calibri" w:hAnsi="Calibri" w:cs="Calibri"/>
          <w:b/>
          <w:bCs/>
          <w:sz w:val="22"/>
          <w:szCs w:val="22"/>
        </w:rPr>
        <w:t>Homesite Insurance, Boston, Massachusetts</w:t>
      </w:r>
      <w:r>
        <w:rPr>
          <w:rFonts w:ascii="Calibri" w:eastAsia="Calibri" w:hAnsi="Calibri" w:cs="Calibri"/>
          <w:b/>
          <w:bCs/>
          <w:sz w:val="22"/>
          <w:szCs w:val="22"/>
        </w:rPr>
        <w:tab/>
        <w:t>January 2020 – November 2021</w:t>
      </w:r>
    </w:p>
    <w:p w14:paraId="1C536343" w14:textId="3813C527" w:rsidR="00AA376B" w:rsidRDefault="00064DD3">
      <w:pPr>
        <w:spacing w:after="100"/>
      </w:pPr>
      <w:r>
        <w:rPr>
          <w:rFonts w:ascii="Calibri" w:eastAsia="Calibri" w:hAnsi="Calibri" w:cs="Calibri"/>
          <w:b/>
          <w:bCs/>
          <w:i/>
          <w:iCs/>
          <w:sz w:val="21"/>
          <w:szCs w:val="21"/>
        </w:rPr>
        <w:t xml:space="preserve">Role: </w:t>
      </w:r>
      <w:r w:rsidR="00563354">
        <w:rPr>
          <w:rFonts w:ascii="Calibri" w:eastAsia="Calibri" w:hAnsi="Calibri" w:cs="Calibri"/>
          <w:b/>
          <w:bCs/>
          <w:i/>
          <w:iCs/>
          <w:sz w:val="21"/>
          <w:szCs w:val="21"/>
        </w:rPr>
        <w:t xml:space="preserve"> </w:t>
      </w:r>
      <w:r w:rsidR="00460419">
        <w:rPr>
          <w:rFonts w:ascii="Calibri" w:eastAsia="Calibri" w:hAnsi="Calibri" w:cs="Calibri"/>
          <w:b/>
          <w:bCs/>
          <w:i/>
          <w:iCs/>
          <w:sz w:val="21"/>
          <w:szCs w:val="21"/>
        </w:rPr>
        <w:t>.NET Developer</w:t>
      </w:r>
    </w:p>
    <w:p w14:paraId="37CEB7C4" w14:textId="3DFB703A" w:rsidR="00350D36" w:rsidRPr="00350D36" w:rsidRDefault="00350D36" w:rsidP="00350D36">
      <w:pPr>
        <w:pStyle w:val="ListParagraph"/>
        <w:numPr>
          <w:ilvl w:val="0"/>
          <w:numId w:val="1"/>
        </w:numPr>
        <w:spacing w:after="90"/>
        <w:rPr>
          <w:rFonts w:ascii="Calibri" w:hAnsi="Calibri" w:cs="Calibri"/>
          <w:sz w:val="21"/>
          <w:szCs w:val="21"/>
        </w:rPr>
      </w:pPr>
      <w:r w:rsidRPr="00350D36">
        <w:rPr>
          <w:rFonts w:ascii="Calibri" w:hAnsi="Calibri" w:cs="Calibri"/>
          <w:sz w:val="21"/>
          <w:szCs w:val="21"/>
        </w:rPr>
        <w:t xml:space="preserve">Developed a web-based insurance policy administration system using </w:t>
      </w:r>
      <w:r w:rsidRPr="00350D36">
        <w:rPr>
          <w:rFonts w:ascii="Calibri" w:hAnsi="Calibri" w:cs="Calibri"/>
          <w:b/>
          <w:bCs/>
          <w:sz w:val="21"/>
          <w:szCs w:val="21"/>
        </w:rPr>
        <w:t>C#, ASP.NET Core, ASP.NET MVC, ASP.NET Core Web API, and Entity Framework Core</w:t>
      </w:r>
      <w:r w:rsidRPr="00350D36">
        <w:rPr>
          <w:rFonts w:ascii="Calibri" w:hAnsi="Calibri" w:cs="Calibri"/>
          <w:sz w:val="21"/>
          <w:szCs w:val="21"/>
        </w:rPr>
        <w:t xml:space="preserve">, enabling policy issuance, renewals, endorsements, claims processing, and customer account management through a centralized enterprise application. </w:t>
      </w:r>
    </w:p>
    <w:p w14:paraId="106CB65F" w14:textId="192A9295" w:rsidR="00350D36" w:rsidRPr="00350D36" w:rsidRDefault="00350D36" w:rsidP="00350D36">
      <w:pPr>
        <w:pStyle w:val="ListParagraph"/>
        <w:numPr>
          <w:ilvl w:val="0"/>
          <w:numId w:val="1"/>
        </w:numPr>
        <w:spacing w:after="90"/>
        <w:rPr>
          <w:rFonts w:ascii="Calibri" w:hAnsi="Calibri" w:cs="Calibri"/>
          <w:sz w:val="21"/>
          <w:szCs w:val="21"/>
        </w:rPr>
      </w:pPr>
      <w:r w:rsidRPr="00350D36">
        <w:rPr>
          <w:rFonts w:ascii="Calibri" w:hAnsi="Calibri" w:cs="Calibri"/>
          <w:sz w:val="21"/>
          <w:szCs w:val="21"/>
        </w:rPr>
        <w:t xml:space="preserve">Built responsive and user-friendly interfaces using </w:t>
      </w:r>
      <w:r w:rsidRPr="00350D36">
        <w:rPr>
          <w:rFonts w:ascii="Calibri" w:hAnsi="Calibri" w:cs="Calibri"/>
          <w:b/>
          <w:bCs/>
          <w:sz w:val="21"/>
          <w:szCs w:val="21"/>
        </w:rPr>
        <w:t>Angular 11, TypeScript, HTML5, CSS3, Bootstrap, JavaScript, jQuery, Angular Material, and RxJS</w:t>
      </w:r>
      <w:r w:rsidRPr="00350D36">
        <w:rPr>
          <w:rFonts w:ascii="Calibri" w:hAnsi="Calibri" w:cs="Calibri"/>
          <w:sz w:val="21"/>
          <w:szCs w:val="21"/>
        </w:rPr>
        <w:t xml:space="preserve">, delivering intuitive portals for policyholders, insurance agents, and claims administrators. </w:t>
      </w:r>
    </w:p>
    <w:p w14:paraId="359D0320" w14:textId="080D9ACC" w:rsidR="00350D36" w:rsidRPr="00350D36" w:rsidRDefault="00350D36" w:rsidP="00350D36">
      <w:pPr>
        <w:pStyle w:val="ListParagraph"/>
        <w:numPr>
          <w:ilvl w:val="0"/>
          <w:numId w:val="1"/>
        </w:numPr>
        <w:spacing w:after="90"/>
        <w:rPr>
          <w:rFonts w:ascii="Calibri" w:hAnsi="Calibri" w:cs="Calibri"/>
          <w:sz w:val="21"/>
          <w:szCs w:val="21"/>
        </w:rPr>
      </w:pPr>
      <w:r w:rsidRPr="00350D36">
        <w:rPr>
          <w:rFonts w:ascii="Calibri" w:hAnsi="Calibri" w:cs="Calibri"/>
          <w:sz w:val="21"/>
          <w:szCs w:val="21"/>
        </w:rPr>
        <w:t xml:space="preserve">Designed and implemented secure RESTful APIs using </w:t>
      </w:r>
      <w:r w:rsidRPr="00350D36">
        <w:rPr>
          <w:rFonts w:ascii="Calibri" w:hAnsi="Calibri" w:cs="Calibri"/>
          <w:b/>
          <w:bCs/>
          <w:sz w:val="21"/>
          <w:szCs w:val="21"/>
        </w:rPr>
        <w:t>ASP.NET Core Web API, Entity Framework Core, LINQ, Repository Pattern, and Dependency Injection</w:t>
      </w:r>
      <w:r w:rsidRPr="00350D36">
        <w:rPr>
          <w:rFonts w:ascii="Calibri" w:hAnsi="Calibri" w:cs="Calibri"/>
          <w:sz w:val="21"/>
          <w:szCs w:val="21"/>
        </w:rPr>
        <w:t xml:space="preserve"> to manage customer information, insurance policies, claims processing, billing, and payment transactions. </w:t>
      </w:r>
    </w:p>
    <w:p w14:paraId="638DA755" w14:textId="002FF364" w:rsidR="00350D36" w:rsidRPr="00350D36" w:rsidRDefault="00350D36" w:rsidP="00350D36">
      <w:pPr>
        <w:pStyle w:val="ListParagraph"/>
        <w:numPr>
          <w:ilvl w:val="0"/>
          <w:numId w:val="1"/>
        </w:numPr>
        <w:spacing w:after="90"/>
        <w:rPr>
          <w:rFonts w:ascii="Calibri" w:hAnsi="Calibri" w:cs="Calibri"/>
          <w:sz w:val="21"/>
          <w:szCs w:val="21"/>
        </w:rPr>
      </w:pPr>
      <w:r w:rsidRPr="00350D36">
        <w:rPr>
          <w:rFonts w:ascii="Calibri" w:hAnsi="Calibri" w:cs="Calibri"/>
          <w:sz w:val="21"/>
          <w:szCs w:val="21"/>
        </w:rPr>
        <w:t xml:space="preserve">Developed and optimized relational databases using </w:t>
      </w:r>
      <w:r w:rsidRPr="00350D36">
        <w:rPr>
          <w:rFonts w:ascii="Calibri" w:hAnsi="Calibri" w:cs="Calibri"/>
          <w:b/>
          <w:bCs/>
          <w:sz w:val="21"/>
          <w:szCs w:val="21"/>
        </w:rPr>
        <w:t>SQL Server</w:t>
      </w:r>
      <w:r w:rsidRPr="00350D36">
        <w:rPr>
          <w:rFonts w:ascii="Calibri" w:hAnsi="Calibri" w:cs="Calibri"/>
          <w:sz w:val="21"/>
          <w:szCs w:val="21"/>
        </w:rPr>
        <w:t xml:space="preserve">, creating Stored Procedures, Views, Functions, Indexes, and advanced T-SQL queries to improve reporting performance and policy processing efficiency. </w:t>
      </w:r>
    </w:p>
    <w:p w14:paraId="4C59575F" w14:textId="106EF626" w:rsidR="00350D36" w:rsidRPr="00350D36" w:rsidRDefault="00350D36" w:rsidP="00350D36">
      <w:pPr>
        <w:pStyle w:val="ListParagraph"/>
        <w:numPr>
          <w:ilvl w:val="0"/>
          <w:numId w:val="1"/>
        </w:numPr>
        <w:spacing w:after="90"/>
        <w:rPr>
          <w:rFonts w:ascii="Calibri" w:hAnsi="Calibri" w:cs="Calibri"/>
          <w:sz w:val="21"/>
          <w:szCs w:val="21"/>
        </w:rPr>
      </w:pPr>
      <w:r w:rsidRPr="00350D36">
        <w:rPr>
          <w:rFonts w:ascii="Calibri" w:hAnsi="Calibri" w:cs="Calibri"/>
          <w:sz w:val="21"/>
          <w:szCs w:val="21"/>
        </w:rPr>
        <w:t xml:space="preserve">Implemented secure authentication and authorization using </w:t>
      </w:r>
      <w:r w:rsidRPr="00350D36">
        <w:rPr>
          <w:rFonts w:ascii="Calibri" w:hAnsi="Calibri" w:cs="Calibri"/>
          <w:b/>
          <w:bCs/>
          <w:sz w:val="21"/>
          <w:szCs w:val="21"/>
        </w:rPr>
        <w:t>Google Identity Platform, OAuth 2.0, OpenID Connect (OIDC), JWT Authentication, and Role-Based Access Control (RBAC)</w:t>
      </w:r>
      <w:r w:rsidRPr="00350D36">
        <w:rPr>
          <w:rFonts w:ascii="Calibri" w:hAnsi="Calibri" w:cs="Calibri"/>
          <w:sz w:val="21"/>
          <w:szCs w:val="21"/>
        </w:rPr>
        <w:t xml:space="preserve">, ensuring secure access for policyholders, agents, and administrators. </w:t>
      </w:r>
    </w:p>
    <w:p w14:paraId="1A79BC25" w14:textId="548ABEA7" w:rsidR="00350D36" w:rsidRPr="00350D36" w:rsidRDefault="00350D36" w:rsidP="00350D36">
      <w:pPr>
        <w:pStyle w:val="ListParagraph"/>
        <w:numPr>
          <w:ilvl w:val="0"/>
          <w:numId w:val="1"/>
        </w:numPr>
        <w:spacing w:after="90"/>
        <w:rPr>
          <w:rFonts w:ascii="Calibri" w:hAnsi="Calibri" w:cs="Calibri"/>
          <w:sz w:val="21"/>
          <w:szCs w:val="21"/>
        </w:rPr>
      </w:pPr>
      <w:r w:rsidRPr="00350D36">
        <w:rPr>
          <w:rFonts w:ascii="Calibri" w:hAnsi="Calibri" w:cs="Calibri"/>
          <w:sz w:val="21"/>
          <w:szCs w:val="21"/>
        </w:rPr>
        <w:t xml:space="preserve">Built reusable UI components, dynamic forms, and validation modules using </w:t>
      </w:r>
      <w:r w:rsidRPr="00350D36">
        <w:rPr>
          <w:rFonts w:ascii="Calibri" w:hAnsi="Calibri" w:cs="Calibri"/>
          <w:b/>
          <w:bCs/>
          <w:sz w:val="21"/>
          <w:szCs w:val="21"/>
        </w:rPr>
        <w:t>Angular Reactive Forms, Angular Material, RxJS, and TypeScript</w:t>
      </w:r>
      <w:r w:rsidRPr="00350D36">
        <w:rPr>
          <w:rFonts w:ascii="Calibri" w:hAnsi="Calibri" w:cs="Calibri"/>
          <w:sz w:val="21"/>
          <w:szCs w:val="21"/>
        </w:rPr>
        <w:t xml:space="preserve">, improving maintainability and reducing frontend development effort. </w:t>
      </w:r>
    </w:p>
    <w:p w14:paraId="4B3388BE" w14:textId="4D29A1F2" w:rsidR="00350D36" w:rsidRPr="00350D36" w:rsidRDefault="00350D36" w:rsidP="00350D36">
      <w:pPr>
        <w:pStyle w:val="ListParagraph"/>
        <w:numPr>
          <w:ilvl w:val="0"/>
          <w:numId w:val="1"/>
        </w:numPr>
        <w:spacing w:after="90"/>
        <w:rPr>
          <w:rFonts w:ascii="Calibri" w:hAnsi="Calibri" w:cs="Calibri"/>
          <w:sz w:val="21"/>
          <w:szCs w:val="21"/>
        </w:rPr>
      </w:pPr>
      <w:r w:rsidRPr="00350D36">
        <w:rPr>
          <w:rFonts w:ascii="Calibri" w:hAnsi="Calibri" w:cs="Calibri"/>
          <w:sz w:val="21"/>
          <w:szCs w:val="21"/>
        </w:rPr>
        <w:t xml:space="preserve">Integrated third-party insurance providers, payment gateways, and external business partners using </w:t>
      </w:r>
      <w:r w:rsidRPr="00350D36">
        <w:rPr>
          <w:rFonts w:ascii="Calibri" w:hAnsi="Calibri" w:cs="Calibri"/>
          <w:b/>
          <w:bCs/>
          <w:sz w:val="21"/>
          <w:szCs w:val="21"/>
        </w:rPr>
        <w:t>REST APIs, JSON, HttpClient, and Swagger/OpenAPI</w:t>
      </w:r>
      <w:r w:rsidRPr="00350D36">
        <w:rPr>
          <w:rFonts w:ascii="Calibri" w:hAnsi="Calibri" w:cs="Calibri"/>
          <w:sz w:val="21"/>
          <w:szCs w:val="21"/>
        </w:rPr>
        <w:t xml:space="preserve">, enabling policy verification, payment processing, and claims status synchronization. </w:t>
      </w:r>
    </w:p>
    <w:p w14:paraId="1311CECC" w14:textId="0E1E9D51" w:rsidR="00350D36" w:rsidRPr="00350D36" w:rsidRDefault="00350D36" w:rsidP="00350D36">
      <w:pPr>
        <w:pStyle w:val="ListParagraph"/>
        <w:numPr>
          <w:ilvl w:val="0"/>
          <w:numId w:val="1"/>
        </w:numPr>
        <w:spacing w:after="90"/>
        <w:rPr>
          <w:rFonts w:ascii="Calibri" w:hAnsi="Calibri" w:cs="Calibri"/>
          <w:sz w:val="21"/>
          <w:szCs w:val="21"/>
        </w:rPr>
      </w:pPr>
      <w:r w:rsidRPr="00350D36">
        <w:rPr>
          <w:rFonts w:ascii="Calibri" w:hAnsi="Calibri" w:cs="Calibri"/>
          <w:sz w:val="21"/>
          <w:szCs w:val="21"/>
        </w:rPr>
        <w:t xml:space="preserve">Developed event-driven processing using </w:t>
      </w:r>
      <w:r w:rsidRPr="00350D36">
        <w:rPr>
          <w:rFonts w:ascii="Calibri" w:hAnsi="Calibri" w:cs="Calibri"/>
          <w:b/>
          <w:bCs/>
          <w:sz w:val="21"/>
          <w:szCs w:val="21"/>
        </w:rPr>
        <w:t>Google Cloud Pub/Sub</w:t>
      </w:r>
      <w:r w:rsidRPr="00350D36">
        <w:rPr>
          <w:rFonts w:ascii="Calibri" w:hAnsi="Calibri" w:cs="Calibri"/>
          <w:sz w:val="21"/>
          <w:szCs w:val="21"/>
        </w:rPr>
        <w:t xml:space="preserve"> and </w:t>
      </w:r>
      <w:r w:rsidRPr="00350D36">
        <w:rPr>
          <w:rFonts w:ascii="Calibri" w:hAnsi="Calibri" w:cs="Calibri"/>
          <w:b/>
          <w:bCs/>
          <w:sz w:val="21"/>
          <w:szCs w:val="21"/>
        </w:rPr>
        <w:t>Cloud Functions</w:t>
      </w:r>
      <w:r w:rsidRPr="00350D36">
        <w:rPr>
          <w:rFonts w:ascii="Calibri" w:hAnsi="Calibri" w:cs="Calibri"/>
          <w:sz w:val="21"/>
          <w:szCs w:val="21"/>
        </w:rPr>
        <w:t xml:space="preserve"> to automate claims notifications, policy renewals, email alerts, and background insurance workflows. </w:t>
      </w:r>
    </w:p>
    <w:p w14:paraId="2D371F8F" w14:textId="2AA8FE61" w:rsidR="00350D36" w:rsidRPr="00350D36" w:rsidRDefault="00350D36" w:rsidP="00350D36">
      <w:pPr>
        <w:pStyle w:val="ListParagraph"/>
        <w:numPr>
          <w:ilvl w:val="0"/>
          <w:numId w:val="1"/>
        </w:numPr>
        <w:spacing w:after="90"/>
        <w:rPr>
          <w:rFonts w:ascii="Calibri" w:hAnsi="Calibri" w:cs="Calibri"/>
          <w:sz w:val="21"/>
          <w:szCs w:val="21"/>
        </w:rPr>
      </w:pPr>
      <w:r w:rsidRPr="00350D36">
        <w:rPr>
          <w:rFonts w:ascii="Calibri" w:hAnsi="Calibri" w:cs="Calibri"/>
          <w:sz w:val="21"/>
          <w:szCs w:val="21"/>
        </w:rPr>
        <w:lastRenderedPageBreak/>
        <w:t xml:space="preserve">Implemented distributed caching using </w:t>
      </w:r>
      <w:r w:rsidRPr="00350D36">
        <w:rPr>
          <w:rFonts w:ascii="Calibri" w:hAnsi="Calibri" w:cs="Calibri"/>
          <w:b/>
          <w:bCs/>
          <w:sz w:val="21"/>
          <w:szCs w:val="21"/>
        </w:rPr>
        <w:t>Redis Cache</w:t>
      </w:r>
      <w:r w:rsidRPr="00350D36">
        <w:rPr>
          <w:rFonts w:ascii="Calibri" w:hAnsi="Calibri" w:cs="Calibri"/>
          <w:sz w:val="21"/>
          <w:szCs w:val="21"/>
        </w:rPr>
        <w:t xml:space="preserve"> and Memory Cache to improve application performance and reduce database access for frequently requested policy and customer information. </w:t>
      </w:r>
    </w:p>
    <w:p w14:paraId="36C27450" w14:textId="178F19DF" w:rsidR="00350D36" w:rsidRPr="00350D36" w:rsidRDefault="00350D36" w:rsidP="00350D36">
      <w:pPr>
        <w:pStyle w:val="ListParagraph"/>
        <w:numPr>
          <w:ilvl w:val="0"/>
          <w:numId w:val="1"/>
        </w:numPr>
        <w:spacing w:after="90"/>
        <w:rPr>
          <w:rFonts w:ascii="Calibri" w:hAnsi="Calibri" w:cs="Calibri"/>
          <w:sz w:val="21"/>
          <w:szCs w:val="21"/>
        </w:rPr>
      </w:pPr>
      <w:r w:rsidRPr="00350D36">
        <w:rPr>
          <w:rFonts w:ascii="Calibri" w:hAnsi="Calibri" w:cs="Calibri"/>
          <w:sz w:val="21"/>
          <w:szCs w:val="21"/>
        </w:rPr>
        <w:t xml:space="preserve">Containerized ASP.NET Core applications using </w:t>
      </w:r>
      <w:r w:rsidRPr="00350D36">
        <w:rPr>
          <w:rFonts w:ascii="Calibri" w:hAnsi="Calibri" w:cs="Calibri"/>
          <w:b/>
          <w:bCs/>
          <w:sz w:val="21"/>
          <w:szCs w:val="21"/>
        </w:rPr>
        <w:t>Docker</w:t>
      </w:r>
      <w:r w:rsidRPr="00350D36">
        <w:rPr>
          <w:rFonts w:ascii="Calibri" w:hAnsi="Calibri" w:cs="Calibri"/>
          <w:sz w:val="21"/>
          <w:szCs w:val="21"/>
        </w:rPr>
        <w:t xml:space="preserve"> and deployed containerized services on </w:t>
      </w:r>
      <w:r w:rsidRPr="00350D36">
        <w:rPr>
          <w:rFonts w:ascii="Calibri" w:hAnsi="Calibri" w:cs="Calibri"/>
          <w:b/>
          <w:bCs/>
          <w:sz w:val="21"/>
          <w:szCs w:val="21"/>
        </w:rPr>
        <w:t>Google Cloud Run</w:t>
      </w:r>
      <w:r w:rsidRPr="00350D36">
        <w:rPr>
          <w:rFonts w:ascii="Calibri" w:hAnsi="Calibri" w:cs="Calibri"/>
          <w:sz w:val="21"/>
          <w:szCs w:val="21"/>
        </w:rPr>
        <w:t xml:space="preserve">, providing scalable, serverless deployments with simplified infrastructure management. </w:t>
      </w:r>
    </w:p>
    <w:p w14:paraId="62BCC1BB" w14:textId="32331521" w:rsidR="00197928" w:rsidRDefault="00350D36" w:rsidP="00350D36">
      <w:pPr>
        <w:pStyle w:val="ListParagraph"/>
        <w:numPr>
          <w:ilvl w:val="0"/>
          <w:numId w:val="1"/>
        </w:numPr>
        <w:spacing w:after="90"/>
        <w:rPr>
          <w:rFonts w:ascii="Calibri" w:hAnsi="Calibri" w:cs="Calibri"/>
          <w:sz w:val="21"/>
          <w:szCs w:val="21"/>
        </w:rPr>
      </w:pPr>
      <w:r w:rsidRPr="00350D36">
        <w:rPr>
          <w:rFonts w:ascii="Calibri" w:hAnsi="Calibri" w:cs="Calibri"/>
          <w:sz w:val="21"/>
          <w:szCs w:val="21"/>
        </w:rPr>
        <w:t xml:space="preserve">Applied </w:t>
      </w:r>
      <w:r w:rsidRPr="00350D36">
        <w:rPr>
          <w:rFonts w:ascii="Calibri" w:hAnsi="Calibri" w:cs="Calibri"/>
          <w:b/>
          <w:bCs/>
          <w:sz w:val="21"/>
          <w:szCs w:val="21"/>
        </w:rPr>
        <w:t>SOLID Principles, Clean Architecture, Global Exception Handling, HTTPS, Data Encryption, OWASP Security Best Practices, and Secure SDLC</w:t>
      </w:r>
      <w:r w:rsidRPr="00350D36">
        <w:rPr>
          <w:rFonts w:ascii="Calibri" w:hAnsi="Calibri" w:cs="Calibri"/>
          <w:sz w:val="21"/>
          <w:szCs w:val="21"/>
        </w:rPr>
        <w:t xml:space="preserve">, developing secure, scalable, and maintainable enterprise insurance </w:t>
      </w:r>
      <w:r w:rsidR="00197928" w:rsidRPr="00197928">
        <w:rPr>
          <w:rFonts w:ascii="Calibri" w:hAnsi="Calibri" w:cs="Calibri"/>
          <w:sz w:val="21"/>
          <w:szCs w:val="21"/>
        </w:rPr>
        <w:t>applications.</w:t>
      </w:r>
    </w:p>
    <w:p w14:paraId="75A836C5" w14:textId="191A89A4" w:rsidR="00AA376B" w:rsidRDefault="00064DD3">
      <w:pPr>
        <w:spacing w:before="80" w:after="60"/>
      </w:pPr>
      <w:r>
        <w:rPr>
          <w:rFonts w:ascii="Calibri" w:eastAsia="Calibri" w:hAnsi="Calibri" w:cs="Calibri"/>
          <w:b/>
          <w:bCs/>
        </w:rPr>
        <w:t xml:space="preserve">Environment: </w:t>
      </w:r>
      <w:r w:rsidR="00E121A9" w:rsidRPr="00E121A9">
        <w:rPr>
          <w:rFonts w:ascii="Calibri" w:eastAsia="Calibri" w:hAnsi="Calibri" w:cs="Calibri"/>
        </w:rPr>
        <w:t>C#, ASP.NET Core, ASP.NET MVC, ASP.NET Core Web API, Angular 11, TypeScript, Entity Framework Core, SQL Server, Google Cloud SQL, REST APIs, Docker, Google Cloud Run, Cloud Functions, Pub/Sub, Cloud Storage, Secret Manager, Cloud Monitoring, Cloud Logging, GitHub Actions, Cloud Build, Redis, xUnit, Swagger/OpenAPI, Serilog, OpenTelemetry, Git, Jira, Agile Scrum.</w:t>
      </w:r>
    </w:p>
    <w:p w14:paraId="514A28A3" w14:textId="61621CBB" w:rsidR="00AA376B" w:rsidRDefault="00064DD3">
      <w:pPr>
        <w:tabs>
          <w:tab w:val="right" w:pos="9360"/>
        </w:tabs>
        <w:spacing w:before="220" w:after="20"/>
      </w:pPr>
      <w:r>
        <w:rPr>
          <w:rFonts w:ascii="Calibri" w:eastAsia="Calibri" w:hAnsi="Calibri" w:cs="Calibri"/>
          <w:b/>
          <w:bCs/>
          <w:sz w:val="22"/>
          <w:szCs w:val="22"/>
        </w:rPr>
        <w:t>Client: CMC Limited, Hyderabad, India</w:t>
      </w:r>
      <w:r>
        <w:rPr>
          <w:rFonts w:ascii="Calibri" w:eastAsia="Calibri" w:hAnsi="Calibri" w:cs="Calibri"/>
          <w:b/>
          <w:bCs/>
          <w:sz w:val="22"/>
          <w:szCs w:val="22"/>
        </w:rPr>
        <w:tab/>
        <w:t>July 201</w:t>
      </w:r>
      <w:r w:rsidR="00E55AD9">
        <w:rPr>
          <w:rFonts w:ascii="Calibri" w:eastAsia="Calibri" w:hAnsi="Calibri" w:cs="Calibri"/>
          <w:b/>
          <w:bCs/>
          <w:sz w:val="22"/>
          <w:szCs w:val="22"/>
        </w:rPr>
        <w:t>6</w:t>
      </w:r>
      <w:r>
        <w:rPr>
          <w:rFonts w:ascii="Calibri" w:eastAsia="Calibri" w:hAnsi="Calibri" w:cs="Calibri"/>
          <w:b/>
          <w:bCs/>
          <w:sz w:val="22"/>
          <w:szCs w:val="22"/>
        </w:rPr>
        <w:t xml:space="preserve"> – October 2019</w:t>
      </w:r>
    </w:p>
    <w:p w14:paraId="6E4EF671" w14:textId="2DD534FF" w:rsidR="00AA376B" w:rsidRPr="001A667D" w:rsidRDefault="00064DD3" w:rsidP="001A667D">
      <w:pPr>
        <w:spacing w:after="100"/>
      </w:pPr>
      <w:r>
        <w:rPr>
          <w:rFonts w:ascii="Calibri" w:eastAsia="Calibri" w:hAnsi="Calibri" w:cs="Calibri"/>
          <w:b/>
          <w:bCs/>
          <w:i/>
          <w:iCs/>
          <w:sz w:val="21"/>
          <w:szCs w:val="21"/>
        </w:rPr>
        <w:t xml:space="preserve">Role: </w:t>
      </w:r>
      <w:r w:rsidR="00563354" w:rsidRPr="00563354">
        <w:rPr>
          <w:rFonts w:ascii="Calibri" w:eastAsia="Calibri" w:hAnsi="Calibri" w:cs="Calibri"/>
          <w:b/>
          <w:bCs/>
          <w:i/>
          <w:iCs/>
          <w:sz w:val="21"/>
          <w:szCs w:val="21"/>
        </w:rPr>
        <w:t>Software Engineer (.NET)</w:t>
      </w:r>
      <w:r w:rsidRPr="001A667D">
        <w:rPr>
          <w:rFonts w:ascii="Calibri" w:eastAsia="Calibri" w:hAnsi="Calibri" w:cs="Calibri"/>
          <w:sz w:val="21"/>
          <w:szCs w:val="21"/>
        </w:rPr>
        <w:t>.</w:t>
      </w:r>
    </w:p>
    <w:p w14:paraId="557187FA" w14:textId="77777777" w:rsidR="00CF4DE8" w:rsidRPr="00CF4DE8" w:rsidRDefault="00CF4DE8" w:rsidP="00CF4DE8">
      <w:pPr>
        <w:numPr>
          <w:ilvl w:val="0"/>
          <w:numId w:val="1"/>
        </w:numPr>
        <w:spacing w:before="100" w:beforeAutospacing="1" w:after="100" w:afterAutospacing="1"/>
        <w:rPr>
          <w:rFonts w:ascii="Calibri" w:hAnsi="Calibri" w:cs="Calibri"/>
          <w:sz w:val="21"/>
          <w:szCs w:val="21"/>
        </w:rPr>
      </w:pPr>
      <w:r w:rsidRPr="00CF4DE8">
        <w:rPr>
          <w:rFonts w:ascii="Calibri" w:hAnsi="Calibri" w:cs="Calibri"/>
          <w:sz w:val="21"/>
          <w:szCs w:val="21"/>
        </w:rPr>
        <w:t xml:space="preserve">Developed enterprise Human Resource Management (HRM) and Payroll applications using </w:t>
      </w:r>
      <w:r w:rsidRPr="00CF4DE8">
        <w:rPr>
          <w:rFonts w:ascii="Calibri" w:hAnsi="Calibri" w:cs="Calibri"/>
          <w:b/>
          <w:bCs/>
          <w:sz w:val="21"/>
          <w:szCs w:val="21"/>
        </w:rPr>
        <w:t>C#, ASP.NET MVC 5, ASP.NET Web API, .NET Framework 4.6, and ADO.NET</w:t>
      </w:r>
      <w:r w:rsidRPr="00CF4DE8">
        <w:rPr>
          <w:rFonts w:ascii="Calibri" w:hAnsi="Calibri" w:cs="Calibri"/>
          <w:sz w:val="21"/>
          <w:szCs w:val="21"/>
        </w:rPr>
        <w:t xml:space="preserve">, enabling employee onboarding, payroll processing, attendance tracking, leave management, and statutory compliance. </w:t>
      </w:r>
    </w:p>
    <w:p w14:paraId="7F7A66F8" w14:textId="77777777" w:rsidR="00CF4DE8" w:rsidRPr="00CF4DE8" w:rsidRDefault="00CF4DE8" w:rsidP="00CF4DE8">
      <w:pPr>
        <w:numPr>
          <w:ilvl w:val="0"/>
          <w:numId w:val="1"/>
        </w:numPr>
        <w:spacing w:before="100" w:beforeAutospacing="1" w:after="100" w:afterAutospacing="1"/>
        <w:rPr>
          <w:rFonts w:ascii="Calibri" w:hAnsi="Calibri" w:cs="Calibri"/>
          <w:sz w:val="21"/>
          <w:szCs w:val="21"/>
        </w:rPr>
      </w:pPr>
      <w:r w:rsidRPr="00CF4DE8">
        <w:rPr>
          <w:rFonts w:ascii="Calibri" w:hAnsi="Calibri" w:cs="Calibri"/>
          <w:sz w:val="21"/>
          <w:szCs w:val="21"/>
        </w:rPr>
        <w:t xml:space="preserve">Designed and developed responsive user interfaces using </w:t>
      </w:r>
      <w:r w:rsidRPr="00CF4DE8">
        <w:rPr>
          <w:rFonts w:ascii="Calibri" w:hAnsi="Calibri" w:cs="Calibri"/>
          <w:b/>
          <w:bCs/>
          <w:sz w:val="21"/>
          <w:szCs w:val="21"/>
        </w:rPr>
        <w:t>AngularJS, JavaScript, HTML5, CSS3, Bootstrap, jQuery, and AJAX</w:t>
      </w:r>
      <w:r w:rsidRPr="00CF4DE8">
        <w:rPr>
          <w:rFonts w:ascii="Calibri" w:hAnsi="Calibri" w:cs="Calibri"/>
          <w:sz w:val="21"/>
          <w:szCs w:val="21"/>
        </w:rPr>
        <w:t xml:space="preserve">, providing interactive dashboards and self-service portals for HR administrators and employees. </w:t>
      </w:r>
    </w:p>
    <w:p w14:paraId="15CD408B" w14:textId="77777777" w:rsidR="00CF4DE8" w:rsidRPr="00CF4DE8" w:rsidRDefault="00CF4DE8" w:rsidP="00CF4DE8">
      <w:pPr>
        <w:numPr>
          <w:ilvl w:val="0"/>
          <w:numId w:val="1"/>
        </w:numPr>
        <w:spacing w:before="100" w:beforeAutospacing="1" w:after="100" w:afterAutospacing="1"/>
        <w:rPr>
          <w:rFonts w:ascii="Calibri" w:hAnsi="Calibri" w:cs="Calibri"/>
          <w:sz w:val="21"/>
          <w:szCs w:val="21"/>
        </w:rPr>
      </w:pPr>
      <w:r w:rsidRPr="00CF4DE8">
        <w:rPr>
          <w:rFonts w:ascii="Calibri" w:hAnsi="Calibri" w:cs="Calibri"/>
          <w:sz w:val="21"/>
          <w:szCs w:val="21"/>
        </w:rPr>
        <w:t xml:space="preserve">Built secure business services using </w:t>
      </w:r>
      <w:r w:rsidRPr="00CF4DE8">
        <w:rPr>
          <w:rFonts w:ascii="Calibri" w:hAnsi="Calibri" w:cs="Calibri"/>
          <w:b/>
          <w:bCs/>
          <w:sz w:val="21"/>
          <w:szCs w:val="21"/>
        </w:rPr>
        <w:t>ASP.NET Web API, Entity Framework 6, LINQ, Repository Pattern, and Dependency Injection</w:t>
      </w:r>
      <w:r w:rsidRPr="00CF4DE8">
        <w:rPr>
          <w:rFonts w:ascii="Calibri" w:hAnsi="Calibri" w:cs="Calibri"/>
          <w:sz w:val="21"/>
          <w:szCs w:val="21"/>
        </w:rPr>
        <w:t xml:space="preserve">, supporting employee records, payroll calculations, tax deductions, reimbursement processing, and workflow approvals. </w:t>
      </w:r>
    </w:p>
    <w:p w14:paraId="7E31BF20" w14:textId="77777777" w:rsidR="00CF4DE8" w:rsidRPr="00CF4DE8" w:rsidRDefault="00CF4DE8" w:rsidP="00CF4DE8">
      <w:pPr>
        <w:numPr>
          <w:ilvl w:val="0"/>
          <w:numId w:val="1"/>
        </w:numPr>
        <w:spacing w:before="100" w:beforeAutospacing="1" w:after="100" w:afterAutospacing="1"/>
        <w:rPr>
          <w:rFonts w:ascii="Calibri" w:hAnsi="Calibri" w:cs="Calibri"/>
          <w:sz w:val="21"/>
          <w:szCs w:val="21"/>
        </w:rPr>
      </w:pPr>
      <w:r w:rsidRPr="00CF4DE8">
        <w:rPr>
          <w:rFonts w:ascii="Calibri" w:hAnsi="Calibri" w:cs="Calibri"/>
          <w:sz w:val="21"/>
          <w:szCs w:val="21"/>
        </w:rPr>
        <w:t xml:space="preserve">Designed and optimized </w:t>
      </w:r>
      <w:r w:rsidRPr="00CF4DE8">
        <w:rPr>
          <w:rFonts w:ascii="Calibri" w:hAnsi="Calibri" w:cs="Calibri"/>
          <w:b/>
          <w:bCs/>
          <w:sz w:val="21"/>
          <w:szCs w:val="21"/>
        </w:rPr>
        <w:t>SQL Server</w:t>
      </w:r>
      <w:r w:rsidRPr="00CF4DE8">
        <w:rPr>
          <w:rFonts w:ascii="Calibri" w:hAnsi="Calibri" w:cs="Calibri"/>
          <w:sz w:val="21"/>
          <w:szCs w:val="21"/>
        </w:rPr>
        <w:t xml:space="preserve"> databases by developing Stored Procedures, Views, Functions, Triggers, Indexes, and advanced T-SQL queries, improving payroll execution and reporting performance. </w:t>
      </w:r>
    </w:p>
    <w:p w14:paraId="557E3C63" w14:textId="77777777" w:rsidR="00CF4DE8" w:rsidRPr="00CF4DE8" w:rsidRDefault="00CF4DE8" w:rsidP="00CF4DE8">
      <w:pPr>
        <w:numPr>
          <w:ilvl w:val="0"/>
          <w:numId w:val="1"/>
        </w:numPr>
        <w:spacing w:before="100" w:beforeAutospacing="1" w:after="100" w:afterAutospacing="1"/>
        <w:rPr>
          <w:rFonts w:ascii="Calibri" w:hAnsi="Calibri" w:cs="Calibri"/>
          <w:sz w:val="21"/>
          <w:szCs w:val="21"/>
        </w:rPr>
      </w:pPr>
      <w:r w:rsidRPr="00CF4DE8">
        <w:rPr>
          <w:rFonts w:ascii="Calibri" w:hAnsi="Calibri" w:cs="Calibri"/>
          <w:sz w:val="21"/>
          <w:szCs w:val="21"/>
        </w:rPr>
        <w:t xml:space="preserve">Developed reusable UI components and dynamic forms using </w:t>
      </w:r>
      <w:r w:rsidRPr="00CF4DE8">
        <w:rPr>
          <w:rFonts w:ascii="Calibri" w:hAnsi="Calibri" w:cs="Calibri"/>
          <w:b/>
          <w:bCs/>
          <w:sz w:val="21"/>
          <w:szCs w:val="21"/>
        </w:rPr>
        <w:t>AngularJS, jQuery, AJAX, and Bootstrap</w:t>
      </w:r>
      <w:r w:rsidRPr="00CF4DE8">
        <w:rPr>
          <w:rFonts w:ascii="Calibri" w:hAnsi="Calibri" w:cs="Calibri"/>
          <w:sz w:val="21"/>
          <w:szCs w:val="21"/>
        </w:rPr>
        <w:t xml:space="preserve">, improving application maintainability and reducing frontend development effort across multiple HR modules. </w:t>
      </w:r>
    </w:p>
    <w:p w14:paraId="66DF9547" w14:textId="77777777" w:rsidR="00CF4DE8" w:rsidRPr="00CF4DE8" w:rsidRDefault="00CF4DE8" w:rsidP="00CF4DE8">
      <w:pPr>
        <w:numPr>
          <w:ilvl w:val="0"/>
          <w:numId w:val="1"/>
        </w:numPr>
        <w:spacing w:before="100" w:beforeAutospacing="1" w:after="100" w:afterAutospacing="1"/>
        <w:rPr>
          <w:rFonts w:ascii="Calibri" w:hAnsi="Calibri" w:cs="Calibri"/>
          <w:sz w:val="21"/>
          <w:szCs w:val="21"/>
        </w:rPr>
      </w:pPr>
      <w:r w:rsidRPr="00CF4DE8">
        <w:rPr>
          <w:rFonts w:ascii="Calibri" w:hAnsi="Calibri" w:cs="Calibri"/>
          <w:sz w:val="21"/>
          <w:szCs w:val="21"/>
        </w:rPr>
        <w:t xml:space="preserve">Integrated enterprise applications with third-party attendance systems, banking services, and payroll applications using </w:t>
      </w:r>
      <w:r w:rsidRPr="00CF4DE8">
        <w:rPr>
          <w:rFonts w:ascii="Calibri" w:hAnsi="Calibri" w:cs="Calibri"/>
          <w:b/>
          <w:bCs/>
          <w:sz w:val="21"/>
          <w:szCs w:val="21"/>
        </w:rPr>
        <w:t>REST APIs, SOAP Web Services, JSON, XML, and HttpClient</w:t>
      </w:r>
      <w:r w:rsidRPr="00CF4DE8">
        <w:rPr>
          <w:rFonts w:ascii="Calibri" w:hAnsi="Calibri" w:cs="Calibri"/>
          <w:sz w:val="21"/>
          <w:szCs w:val="21"/>
        </w:rPr>
        <w:t xml:space="preserve">, enabling seamless business process automation. </w:t>
      </w:r>
    </w:p>
    <w:p w14:paraId="2A6EB38A" w14:textId="77777777" w:rsidR="00CF4DE8" w:rsidRPr="00CF4DE8" w:rsidRDefault="00CF4DE8" w:rsidP="00CF4DE8">
      <w:pPr>
        <w:numPr>
          <w:ilvl w:val="0"/>
          <w:numId w:val="1"/>
        </w:numPr>
        <w:spacing w:before="100" w:beforeAutospacing="1" w:after="100" w:afterAutospacing="1"/>
        <w:rPr>
          <w:rFonts w:ascii="Calibri" w:hAnsi="Calibri" w:cs="Calibri"/>
          <w:sz w:val="21"/>
          <w:szCs w:val="21"/>
        </w:rPr>
      </w:pPr>
      <w:r w:rsidRPr="00CF4DE8">
        <w:rPr>
          <w:rFonts w:ascii="Calibri" w:hAnsi="Calibri" w:cs="Calibri"/>
          <w:sz w:val="21"/>
          <w:szCs w:val="21"/>
        </w:rPr>
        <w:t xml:space="preserve">Worked extensively with </w:t>
      </w:r>
      <w:r w:rsidRPr="00CF4DE8">
        <w:rPr>
          <w:rFonts w:ascii="Calibri" w:hAnsi="Calibri" w:cs="Calibri"/>
          <w:b/>
          <w:bCs/>
          <w:sz w:val="21"/>
          <w:szCs w:val="21"/>
        </w:rPr>
        <w:t>XML, XSD, XSLT, XPath, and XML Schema Validation</w:t>
      </w:r>
      <w:r w:rsidRPr="00CF4DE8">
        <w:rPr>
          <w:rFonts w:ascii="Calibri" w:hAnsi="Calibri" w:cs="Calibri"/>
          <w:sz w:val="21"/>
          <w:szCs w:val="21"/>
        </w:rPr>
        <w:t xml:space="preserve"> for payroll data transformation, validation, report generation, and integration with external enterprise applications. </w:t>
      </w:r>
    </w:p>
    <w:p w14:paraId="73EA7A70" w14:textId="77777777" w:rsidR="00CF4DE8" w:rsidRPr="00CF4DE8" w:rsidRDefault="00CF4DE8" w:rsidP="00CF4DE8">
      <w:pPr>
        <w:numPr>
          <w:ilvl w:val="0"/>
          <w:numId w:val="1"/>
        </w:numPr>
        <w:spacing w:before="100" w:beforeAutospacing="1" w:after="100" w:afterAutospacing="1"/>
        <w:rPr>
          <w:rFonts w:ascii="Calibri" w:hAnsi="Calibri" w:cs="Calibri"/>
          <w:sz w:val="21"/>
          <w:szCs w:val="21"/>
        </w:rPr>
      </w:pPr>
      <w:r w:rsidRPr="00CF4DE8">
        <w:rPr>
          <w:rFonts w:ascii="Calibri" w:hAnsi="Calibri" w:cs="Calibri"/>
          <w:sz w:val="21"/>
          <w:szCs w:val="21"/>
        </w:rPr>
        <w:t xml:space="preserve">Developed batch processing modules and scheduled background jobs using </w:t>
      </w:r>
      <w:r w:rsidRPr="00CF4DE8">
        <w:rPr>
          <w:rFonts w:ascii="Calibri" w:hAnsi="Calibri" w:cs="Calibri"/>
          <w:b/>
          <w:bCs/>
          <w:sz w:val="21"/>
          <w:szCs w:val="21"/>
        </w:rPr>
        <w:t>Windows Services and Windows Task Scheduler</w:t>
      </w:r>
      <w:r w:rsidRPr="00CF4DE8">
        <w:rPr>
          <w:rFonts w:ascii="Calibri" w:hAnsi="Calibri" w:cs="Calibri"/>
          <w:sz w:val="21"/>
          <w:szCs w:val="21"/>
        </w:rPr>
        <w:t xml:space="preserve"> to automate payroll execution, employee notifications, attendance synchronization, and report generation. </w:t>
      </w:r>
    </w:p>
    <w:p w14:paraId="05681B91" w14:textId="77777777" w:rsidR="00CF4DE8" w:rsidRPr="00CF4DE8" w:rsidRDefault="00CF4DE8" w:rsidP="00CF4DE8">
      <w:pPr>
        <w:numPr>
          <w:ilvl w:val="0"/>
          <w:numId w:val="1"/>
        </w:numPr>
        <w:spacing w:before="100" w:beforeAutospacing="1" w:after="100" w:afterAutospacing="1"/>
        <w:rPr>
          <w:rFonts w:ascii="Calibri" w:hAnsi="Calibri" w:cs="Calibri"/>
          <w:sz w:val="21"/>
          <w:szCs w:val="21"/>
        </w:rPr>
      </w:pPr>
      <w:r w:rsidRPr="00CF4DE8">
        <w:rPr>
          <w:rFonts w:ascii="Calibri" w:hAnsi="Calibri" w:cs="Calibri"/>
          <w:sz w:val="21"/>
          <w:szCs w:val="21"/>
        </w:rPr>
        <w:t xml:space="preserve">Optimized application performance using </w:t>
      </w:r>
      <w:r w:rsidRPr="00CF4DE8">
        <w:rPr>
          <w:rFonts w:ascii="Calibri" w:hAnsi="Calibri" w:cs="Calibri"/>
          <w:b/>
          <w:bCs/>
          <w:sz w:val="21"/>
          <w:szCs w:val="21"/>
        </w:rPr>
        <w:t>LINQ Query Optimization, ADO.NET, Entity Framework 6 Performance Tuning, Asynchronous Programming, and Caching Techniques</w:t>
      </w:r>
      <w:r w:rsidRPr="00CF4DE8">
        <w:rPr>
          <w:rFonts w:ascii="Calibri" w:hAnsi="Calibri" w:cs="Calibri"/>
          <w:sz w:val="21"/>
          <w:szCs w:val="21"/>
        </w:rPr>
        <w:t xml:space="preserve">, significantly improving response times and reducing database load. </w:t>
      </w:r>
    </w:p>
    <w:p w14:paraId="7CA92ECD" w14:textId="2E9E4BAC" w:rsidR="00AA376B" w:rsidRDefault="00064DD3">
      <w:pPr>
        <w:spacing w:before="80" w:after="60"/>
        <w:rPr>
          <w:rFonts w:ascii="Calibri" w:eastAsia="Calibri" w:hAnsi="Calibri" w:cs="Calibri"/>
          <w:spacing w:val="6"/>
        </w:rPr>
      </w:pPr>
      <w:r w:rsidRPr="00D35281">
        <w:rPr>
          <w:rFonts w:ascii="Calibri" w:eastAsia="Calibri" w:hAnsi="Calibri" w:cs="Calibri"/>
          <w:b/>
          <w:bCs/>
          <w:spacing w:val="6"/>
        </w:rPr>
        <w:t>Environment</w:t>
      </w:r>
      <w:r w:rsidRPr="00D35281">
        <w:rPr>
          <w:rFonts w:ascii="Calibri" w:eastAsia="Calibri" w:hAnsi="Calibri" w:cs="Calibri"/>
          <w:spacing w:val="6"/>
        </w:rPr>
        <w:t xml:space="preserve">: </w:t>
      </w:r>
      <w:r w:rsidR="0089168D" w:rsidRPr="0089168D">
        <w:rPr>
          <w:rFonts w:ascii="Calibri" w:eastAsia="Calibri" w:hAnsi="Calibri" w:cs="Calibri"/>
          <w:spacing w:val="6"/>
        </w:rPr>
        <w:t>C#, .NET Framework 4.6, ASP.NET MVC 5, ASP.NET Web API, AngularJS, JavaScript, Entity Framework 6, LINQ, ADO.NET, SQL Server, T-SQL, REST APIs, SOAP Web Services, XML, XSD, XSLT, SSRS, Crystal Reports, Windows Services, Git, TFS, NUnit, Postman, Agile Scrum.</w:t>
      </w:r>
    </w:p>
    <w:p w14:paraId="78EB27AE" w14:textId="77777777" w:rsidR="009318D5" w:rsidRDefault="009318D5">
      <w:pPr>
        <w:spacing w:before="80" w:after="60"/>
        <w:rPr>
          <w:rFonts w:ascii="Calibri" w:eastAsia="Calibri" w:hAnsi="Calibri" w:cs="Calibri"/>
          <w:spacing w:val="6"/>
        </w:rPr>
      </w:pPr>
    </w:p>
    <w:p w14:paraId="67515F80" w14:textId="1C2B7612" w:rsidR="009318D5" w:rsidRPr="00F4030E" w:rsidRDefault="00526A47">
      <w:pPr>
        <w:spacing w:before="80" w:after="60"/>
        <w:rPr>
          <w:b/>
          <w:bCs/>
          <w:spacing w:val="6"/>
        </w:rPr>
      </w:pPr>
      <w:r w:rsidRPr="00F4030E">
        <w:rPr>
          <w:rFonts w:ascii="Calibri" w:eastAsia="Calibri" w:hAnsi="Calibri" w:cs="Calibri"/>
          <w:b/>
          <w:bCs/>
          <w:spacing w:val="6"/>
        </w:rPr>
        <w:t>Education:</w:t>
      </w:r>
      <w:r>
        <w:rPr>
          <w:rFonts w:ascii="Calibri" w:eastAsia="Calibri" w:hAnsi="Calibri" w:cs="Calibri"/>
          <w:b/>
          <w:bCs/>
          <w:spacing w:val="6"/>
        </w:rPr>
        <w:t xml:space="preserve"> </w:t>
      </w:r>
      <w:proofErr w:type="gramStart"/>
      <w:r w:rsidR="006B7FE5">
        <w:rPr>
          <w:rFonts w:ascii="Calibri" w:eastAsia="Calibri" w:hAnsi="Calibri" w:cs="Calibri"/>
          <w:b/>
          <w:bCs/>
          <w:spacing w:val="6"/>
        </w:rPr>
        <w:t>Bachelor’s</w:t>
      </w:r>
      <w:proofErr w:type="gramEnd"/>
      <w:r w:rsidR="006B7FE5">
        <w:rPr>
          <w:rFonts w:ascii="Calibri" w:eastAsia="Calibri" w:hAnsi="Calibri" w:cs="Calibri"/>
          <w:b/>
          <w:bCs/>
          <w:spacing w:val="6"/>
        </w:rPr>
        <w:t xml:space="preserve"> in computer science</w:t>
      </w:r>
      <w:r w:rsidR="00466464">
        <w:rPr>
          <w:rFonts w:ascii="Calibri" w:eastAsia="Calibri" w:hAnsi="Calibri" w:cs="Calibri"/>
          <w:b/>
          <w:bCs/>
          <w:spacing w:val="6"/>
        </w:rPr>
        <w:t xml:space="preserve"> </w:t>
      </w:r>
      <w:r w:rsidR="005A0BCC">
        <w:rPr>
          <w:rFonts w:ascii="Calibri" w:eastAsia="Calibri" w:hAnsi="Calibri" w:cs="Calibri"/>
          <w:b/>
          <w:bCs/>
          <w:spacing w:val="6"/>
        </w:rPr>
        <w:t>–</w:t>
      </w:r>
      <w:r>
        <w:rPr>
          <w:rFonts w:ascii="Calibri" w:eastAsia="Calibri" w:hAnsi="Calibri" w:cs="Calibri"/>
          <w:b/>
          <w:bCs/>
          <w:spacing w:val="6"/>
        </w:rPr>
        <w:t xml:space="preserve"> </w:t>
      </w:r>
      <w:r w:rsidR="005A0BCC">
        <w:rPr>
          <w:rFonts w:ascii="Calibri" w:eastAsia="Calibri" w:hAnsi="Calibri" w:cs="Calibri"/>
          <w:b/>
          <w:bCs/>
          <w:spacing w:val="6"/>
        </w:rPr>
        <w:t>SRM University</w:t>
      </w:r>
      <w:r w:rsidR="00F54679">
        <w:rPr>
          <w:rFonts w:ascii="Calibri" w:eastAsia="Calibri" w:hAnsi="Calibri" w:cs="Calibri"/>
          <w:b/>
          <w:bCs/>
          <w:spacing w:val="6"/>
        </w:rPr>
        <w:t xml:space="preserve"> (</w:t>
      </w:r>
      <w:r w:rsidR="0075569D">
        <w:rPr>
          <w:rFonts w:ascii="Calibri" w:eastAsia="Calibri" w:hAnsi="Calibri" w:cs="Calibri"/>
          <w:b/>
          <w:bCs/>
          <w:spacing w:val="6"/>
        </w:rPr>
        <w:t>2016)</w:t>
      </w:r>
    </w:p>
    <w:sectPr w:rsidR="009318D5" w:rsidRPr="00F4030E">
      <w:pgSz w:w="12240" w:h="15840"/>
      <w:pgMar w:top="720" w:right="900" w:bottom="720" w:left="90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Gautami">
    <w:panose1 w:val="02000500000000000000"/>
    <w:charset w:val="00"/>
    <w:family w:val="swiss"/>
    <w:pitch w:val="variable"/>
    <w:sig w:usb0="00200003" w:usb1="00000000" w:usb2="00000000" w:usb3="00000000" w:csb0="00000001" w:csb1="00000000"/>
  </w:font>
  <w:font w:name="Aptos">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1C24C9"/>
    <w:multiLevelType w:val="hybridMultilevel"/>
    <w:tmpl w:val="D9B22DF6"/>
    <w:lvl w:ilvl="0" w:tplc="B64067A4">
      <w:start w:val="1"/>
      <w:numFmt w:val="bullet"/>
      <w:lvlText w:val="●"/>
      <w:lvlJc w:val="left"/>
      <w:pPr>
        <w:ind w:left="720" w:hanging="360"/>
      </w:pPr>
    </w:lvl>
    <w:lvl w:ilvl="1" w:tplc="95E27D72">
      <w:start w:val="1"/>
      <w:numFmt w:val="bullet"/>
      <w:lvlText w:val="○"/>
      <w:lvlJc w:val="left"/>
      <w:pPr>
        <w:ind w:left="1440" w:hanging="360"/>
      </w:pPr>
    </w:lvl>
    <w:lvl w:ilvl="2" w:tplc="E6AE3D64">
      <w:start w:val="1"/>
      <w:numFmt w:val="bullet"/>
      <w:lvlText w:val="■"/>
      <w:lvlJc w:val="left"/>
      <w:pPr>
        <w:ind w:left="2160" w:hanging="360"/>
      </w:pPr>
    </w:lvl>
    <w:lvl w:ilvl="3" w:tplc="A45A92F0">
      <w:start w:val="1"/>
      <w:numFmt w:val="bullet"/>
      <w:lvlText w:val="●"/>
      <w:lvlJc w:val="left"/>
      <w:pPr>
        <w:ind w:left="2880" w:hanging="360"/>
      </w:pPr>
    </w:lvl>
    <w:lvl w:ilvl="4" w:tplc="A7446B72">
      <w:start w:val="1"/>
      <w:numFmt w:val="bullet"/>
      <w:lvlText w:val="○"/>
      <w:lvlJc w:val="left"/>
      <w:pPr>
        <w:ind w:left="3600" w:hanging="360"/>
      </w:pPr>
    </w:lvl>
    <w:lvl w:ilvl="5" w:tplc="5CCC708A">
      <w:start w:val="1"/>
      <w:numFmt w:val="bullet"/>
      <w:lvlText w:val="■"/>
      <w:lvlJc w:val="left"/>
      <w:pPr>
        <w:ind w:left="4320" w:hanging="360"/>
      </w:pPr>
    </w:lvl>
    <w:lvl w:ilvl="6" w:tplc="F41C7B24">
      <w:start w:val="1"/>
      <w:numFmt w:val="bullet"/>
      <w:lvlText w:val="●"/>
      <w:lvlJc w:val="left"/>
      <w:pPr>
        <w:ind w:left="5040" w:hanging="360"/>
      </w:pPr>
    </w:lvl>
    <w:lvl w:ilvl="7" w:tplc="9362ABF2">
      <w:start w:val="1"/>
      <w:numFmt w:val="bullet"/>
      <w:lvlText w:val="●"/>
      <w:lvlJc w:val="left"/>
      <w:pPr>
        <w:ind w:left="5760" w:hanging="360"/>
      </w:pPr>
    </w:lvl>
    <w:lvl w:ilvl="8" w:tplc="DD9C3314">
      <w:start w:val="1"/>
      <w:numFmt w:val="bullet"/>
      <w:lvlText w:val="●"/>
      <w:lvlJc w:val="left"/>
      <w:pPr>
        <w:ind w:left="6480" w:hanging="360"/>
      </w:pPr>
    </w:lvl>
  </w:abstractNum>
  <w:abstractNum w:abstractNumId="1" w15:restartNumberingAfterBreak="0">
    <w:nsid w:val="13776A47"/>
    <w:multiLevelType w:val="multilevel"/>
    <w:tmpl w:val="D1ECD0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07943E3"/>
    <w:multiLevelType w:val="multilevel"/>
    <w:tmpl w:val="179E51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898930163">
    <w:abstractNumId w:val="0"/>
    <w:lvlOverride w:ilvl="0">
      <w:startOverride w:val="1"/>
    </w:lvlOverride>
  </w:num>
  <w:num w:numId="2" w16cid:durableId="1306279120">
    <w:abstractNumId w:val="1"/>
  </w:num>
  <w:num w:numId="3" w16cid:durableId="887838951">
    <w:abstractNumId w:val="0"/>
  </w:num>
  <w:num w:numId="4" w16cid:durableId="141270160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A376B"/>
    <w:rsid w:val="000073EB"/>
    <w:rsid w:val="00064DD3"/>
    <w:rsid w:val="000B4E40"/>
    <w:rsid w:val="000C6FE9"/>
    <w:rsid w:val="000D0CAC"/>
    <w:rsid w:val="001960B3"/>
    <w:rsid w:val="00197928"/>
    <w:rsid w:val="001A667D"/>
    <w:rsid w:val="0020628B"/>
    <w:rsid w:val="002238D7"/>
    <w:rsid w:val="00224038"/>
    <w:rsid w:val="0024239A"/>
    <w:rsid w:val="0028502E"/>
    <w:rsid w:val="002E3A77"/>
    <w:rsid w:val="00303E44"/>
    <w:rsid w:val="00311225"/>
    <w:rsid w:val="0033352B"/>
    <w:rsid w:val="00350D36"/>
    <w:rsid w:val="0036138A"/>
    <w:rsid w:val="00410BF0"/>
    <w:rsid w:val="00445F76"/>
    <w:rsid w:val="004530DE"/>
    <w:rsid w:val="00460419"/>
    <w:rsid w:val="00466464"/>
    <w:rsid w:val="00482927"/>
    <w:rsid w:val="004F75DA"/>
    <w:rsid w:val="00501CA6"/>
    <w:rsid w:val="00526A47"/>
    <w:rsid w:val="00550F2D"/>
    <w:rsid w:val="00556843"/>
    <w:rsid w:val="00563354"/>
    <w:rsid w:val="005A0BCC"/>
    <w:rsid w:val="005D5B75"/>
    <w:rsid w:val="00617FC4"/>
    <w:rsid w:val="006B7FE5"/>
    <w:rsid w:val="006C283C"/>
    <w:rsid w:val="00734199"/>
    <w:rsid w:val="0075569D"/>
    <w:rsid w:val="00761793"/>
    <w:rsid w:val="00783B1A"/>
    <w:rsid w:val="00786874"/>
    <w:rsid w:val="0089168D"/>
    <w:rsid w:val="008E1EF3"/>
    <w:rsid w:val="009117D9"/>
    <w:rsid w:val="00927817"/>
    <w:rsid w:val="009318D5"/>
    <w:rsid w:val="009335F3"/>
    <w:rsid w:val="00952BE5"/>
    <w:rsid w:val="00956D11"/>
    <w:rsid w:val="00967092"/>
    <w:rsid w:val="00983648"/>
    <w:rsid w:val="009A65BC"/>
    <w:rsid w:val="00A011D2"/>
    <w:rsid w:val="00A541E2"/>
    <w:rsid w:val="00A5626B"/>
    <w:rsid w:val="00AA376B"/>
    <w:rsid w:val="00B13232"/>
    <w:rsid w:val="00BD67B9"/>
    <w:rsid w:val="00BE3AFB"/>
    <w:rsid w:val="00C0273C"/>
    <w:rsid w:val="00C1258A"/>
    <w:rsid w:val="00C318C3"/>
    <w:rsid w:val="00CC5F2D"/>
    <w:rsid w:val="00CF4DE8"/>
    <w:rsid w:val="00D16020"/>
    <w:rsid w:val="00D35281"/>
    <w:rsid w:val="00D51162"/>
    <w:rsid w:val="00DA1A3B"/>
    <w:rsid w:val="00E121A9"/>
    <w:rsid w:val="00E36B5E"/>
    <w:rsid w:val="00E55AD9"/>
    <w:rsid w:val="00E64C85"/>
    <w:rsid w:val="00E93745"/>
    <w:rsid w:val="00E963EA"/>
    <w:rsid w:val="00EB5AFB"/>
    <w:rsid w:val="00EE69F2"/>
    <w:rsid w:val="00F4030E"/>
    <w:rsid w:val="00F54679"/>
    <w:rsid w:val="00FD4B48"/>
    <w:rsid w:val="00FF7D02"/>
  </w:rsids>
  <m:mathPr>
    <m:mathFont m:val="Cambria Math"/>
    <m:brkBin m:val="before"/>
    <m:brkBinSub m:val="--"/>
    <m:smallFrac m:val="0"/>
    <m:dispDef/>
    <m:lMargin m:val="0"/>
    <m:rMargin m:val="0"/>
    <m:defJc m:val="centerGroup"/>
    <m:wrapIndent m:val="1440"/>
    <m:intLim m:val="subSup"/>
    <m:naryLim m:val="undOvr"/>
  </m:mathPr>
  <w:themeFontLang w:val="en-IN" w:bidi="te-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8E2FFB"/>
  <w15:docId w15:val="{7DF9EB06-677B-402E-8E44-8987419332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IN" w:eastAsia="en-IN" w:bidi="te-IN"/>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style>
  <w:style w:type="character" w:customStyle="1" w:styleId="EndnoteTextChar">
    <w:name w:val="Endnote Text Char"/>
    <w:link w:val="EndnoteText"/>
    <w:uiPriority w:val="99"/>
    <w:semiHidden/>
    <w:unhideWhenUsed/>
    <w:rPr>
      <w:sz w:val="20"/>
      <w:szCs w:val="20"/>
    </w:rPr>
  </w:style>
  <w:style w:type="paragraph" w:styleId="NormalWeb">
    <w:name w:val="Normal (Web)"/>
    <w:basedOn w:val="Normal"/>
    <w:uiPriority w:val="99"/>
    <w:unhideWhenUsed/>
    <w:rsid w:val="00E55AD9"/>
    <w:pPr>
      <w:spacing w:before="100" w:beforeAutospacing="1" w:after="100" w:afterAutospacing="1"/>
    </w:pPr>
    <w:rPr>
      <w:sz w:val="24"/>
      <w:szCs w:val="24"/>
    </w:rPr>
  </w:style>
  <w:style w:type="character" w:styleId="Strong">
    <w:name w:val="Strong"/>
    <w:basedOn w:val="DefaultParagraphFont"/>
    <w:uiPriority w:val="22"/>
    <w:qFormat/>
    <w:rsid w:val="00E55AD9"/>
    <w:rPr>
      <w:b/>
      <w:bCs/>
    </w:rPr>
  </w:style>
  <w:style w:type="character" w:styleId="UnresolvedMention">
    <w:name w:val="Unresolved Mention"/>
    <w:basedOn w:val="DefaultParagraphFont"/>
    <w:uiPriority w:val="99"/>
    <w:semiHidden/>
    <w:unhideWhenUsed/>
    <w:rsid w:val="00BD67B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www.linkedin.com/in/venkatp12/"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6</TotalTime>
  <Pages>5</Pages>
  <Words>3017</Words>
  <Characters>17200</Characters>
  <Application>Microsoft Office Word</Application>
  <DocSecurity>0</DocSecurity>
  <Lines>143</Lines>
  <Paragraphs>40</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20177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prajwal perugu</cp:lastModifiedBy>
  <cp:revision>2</cp:revision>
  <dcterms:created xsi:type="dcterms:W3CDTF">2026-07-13T20:40:00Z</dcterms:created>
  <dcterms:modified xsi:type="dcterms:W3CDTF">2026-07-13T20:40:00Z</dcterms:modified>
</cp:coreProperties>
</file>