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79FE" w14:textId="77777777" w:rsidR="0029223F" w:rsidRPr="003B2BC9" w:rsidRDefault="0029223F" w:rsidP="005F26DF">
      <w:pPr>
        <w:pStyle w:val="NoSpacing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3B2BC9">
        <w:rPr>
          <w:rFonts w:ascii="Calibri" w:hAnsi="Calibri" w:cs="Calibri"/>
          <w:b/>
          <w:bCs/>
          <w:color w:val="000000" w:themeColor="text1"/>
          <w:sz w:val="40"/>
          <w:szCs w:val="40"/>
        </w:rPr>
        <w:t>Suman Lamichhane</w:t>
      </w:r>
    </w:p>
    <w:tbl>
      <w:tblPr>
        <w:tblStyle w:val="TableGrid"/>
        <w:tblW w:w="11022" w:type="dxa"/>
        <w:tblInd w:w="-109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8809"/>
        <w:gridCol w:w="2213"/>
      </w:tblGrid>
      <w:tr w:rsidR="0029223F" w:rsidRPr="003B2BC9" w14:paraId="59A892D6" w14:textId="77777777" w:rsidTr="003C2257">
        <w:trPr>
          <w:trHeight w:val="1168"/>
        </w:trPr>
        <w:tc>
          <w:tcPr>
            <w:tcW w:w="8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00CC3A" w14:textId="77777777" w:rsidR="0029223F" w:rsidRPr="003B2BC9" w:rsidRDefault="0029223F" w:rsidP="005F26DF">
            <w:pPr>
              <w:pStyle w:val="NoSpacing"/>
              <w:jc w:val="left"/>
              <w:rPr>
                <w:rFonts w:ascii="Calibri" w:hAnsi="Calibri" w:cs="Calibri"/>
                <w:color w:val="000000" w:themeColor="text1"/>
              </w:rPr>
            </w:pPr>
            <w:r w:rsidRPr="003B2BC9">
              <w:rPr>
                <w:rFonts w:ascii="Calibri" w:hAnsi="Calibri" w:cs="Calibri"/>
                <w:color w:val="000000" w:themeColor="text1"/>
              </w:rPr>
              <w:t>Email: sabinlamichhane1998@gmail.com</w:t>
            </w:r>
          </w:p>
          <w:p w14:paraId="5CA7CDCC" w14:textId="77777777" w:rsidR="0029223F" w:rsidRPr="003B2BC9" w:rsidRDefault="0029223F" w:rsidP="005F26DF">
            <w:pPr>
              <w:pStyle w:val="NoSpacing"/>
              <w:jc w:val="left"/>
              <w:rPr>
                <w:rFonts w:ascii="Calibri" w:hAnsi="Calibri" w:cs="Calibri"/>
                <w:color w:val="000000" w:themeColor="text1"/>
              </w:rPr>
            </w:pPr>
            <w:r w:rsidRPr="003B2BC9">
              <w:rPr>
                <w:rFonts w:ascii="Calibri" w:hAnsi="Calibri" w:cs="Calibri"/>
                <w:color w:val="000000" w:themeColor="text1"/>
              </w:rPr>
              <w:t>Ph: 718-878-8875</w:t>
            </w:r>
          </w:p>
          <w:p w14:paraId="2C8EE759" w14:textId="77777777" w:rsidR="0029223F" w:rsidRPr="003B2BC9" w:rsidRDefault="0029223F" w:rsidP="005F26DF">
            <w:pPr>
              <w:pStyle w:val="NoSpacing"/>
              <w:jc w:val="left"/>
              <w:rPr>
                <w:rFonts w:ascii="Calibri" w:hAnsi="Calibri" w:cs="Calibri"/>
                <w:color w:val="000000" w:themeColor="text1"/>
              </w:rPr>
            </w:pPr>
            <w:r w:rsidRPr="003B2BC9">
              <w:rPr>
                <w:rFonts w:ascii="Calibri" w:hAnsi="Calibri" w:cs="Calibri"/>
                <w:color w:val="000000" w:themeColor="text1"/>
              </w:rPr>
              <w:t>GitHub: https://github.com/sumanlamichhane984</w:t>
            </w:r>
          </w:p>
          <w:p w14:paraId="014E0BD1" w14:textId="77777777" w:rsidR="0029223F" w:rsidRPr="003B2BC9" w:rsidRDefault="0029223F" w:rsidP="005F26DF">
            <w:pPr>
              <w:pStyle w:val="NoSpacing"/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27F32B" w14:textId="77777777" w:rsidR="0029223F" w:rsidRPr="003B2BC9" w:rsidRDefault="0029223F" w:rsidP="005F26DF">
            <w:pPr>
              <w:pStyle w:val="NoSpacing"/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9223F" w:rsidRPr="003B2BC9" w14:paraId="37DDC712" w14:textId="77777777" w:rsidTr="003C2257">
        <w:trPr>
          <w:trHeight w:val="325"/>
        </w:trPr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15F565" w14:textId="77777777" w:rsidR="0029223F" w:rsidRPr="003B2BC9" w:rsidRDefault="0029223F" w:rsidP="005F26DF">
            <w:pPr>
              <w:spacing w:after="0" w:line="259" w:lineRule="auto"/>
              <w:ind w:left="109" w:right="0" w:firstLine="0"/>
              <w:jc w:val="left"/>
              <w:rPr>
                <w:rFonts w:ascii="Calibri" w:hAnsi="Calibri" w:cs="Calibri"/>
              </w:rPr>
            </w:pPr>
            <w:r w:rsidRPr="003B2BC9">
              <w:rPr>
                <w:rFonts w:ascii="Calibri" w:hAnsi="Calibri" w:cs="Calibri"/>
                <w:b/>
                <w:sz w:val="24"/>
              </w:rPr>
              <w:t>PROFESSIONAL SUMMARY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3F729" w14:textId="77777777" w:rsidR="0029223F" w:rsidRPr="003B2BC9" w:rsidRDefault="0029223F" w:rsidP="005F26DF">
            <w:pPr>
              <w:spacing w:after="16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</w:tr>
    </w:tbl>
    <w:p w14:paraId="522ADC06" w14:textId="77777777" w:rsidR="0029223F" w:rsidRPr="003B2BC9" w:rsidRDefault="0029223F" w:rsidP="005F26DF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</w:p>
    <w:p w14:paraId="5147ADE4" w14:textId="17ACC4BA" w:rsidR="0029223F" w:rsidRPr="003B2BC9" w:rsidRDefault="0029223F" w:rsidP="005F26DF">
      <w:pPr>
        <w:spacing w:after="17" w:line="259" w:lineRule="auto"/>
        <w:ind w:left="0" w:right="0" w:firstLine="0"/>
        <w:jc w:val="left"/>
        <w:rPr>
          <w:rFonts w:ascii="Calibri" w:hAnsi="Calibri" w:cs="Calibri"/>
        </w:rPr>
      </w:pPr>
      <w:r w:rsidRPr="003B2BC9">
        <w:rPr>
          <w:rFonts w:ascii="Calibri" w:hAnsi="Calibri" w:cs="Calibri"/>
        </w:rPr>
        <w:t xml:space="preserve">Results-driven </w:t>
      </w:r>
      <w:r w:rsidRPr="003B2BC9">
        <w:rPr>
          <w:rFonts w:ascii="Calibri" w:hAnsi="Calibri" w:cs="Calibri"/>
          <w:b/>
        </w:rPr>
        <w:t>Senior Data Engineer</w:t>
      </w:r>
      <w:r w:rsidRPr="003B2BC9">
        <w:rPr>
          <w:rFonts w:ascii="Calibri" w:hAnsi="Calibri" w:cs="Calibri"/>
        </w:rPr>
        <w:t xml:space="preserve"> with </w:t>
      </w:r>
      <w:r w:rsidR="00E63627">
        <w:rPr>
          <w:rFonts w:ascii="Calibri" w:hAnsi="Calibri" w:cs="Calibri"/>
        </w:rPr>
        <w:t>5</w:t>
      </w:r>
      <w:r w:rsidRPr="003B2BC9">
        <w:rPr>
          <w:rFonts w:ascii="Calibri" w:hAnsi="Calibri" w:cs="Calibri"/>
        </w:rPr>
        <w:t xml:space="preserve">+ years of experience architecting and operationalizing </w:t>
      </w:r>
      <w:r w:rsidRPr="003B2BC9">
        <w:rPr>
          <w:rFonts w:ascii="Calibri" w:hAnsi="Calibri" w:cs="Calibri"/>
          <w:b/>
        </w:rPr>
        <w:t>cloud-native data platforms</w:t>
      </w:r>
      <w:r w:rsidRPr="003B2BC9">
        <w:rPr>
          <w:rFonts w:ascii="Calibri" w:hAnsi="Calibri" w:cs="Calibri"/>
        </w:rPr>
        <w:t xml:space="preserve">, </w:t>
      </w:r>
      <w:r w:rsidRPr="003B2BC9">
        <w:rPr>
          <w:rFonts w:ascii="Calibri" w:hAnsi="Calibri" w:cs="Calibri"/>
          <w:b/>
        </w:rPr>
        <w:t>streaming pipelines</w:t>
      </w:r>
      <w:r w:rsidRPr="003B2BC9">
        <w:rPr>
          <w:rFonts w:ascii="Calibri" w:hAnsi="Calibri" w:cs="Calibri"/>
        </w:rPr>
        <w:t xml:space="preserve">, and </w:t>
      </w:r>
      <w:proofErr w:type="spellStart"/>
      <w:r w:rsidRPr="003B2BC9">
        <w:rPr>
          <w:rFonts w:ascii="Calibri" w:hAnsi="Calibri" w:cs="Calibri"/>
          <w:b/>
        </w:rPr>
        <w:t>LakeHouse</w:t>
      </w:r>
      <w:proofErr w:type="spellEnd"/>
      <w:r w:rsidRPr="003B2BC9">
        <w:rPr>
          <w:rFonts w:ascii="Calibri" w:hAnsi="Calibri" w:cs="Calibri"/>
          <w:b/>
        </w:rPr>
        <w:t xml:space="preserve"> solutions</w:t>
      </w:r>
      <w:r w:rsidRPr="003B2BC9">
        <w:rPr>
          <w:rFonts w:ascii="Calibri" w:hAnsi="Calibri" w:cs="Calibri"/>
        </w:rPr>
        <w:t xml:space="preserve"> across finance, healthcare, and telecom domains. Proven expertise in building scalable ETL/ELT workflows using </w:t>
      </w:r>
      <w:r w:rsidRPr="003B2BC9">
        <w:rPr>
          <w:rFonts w:ascii="Calibri" w:hAnsi="Calibri" w:cs="Calibri"/>
          <w:b/>
        </w:rPr>
        <w:t>Apache Spark, Flink, Kafka, Airflow</w:t>
      </w:r>
      <w:r w:rsidRPr="003B2BC9">
        <w:rPr>
          <w:rFonts w:ascii="Calibri" w:hAnsi="Calibri" w:cs="Calibri"/>
        </w:rPr>
        <w:t xml:space="preserve">, and </w:t>
      </w:r>
      <w:proofErr w:type="spellStart"/>
      <w:r w:rsidRPr="003B2BC9">
        <w:rPr>
          <w:rFonts w:ascii="Calibri" w:hAnsi="Calibri" w:cs="Calibri"/>
          <w:b/>
        </w:rPr>
        <w:t>dbt</w:t>
      </w:r>
      <w:proofErr w:type="spellEnd"/>
      <w:r w:rsidRPr="003B2BC9">
        <w:rPr>
          <w:rFonts w:ascii="Calibri" w:hAnsi="Calibri" w:cs="Calibri"/>
        </w:rPr>
        <w:t xml:space="preserve">, supporting </w:t>
      </w:r>
      <w:proofErr w:type="spellStart"/>
      <w:r w:rsidRPr="003B2BC9">
        <w:rPr>
          <w:rFonts w:ascii="Calibri" w:hAnsi="Calibri" w:cs="Calibri"/>
        </w:rPr>
        <w:t>highthroughput</w:t>
      </w:r>
      <w:proofErr w:type="spellEnd"/>
      <w:r w:rsidRPr="003B2BC9">
        <w:rPr>
          <w:rFonts w:ascii="Calibri" w:hAnsi="Calibri" w:cs="Calibri"/>
        </w:rPr>
        <w:t xml:space="preserve"> batch and real-time analytics. Hands-on with </w:t>
      </w:r>
      <w:r w:rsidRPr="003B2BC9">
        <w:rPr>
          <w:rFonts w:ascii="Calibri" w:hAnsi="Calibri" w:cs="Calibri"/>
          <w:b/>
        </w:rPr>
        <w:t>multi-cloud ecosystems</w:t>
      </w:r>
      <w:r w:rsidRPr="003B2BC9">
        <w:rPr>
          <w:rFonts w:ascii="Calibri" w:hAnsi="Calibri" w:cs="Calibri"/>
        </w:rPr>
        <w:t xml:space="preserve"> (AWS, Azure, GCP) and services like </w:t>
      </w:r>
      <w:r w:rsidRPr="003B2BC9">
        <w:rPr>
          <w:rFonts w:ascii="Calibri" w:hAnsi="Calibri" w:cs="Calibri"/>
          <w:b/>
        </w:rPr>
        <w:t>Redshift, Snowflake, EMR, S3, Glue, Synapse</w:t>
      </w:r>
      <w:r w:rsidRPr="003B2BC9">
        <w:rPr>
          <w:rFonts w:ascii="Calibri" w:hAnsi="Calibri" w:cs="Calibri"/>
        </w:rPr>
        <w:t xml:space="preserve">, and </w:t>
      </w:r>
      <w:proofErr w:type="spellStart"/>
      <w:r w:rsidRPr="003B2BC9">
        <w:rPr>
          <w:rFonts w:ascii="Calibri" w:hAnsi="Calibri" w:cs="Calibri"/>
          <w:b/>
        </w:rPr>
        <w:t>BigQuery</w:t>
      </w:r>
      <w:proofErr w:type="spellEnd"/>
      <w:r w:rsidRPr="003B2BC9">
        <w:rPr>
          <w:rFonts w:ascii="Calibri" w:hAnsi="Calibri" w:cs="Calibri"/>
        </w:rPr>
        <w:t xml:space="preserve">. Experienced in </w:t>
      </w:r>
      <w:r w:rsidRPr="003B2BC9">
        <w:rPr>
          <w:rFonts w:ascii="Calibri" w:hAnsi="Calibri" w:cs="Calibri"/>
          <w:b/>
        </w:rPr>
        <w:t>Kubernetes-based deployments</w:t>
      </w:r>
      <w:r w:rsidRPr="003B2BC9">
        <w:rPr>
          <w:rFonts w:ascii="Calibri" w:hAnsi="Calibri" w:cs="Calibri"/>
        </w:rPr>
        <w:t xml:space="preserve">, </w:t>
      </w:r>
      <w:proofErr w:type="spellStart"/>
      <w:r w:rsidRPr="003B2BC9">
        <w:rPr>
          <w:rFonts w:ascii="Calibri" w:hAnsi="Calibri" w:cs="Calibri"/>
        </w:rPr>
        <w:t>IaC</w:t>
      </w:r>
      <w:proofErr w:type="spellEnd"/>
      <w:r w:rsidRPr="003B2BC9">
        <w:rPr>
          <w:rFonts w:ascii="Calibri" w:hAnsi="Calibri" w:cs="Calibri"/>
        </w:rPr>
        <w:t xml:space="preserve"> with </w:t>
      </w:r>
      <w:r w:rsidRPr="003B2BC9">
        <w:rPr>
          <w:rFonts w:ascii="Calibri" w:hAnsi="Calibri" w:cs="Calibri"/>
          <w:b/>
        </w:rPr>
        <w:t>Terraform</w:t>
      </w:r>
      <w:r w:rsidRPr="003B2BC9">
        <w:rPr>
          <w:rFonts w:ascii="Calibri" w:hAnsi="Calibri" w:cs="Calibri"/>
        </w:rPr>
        <w:t xml:space="preserve">, and data governance using </w:t>
      </w:r>
      <w:r w:rsidRPr="003B2BC9">
        <w:rPr>
          <w:rFonts w:ascii="Calibri" w:hAnsi="Calibri" w:cs="Calibri"/>
          <w:b/>
        </w:rPr>
        <w:t>AWS Lake Formation, Azure Purview</w:t>
      </w:r>
      <w:r w:rsidRPr="003B2BC9">
        <w:rPr>
          <w:rFonts w:ascii="Calibri" w:hAnsi="Calibri" w:cs="Calibri"/>
        </w:rPr>
        <w:t xml:space="preserve">, and Great Expectations. Adept at implementing </w:t>
      </w:r>
      <w:r w:rsidRPr="003B2BC9">
        <w:rPr>
          <w:rFonts w:ascii="Calibri" w:hAnsi="Calibri" w:cs="Calibri"/>
          <w:b/>
        </w:rPr>
        <w:t>microservice architectures</w:t>
      </w:r>
      <w:r w:rsidRPr="003B2BC9">
        <w:rPr>
          <w:rFonts w:ascii="Calibri" w:hAnsi="Calibri" w:cs="Calibri"/>
        </w:rPr>
        <w:t xml:space="preserve">, API-driven ingestion, and </w:t>
      </w:r>
      <w:r w:rsidRPr="003B2BC9">
        <w:rPr>
          <w:rFonts w:ascii="Calibri" w:hAnsi="Calibri" w:cs="Calibri"/>
          <w:b/>
        </w:rPr>
        <w:t>PoC-based iteration</w:t>
      </w:r>
      <w:r w:rsidRPr="003B2BC9">
        <w:rPr>
          <w:rFonts w:ascii="Calibri" w:hAnsi="Calibri" w:cs="Calibri"/>
        </w:rPr>
        <w:t xml:space="preserve"> using Agile. Skilled in Python, SQL, and Shell scripting with a strong focus on </w:t>
      </w:r>
      <w:r w:rsidRPr="003B2BC9">
        <w:rPr>
          <w:rFonts w:ascii="Calibri" w:hAnsi="Calibri" w:cs="Calibri"/>
          <w:b/>
        </w:rPr>
        <w:t>data quality, lineage, and compliance</w:t>
      </w:r>
      <w:r w:rsidRPr="003B2BC9">
        <w:rPr>
          <w:rFonts w:ascii="Calibri" w:hAnsi="Calibri" w:cs="Calibri"/>
        </w:rPr>
        <w:t xml:space="preserve"> (HIPAA, GDPR, SOX).</w:t>
      </w:r>
    </w:p>
    <w:p w14:paraId="45E6EA41" w14:textId="77777777" w:rsidR="0029223F" w:rsidRPr="003B2BC9" w:rsidRDefault="0029223F" w:rsidP="005F26DF">
      <w:pPr>
        <w:spacing w:after="17" w:line="259" w:lineRule="auto"/>
        <w:ind w:left="0" w:right="0" w:firstLine="0"/>
        <w:jc w:val="left"/>
        <w:rPr>
          <w:rFonts w:ascii="Calibri" w:hAnsi="Calibri" w:cs="Calibri"/>
          <w:sz w:val="24"/>
        </w:rPr>
      </w:pPr>
    </w:p>
    <w:tbl>
      <w:tblPr>
        <w:tblStyle w:val="TableGrid"/>
        <w:tblW w:w="11022" w:type="dxa"/>
        <w:tblInd w:w="-109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8809"/>
        <w:gridCol w:w="2213"/>
      </w:tblGrid>
      <w:tr w:rsidR="0029223F" w:rsidRPr="003B2BC9" w14:paraId="72E2CA01" w14:textId="77777777" w:rsidTr="003C2257">
        <w:trPr>
          <w:trHeight w:val="325"/>
        </w:trPr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6B5A511" w14:textId="77777777" w:rsidR="0029223F" w:rsidRPr="003B2BC9" w:rsidRDefault="0029223F" w:rsidP="005F26DF">
            <w:pPr>
              <w:spacing w:after="0" w:line="259" w:lineRule="auto"/>
              <w:ind w:left="109" w:right="0" w:firstLine="0"/>
              <w:jc w:val="left"/>
              <w:rPr>
                <w:rFonts w:ascii="Calibri" w:hAnsi="Calibri" w:cs="Calibri"/>
              </w:rPr>
            </w:pPr>
            <w:r w:rsidRPr="003B2BC9">
              <w:rPr>
                <w:rFonts w:ascii="Calibri" w:hAnsi="Calibri" w:cs="Calibri"/>
                <w:b/>
                <w:sz w:val="24"/>
              </w:rPr>
              <w:t>Technical skills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A54C4" w14:textId="77777777" w:rsidR="0029223F" w:rsidRPr="003B2BC9" w:rsidRDefault="0029223F" w:rsidP="005F26DF">
            <w:pPr>
              <w:spacing w:after="16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</w:tr>
    </w:tbl>
    <w:p w14:paraId="3736A8AC" w14:textId="77777777" w:rsidR="0029223F" w:rsidRPr="003B2BC9" w:rsidRDefault="0029223F" w:rsidP="005F26DF">
      <w:pPr>
        <w:spacing w:after="17" w:line="259" w:lineRule="auto"/>
        <w:ind w:left="0" w:right="0" w:firstLine="0"/>
        <w:jc w:val="left"/>
        <w:rPr>
          <w:rFonts w:ascii="Calibri" w:hAnsi="Calibri" w:cs="Calibri"/>
          <w:sz w:val="24"/>
        </w:rPr>
      </w:pPr>
    </w:p>
    <w:p w14:paraId="46F197C4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Operating Systems:</w:t>
      </w:r>
      <w:r w:rsidRPr="003B2BC9">
        <w:rPr>
          <w:rFonts w:ascii="Calibri" w:hAnsi="Calibri" w:cs="Calibri"/>
          <w:sz w:val="21"/>
        </w:rPr>
        <w:t xml:space="preserve"> Linux, Unix, Ubuntu, Windows, macOS</w:t>
      </w:r>
    </w:p>
    <w:p w14:paraId="3D5811DF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Cloud Platforms:</w:t>
      </w:r>
      <w:r w:rsidRPr="003B2BC9">
        <w:rPr>
          <w:rFonts w:ascii="Calibri" w:hAnsi="Calibri" w:cs="Calibri"/>
          <w:sz w:val="21"/>
        </w:rPr>
        <w:t xml:space="preserve"> AWS (EC2, S3, Glue, Lambda, EMR, Redshift, Athena, Kinesis, MSK, CloudFormation, Secrets Manager, </w:t>
      </w:r>
      <w:proofErr w:type="spellStart"/>
      <w:r w:rsidRPr="003B2BC9">
        <w:rPr>
          <w:rFonts w:ascii="Calibri" w:hAnsi="Calibri" w:cs="Calibri"/>
          <w:sz w:val="21"/>
        </w:rPr>
        <w:t>QuickSight</w:t>
      </w:r>
      <w:proofErr w:type="spellEnd"/>
      <w:r w:rsidRPr="003B2BC9">
        <w:rPr>
          <w:rFonts w:ascii="Calibri" w:hAnsi="Calibri" w:cs="Calibri"/>
          <w:sz w:val="21"/>
        </w:rPr>
        <w:t>, Lake Formation), Azure (ADF, Synapse, Databricks, ADLS, Functions, Monitor,</w:t>
      </w:r>
    </w:p>
    <w:p w14:paraId="76B25F6A" w14:textId="77777777" w:rsidR="0029223F" w:rsidRPr="003B2BC9" w:rsidRDefault="0029223F" w:rsidP="00CA239D">
      <w:pPr>
        <w:spacing w:after="8" w:line="247" w:lineRule="auto"/>
        <w:ind w:left="1080" w:right="0" w:firstLine="0"/>
        <w:rPr>
          <w:rFonts w:ascii="Calibri" w:hAnsi="Calibri" w:cs="Calibri"/>
        </w:rPr>
      </w:pPr>
      <w:r w:rsidRPr="003B2BC9">
        <w:rPr>
          <w:rFonts w:ascii="Calibri" w:hAnsi="Calibri" w:cs="Calibri"/>
          <w:sz w:val="21"/>
        </w:rPr>
        <w:t>Key Vault, Purview, Azure SQL, Logic Apps, API Management, AKS, Bicep), GCP (</w:t>
      </w:r>
      <w:proofErr w:type="spellStart"/>
      <w:r w:rsidRPr="003B2BC9">
        <w:rPr>
          <w:rFonts w:ascii="Calibri" w:hAnsi="Calibri" w:cs="Calibri"/>
          <w:sz w:val="21"/>
        </w:rPr>
        <w:t>BigQuery</w:t>
      </w:r>
      <w:proofErr w:type="spellEnd"/>
      <w:r w:rsidRPr="003B2BC9">
        <w:rPr>
          <w:rFonts w:ascii="Calibri" w:hAnsi="Calibri" w:cs="Calibri"/>
          <w:sz w:val="21"/>
        </w:rPr>
        <w:t xml:space="preserve">, Dataflow, Pub/Sub, Cloud SQL, Composer, Deployment Manager, Cloud Storage, </w:t>
      </w:r>
      <w:proofErr w:type="spellStart"/>
      <w:r w:rsidRPr="003B2BC9">
        <w:rPr>
          <w:rFonts w:ascii="Calibri" w:hAnsi="Calibri" w:cs="Calibri"/>
          <w:sz w:val="21"/>
        </w:rPr>
        <w:t>Dataproc</w:t>
      </w:r>
      <w:proofErr w:type="spellEnd"/>
      <w:r w:rsidRPr="003B2BC9">
        <w:rPr>
          <w:rFonts w:ascii="Calibri" w:hAnsi="Calibri" w:cs="Calibri"/>
          <w:sz w:val="21"/>
        </w:rPr>
        <w:t>)</w:t>
      </w:r>
    </w:p>
    <w:p w14:paraId="340369AF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Big Data &amp; Streaming:</w:t>
      </w:r>
      <w:r w:rsidRPr="003B2BC9">
        <w:rPr>
          <w:rFonts w:ascii="Calibri" w:hAnsi="Calibri" w:cs="Calibri"/>
          <w:sz w:val="21"/>
        </w:rPr>
        <w:t xml:space="preserve"> Apache Spark, </w:t>
      </w:r>
      <w:proofErr w:type="spellStart"/>
      <w:r w:rsidRPr="003B2BC9">
        <w:rPr>
          <w:rFonts w:ascii="Calibri" w:hAnsi="Calibri" w:cs="Calibri"/>
          <w:sz w:val="21"/>
        </w:rPr>
        <w:t>PySpark</w:t>
      </w:r>
      <w:proofErr w:type="spellEnd"/>
      <w:r w:rsidRPr="003B2BC9">
        <w:rPr>
          <w:rFonts w:ascii="Calibri" w:hAnsi="Calibri" w:cs="Calibri"/>
          <w:sz w:val="21"/>
        </w:rPr>
        <w:t xml:space="preserve">, Hadoop, Hive, Pig, HDFS, MapReduce, Kafka, Kafka Connect, Flume, </w:t>
      </w:r>
      <w:proofErr w:type="spellStart"/>
      <w:r w:rsidRPr="003B2BC9">
        <w:rPr>
          <w:rFonts w:ascii="Calibri" w:hAnsi="Calibri" w:cs="Calibri"/>
          <w:sz w:val="21"/>
        </w:rPr>
        <w:t>NiFi</w:t>
      </w:r>
      <w:proofErr w:type="spellEnd"/>
      <w:r w:rsidRPr="003B2BC9">
        <w:rPr>
          <w:rFonts w:ascii="Calibri" w:hAnsi="Calibri" w:cs="Calibri"/>
          <w:sz w:val="21"/>
        </w:rPr>
        <w:t>, Delta Lake, Zookeeper, Storm, Impala, Sqoop, Apache Flink, Apache Hudi, Apache Iceberg</w:t>
      </w:r>
    </w:p>
    <w:p w14:paraId="01FA21F0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ETL &amp; Orchestration:</w:t>
      </w:r>
      <w:r w:rsidRPr="003B2BC9">
        <w:rPr>
          <w:rFonts w:ascii="Calibri" w:hAnsi="Calibri" w:cs="Calibri"/>
          <w:sz w:val="21"/>
        </w:rPr>
        <w:t xml:space="preserve"> </w:t>
      </w:r>
      <w:proofErr w:type="spellStart"/>
      <w:r w:rsidRPr="003B2BC9">
        <w:rPr>
          <w:rFonts w:ascii="Calibri" w:hAnsi="Calibri" w:cs="Calibri"/>
          <w:sz w:val="21"/>
        </w:rPr>
        <w:t>dbt</w:t>
      </w:r>
      <w:proofErr w:type="spellEnd"/>
      <w:r w:rsidRPr="003B2BC9">
        <w:rPr>
          <w:rFonts w:ascii="Calibri" w:hAnsi="Calibri" w:cs="Calibri"/>
          <w:sz w:val="21"/>
        </w:rPr>
        <w:t>, Informatica, SSIS, Airflow, Azure Data Factory, AWS Glue, GCP Composer, Oozie</w:t>
      </w:r>
    </w:p>
    <w:p w14:paraId="73F4B2F9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Programming &amp; Scripting:</w:t>
      </w:r>
      <w:r w:rsidRPr="003B2BC9">
        <w:rPr>
          <w:rFonts w:ascii="Calibri" w:hAnsi="Calibri" w:cs="Calibri"/>
          <w:sz w:val="21"/>
        </w:rPr>
        <w:t xml:space="preserve"> Python, Scala, SQL, PL/SQL, Java, Bash, Shell Scripting, HiveQL, SAS, KQL, UNIX</w:t>
      </w:r>
    </w:p>
    <w:p w14:paraId="0D8302E8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Machine Learning &amp; AI:</w:t>
      </w:r>
      <w:r w:rsidRPr="003B2BC9">
        <w:rPr>
          <w:rFonts w:ascii="Calibri" w:hAnsi="Calibri" w:cs="Calibri"/>
          <w:sz w:val="21"/>
        </w:rPr>
        <w:t xml:space="preserve"> </w:t>
      </w:r>
      <w:proofErr w:type="spellStart"/>
      <w:r w:rsidRPr="003B2BC9">
        <w:rPr>
          <w:rFonts w:ascii="Calibri" w:hAnsi="Calibri" w:cs="Calibri"/>
          <w:sz w:val="21"/>
        </w:rPr>
        <w:t>MLflow</w:t>
      </w:r>
      <w:proofErr w:type="spellEnd"/>
      <w:r w:rsidRPr="003B2BC9">
        <w:rPr>
          <w:rFonts w:ascii="Calibri" w:hAnsi="Calibri" w:cs="Calibri"/>
          <w:sz w:val="21"/>
        </w:rPr>
        <w:t xml:space="preserve">, TensorFlow, </w:t>
      </w:r>
      <w:proofErr w:type="spellStart"/>
      <w:r w:rsidRPr="003B2BC9">
        <w:rPr>
          <w:rFonts w:ascii="Calibri" w:hAnsi="Calibri" w:cs="Calibri"/>
          <w:sz w:val="21"/>
        </w:rPr>
        <w:t>PyTorch</w:t>
      </w:r>
      <w:proofErr w:type="spellEnd"/>
      <w:r w:rsidRPr="003B2BC9">
        <w:rPr>
          <w:rFonts w:ascii="Calibri" w:hAnsi="Calibri" w:cs="Calibri"/>
          <w:sz w:val="21"/>
        </w:rPr>
        <w:t xml:space="preserve">, Spark </w:t>
      </w:r>
      <w:proofErr w:type="spellStart"/>
      <w:r w:rsidRPr="003B2BC9">
        <w:rPr>
          <w:rFonts w:ascii="Calibri" w:hAnsi="Calibri" w:cs="Calibri"/>
          <w:sz w:val="21"/>
        </w:rPr>
        <w:t>MLlib</w:t>
      </w:r>
      <w:proofErr w:type="spellEnd"/>
      <w:r w:rsidRPr="003B2BC9">
        <w:rPr>
          <w:rFonts w:ascii="Calibri" w:hAnsi="Calibri" w:cs="Calibri"/>
          <w:sz w:val="21"/>
        </w:rPr>
        <w:t xml:space="preserve">, Scikit-learn, </w:t>
      </w:r>
      <w:proofErr w:type="spellStart"/>
      <w:r w:rsidRPr="003B2BC9">
        <w:rPr>
          <w:rFonts w:ascii="Calibri" w:hAnsi="Calibri" w:cs="Calibri"/>
          <w:sz w:val="21"/>
        </w:rPr>
        <w:t>XGBoost</w:t>
      </w:r>
      <w:proofErr w:type="spellEnd"/>
      <w:r w:rsidRPr="003B2BC9">
        <w:rPr>
          <w:rFonts w:ascii="Calibri" w:hAnsi="Calibri" w:cs="Calibri"/>
          <w:sz w:val="21"/>
        </w:rPr>
        <w:t xml:space="preserve">, </w:t>
      </w:r>
      <w:proofErr w:type="spellStart"/>
      <w:r w:rsidRPr="003B2BC9">
        <w:rPr>
          <w:rFonts w:ascii="Calibri" w:hAnsi="Calibri" w:cs="Calibri"/>
          <w:sz w:val="21"/>
        </w:rPr>
        <w:t>CatBoost</w:t>
      </w:r>
      <w:proofErr w:type="spellEnd"/>
      <w:r w:rsidRPr="003B2BC9">
        <w:rPr>
          <w:rFonts w:ascii="Calibri" w:hAnsi="Calibri" w:cs="Calibri"/>
          <w:sz w:val="21"/>
        </w:rPr>
        <w:t xml:space="preserve">, </w:t>
      </w:r>
      <w:proofErr w:type="spellStart"/>
      <w:r w:rsidRPr="003B2BC9">
        <w:rPr>
          <w:rFonts w:ascii="Calibri" w:hAnsi="Calibri" w:cs="Calibri"/>
          <w:sz w:val="21"/>
        </w:rPr>
        <w:t>LightGBM</w:t>
      </w:r>
      <w:proofErr w:type="spellEnd"/>
      <w:r w:rsidRPr="003B2BC9">
        <w:rPr>
          <w:rFonts w:ascii="Calibri" w:hAnsi="Calibri" w:cs="Calibri"/>
          <w:sz w:val="21"/>
        </w:rPr>
        <w:t>, Decision Trees, Random Forest, SVM, Naïve Bayes, PCA, LDA, K-Means, KNN, Logistic/Linear Regression, CNN, RNN, LSTM, GRU</w:t>
      </w:r>
    </w:p>
    <w:p w14:paraId="76133FD7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Databases &amp; Storage:</w:t>
      </w:r>
      <w:r w:rsidRPr="003B2BC9">
        <w:rPr>
          <w:rFonts w:ascii="Calibri" w:hAnsi="Calibri" w:cs="Calibri"/>
          <w:sz w:val="21"/>
        </w:rPr>
        <w:t xml:space="preserve"> Snowflake, Redshift, Synapse, </w:t>
      </w:r>
      <w:proofErr w:type="spellStart"/>
      <w:r w:rsidRPr="003B2BC9">
        <w:rPr>
          <w:rFonts w:ascii="Calibri" w:hAnsi="Calibri" w:cs="Calibri"/>
          <w:sz w:val="21"/>
        </w:rPr>
        <w:t>BigQuery</w:t>
      </w:r>
      <w:proofErr w:type="spellEnd"/>
      <w:r w:rsidRPr="003B2BC9">
        <w:rPr>
          <w:rFonts w:ascii="Calibri" w:hAnsi="Calibri" w:cs="Calibri"/>
          <w:sz w:val="21"/>
        </w:rPr>
        <w:t>, Azure SQL, SQL Server, MySQL, PostgreSQL, Oracle, DB2, Teradata, MongoDB, Cassandra, DynamoDB, Cosmos DB, Elasticsearch</w:t>
      </w:r>
    </w:p>
    <w:p w14:paraId="5B8518D5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Data Quality &amp; Testing:</w:t>
      </w:r>
      <w:r w:rsidRPr="003B2BC9">
        <w:rPr>
          <w:rFonts w:ascii="Calibri" w:hAnsi="Calibri" w:cs="Calibri"/>
          <w:sz w:val="21"/>
        </w:rPr>
        <w:t xml:space="preserve"> Great Expectations, </w:t>
      </w:r>
      <w:proofErr w:type="spellStart"/>
      <w:r w:rsidRPr="003B2BC9">
        <w:rPr>
          <w:rFonts w:ascii="Calibri" w:hAnsi="Calibri" w:cs="Calibri"/>
          <w:sz w:val="21"/>
        </w:rPr>
        <w:t>dbt</w:t>
      </w:r>
      <w:proofErr w:type="spellEnd"/>
      <w:r w:rsidRPr="003B2BC9">
        <w:rPr>
          <w:rFonts w:ascii="Calibri" w:hAnsi="Calibri" w:cs="Calibri"/>
          <w:sz w:val="21"/>
        </w:rPr>
        <w:t xml:space="preserve">, </w:t>
      </w:r>
      <w:proofErr w:type="spellStart"/>
      <w:r w:rsidRPr="003B2BC9">
        <w:rPr>
          <w:rFonts w:ascii="Calibri" w:hAnsi="Calibri" w:cs="Calibri"/>
          <w:sz w:val="21"/>
        </w:rPr>
        <w:t>pytest</w:t>
      </w:r>
      <w:proofErr w:type="spellEnd"/>
      <w:r w:rsidRPr="003B2BC9">
        <w:rPr>
          <w:rFonts w:ascii="Calibri" w:hAnsi="Calibri" w:cs="Calibri"/>
          <w:sz w:val="21"/>
        </w:rPr>
        <w:t>, data profiling, schema validation, threshold checks</w:t>
      </w:r>
    </w:p>
    <w:p w14:paraId="1C169BCB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 xml:space="preserve">DevOps, </w:t>
      </w:r>
      <w:proofErr w:type="spellStart"/>
      <w:r w:rsidRPr="003B2BC9">
        <w:rPr>
          <w:rFonts w:ascii="Calibri" w:hAnsi="Calibri" w:cs="Calibri"/>
          <w:b/>
          <w:sz w:val="21"/>
        </w:rPr>
        <w:t>IaC</w:t>
      </w:r>
      <w:proofErr w:type="spellEnd"/>
      <w:r w:rsidRPr="003B2BC9">
        <w:rPr>
          <w:rFonts w:ascii="Calibri" w:hAnsi="Calibri" w:cs="Calibri"/>
          <w:b/>
          <w:sz w:val="21"/>
        </w:rPr>
        <w:t xml:space="preserve"> &amp; CI/CD:</w:t>
      </w:r>
      <w:r w:rsidRPr="003B2BC9">
        <w:rPr>
          <w:rFonts w:ascii="Calibri" w:hAnsi="Calibri" w:cs="Calibri"/>
          <w:sz w:val="21"/>
        </w:rPr>
        <w:t xml:space="preserve"> GitHub Actions, Jenkins, Azure DevOps, GitLab, Docker, Kubernetes (Cluster Admin, Helm), Terraform, Maven, AWS CloudFormation, Azure Bicep, GCP Deployment Manager, Prometheus</w:t>
      </w:r>
    </w:p>
    <w:p w14:paraId="2A636A41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Metadata, Governance &amp; Security:</w:t>
      </w:r>
      <w:r w:rsidRPr="003B2BC9">
        <w:rPr>
          <w:rFonts w:ascii="Calibri" w:hAnsi="Calibri" w:cs="Calibri"/>
          <w:sz w:val="21"/>
        </w:rPr>
        <w:t xml:space="preserve"> Apache Atlas, Azure Purview, AWS Lake Formation, Alation, Collibra, Looker, Data Catalog, RBAC, PII Masking, Data Lineage, GDPR, SOC 2, HIPAA, PCI DSS, SOX</w:t>
      </w:r>
    </w:p>
    <w:p w14:paraId="42EFF93C" w14:textId="77777777" w:rsidR="0029223F" w:rsidRPr="003B2BC9" w:rsidRDefault="0029223F" w:rsidP="00CA239D">
      <w:pPr>
        <w:numPr>
          <w:ilvl w:val="0"/>
          <w:numId w:val="1"/>
        </w:numPr>
        <w:spacing w:after="8" w:line="247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Visualization &amp; Monitoring:</w:t>
      </w:r>
      <w:r w:rsidRPr="003B2BC9">
        <w:rPr>
          <w:rFonts w:ascii="Calibri" w:hAnsi="Calibri" w:cs="Calibri"/>
          <w:sz w:val="21"/>
        </w:rPr>
        <w:t xml:space="preserve"> Power BI, Tableau, Looker, Amazon </w:t>
      </w:r>
      <w:proofErr w:type="spellStart"/>
      <w:r w:rsidRPr="003B2BC9">
        <w:rPr>
          <w:rFonts w:ascii="Calibri" w:hAnsi="Calibri" w:cs="Calibri"/>
          <w:sz w:val="21"/>
        </w:rPr>
        <w:t>QuickSight</w:t>
      </w:r>
      <w:proofErr w:type="spellEnd"/>
      <w:r w:rsidRPr="003B2BC9">
        <w:rPr>
          <w:rFonts w:ascii="Calibri" w:hAnsi="Calibri" w:cs="Calibri"/>
          <w:sz w:val="21"/>
        </w:rPr>
        <w:t>, Kibana, Grafana, Azure Monitor, Elasticsearch, CloudWatch, Google Data Studio, SAP</w:t>
      </w:r>
    </w:p>
    <w:p w14:paraId="0B39406D" w14:textId="77777777" w:rsidR="0029223F" w:rsidRPr="003B2BC9" w:rsidRDefault="0029223F" w:rsidP="00CA239D">
      <w:pPr>
        <w:numPr>
          <w:ilvl w:val="0"/>
          <w:numId w:val="1"/>
        </w:numPr>
        <w:spacing w:after="0" w:line="259" w:lineRule="auto"/>
        <w:ind w:right="0" w:hanging="360"/>
        <w:rPr>
          <w:rFonts w:ascii="Calibri" w:hAnsi="Calibri" w:cs="Calibri"/>
        </w:rPr>
      </w:pPr>
      <w:r w:rsidRPr="003B2BC9">
        <w:rPr>
          <w:rFonts w:ascii="Calibri" w:hAnsi="Calibri" w:cs="Calibri"/>
          <w:b/>
          <w:sz w:val="21"/>
        </w:rPr>
        <w:t>Project Management &amp; Compliance:</w:t>
      </w:r>
    </w:p>
    <w:p w14:paraId="2E694FF8" w14:textId="77777777" w:rsidR="0029223F" w:rsidRPr="003B2BC9" w:rsidRDefault="0029223F" w:rsidP="00CA239D">
      <w:pPr>
        <w:spacing w:after="303" w:line="247" w:lineRule="auto"/>
        <w:ind w:left="1080" w:right="0" w:firstLine="0"/>
        <w:rPr>
          <w:rFonts w:ascii="Calibri" w:hAnsi="Calibri" w:cs="Calibri"/>
        </w:rPr>
      </w:pPr>
      <w:r w:rsidRPr="003B2BC9">
        <w:rPr>
          <w:rFonts w:ascii="Calibri" w:hAnsi="Calibri" w:cs="Calibri"/>
          <w:sz w:val="21"/>
        </w:rPr>
        <w:t>Agile (Scrum, Kanban), JIRA, Confluence, ServiceNow</w:t>
      </w:r>
    </w:p>
    <w:p w14:paraId="06ED01BD" w14:textId="77777777" w:rsidR="0029223F" w:rsidRPr="003B2BC9" w:rsidRDefault="0029223F" w:rsidP="005F26DF">
      <w:pPr>
        <w:pStyle w:val="Heading1"/>
        <w:pBdr>
          <w:top w:val="single" w:sz="8" w:space="0" w:color="000000"/>
        </w:pBdr>
        <w:shd w:val="clear" w:color="auto" w:fill="D3D3D3"/>
        <w:spacing w:after="2" w:line="480" w:lineRule="auto"/>
        <w:ind w:left="0" w:firstLine="0"/>
        <w:jc w:val="left"/>
        <w:rPr>
          <w:rFonts w:ascii="Calibri" w:hAnsi="Calibri" w:cs="Calibri"/>
        </w:rPr>
      </w:pPr>
      <w:r w:rsidRPr="003B2BC9">
        <w:rPr>
          <w:rFonts w:ascii="Calibri" w:hAnsi="Calibri" w:cs="Calibri"/>
        </w:rPr>
        <w:t xml:space="preserve">Education </w:t>
      </w:r>
    </w:p>
    <w:p w14:paraId="4D6853A0" w14:textId="77777777" w:rsidR="0029223F" w:rsidRPr="003B2BC9" w:rsidRDefault="0029223F" w:rsidP="005F26DF">
      <w:pPr>
        <w:spacing w:after="36" w:line="48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3B2BC9">
        <w:rPr>
          <w:rFonts w:ascii="Calibri" w:hAnsi="Calibri" w:cs="Calibri"/>
          <w:b/>
          <w:sz w:val="24"/>
        </w:rPr>
        <w:t xml:space="preserve"> </w:t>
      </w:r>
    </w:p>
    <w:p w14:paraId="365D0228" w14:textId="77777777" w:rsidR="0029223F" w:rsidRPr="003B2BC9" w:rsidRDefault="0029223F" w:rsidP="005F26DF">
      <w:pPr>
        <w:spacing w:after="20" w:line="480" w:lineRule="auto"/>
        <w:ind w:left="0" w:right="0" w:firstLine="0"/>
        <w:jc w:val="left"/>
        <w:rPr>
          <w:rFonts w:ascii="Calibri" w:hAnsi="Calibri" w:cs="Calibri"/>
          <w:sz w:val="24"/>
        </w:rPr>
      </w:pPr>
      <w:proofErr w:type="gramStart"/>
      <w:r w:rsidRPr="003B2BC9">
        <w:rPr>
          <w:rFonts w:ascii="Calibri" w:hAnsi="Calibri" w:cs="Calibri"/>
          <w:b/>
          <w:sz w:val="24"/>
        </w:rPr>
        <w:t>Master’s</w:t>
      </w:r>
      <w:proofErr w:type="gramEnd"/>
      <w:r w:rsidRPr="003B2BC9">
        <w:rPr>
          <w:rFonts w:ascii="Calibri" w:hAnsi="Calibri" w:cs="Calibri"/>
          <w:b/>
          <w:sz w:val="24"/>
        </w:rPr>
        <w:t xml:space="preserve"> in business administration (MBA), </w:t>
      </w:r>
      <w:r w:rsidRPr="003B2BC9">
        <w:rPr>
          <w:rFonts w:ascii="Calibri" w:hAnsi="Calibri" w:cs="Calibri"/>
          <w:b/>
          <w:i/>
          <w:sz w:val="24"/>
        </w:rPr>
        <w:t>Business Analytics</w:t>
      </w:r>
      <w:r w:rsidRPr="003B2BC9">
        <w:rPr>
          <w:rFonts w:ascii="Calibri" w:hAnsi="Calibri" w:cs="Calibri"/>
          <w:b/>
          <w:sz w:val="24"/>
        </w:rPr>
        <w:t xml:space="preserve">: The University of Findlay, Findlay/OH. </w:t>
      </w:r>
    </w:p>
    <w:p w14:paraId="29289AFD" w14:textId="77777777" w:rsidR="0029223F" w:rsidRPr="003B2BC9" w:rsidRDefault="0029223F" w:rsidP="005F26DF">
      <w:pPr>
        <w:spacing w:after="0" w:line="480" w:lineRule="auto"/>
        <w:ind w:left="0" w:right="-24" w:firstLine="0"/>
        <w:jc w:val="left"/>
        <w:rPr>
          <w:rFonts w:ascii="Calibri" w:hAnsi="Calibri" w:cs="Calibri"/>
          <w:sz w:val="24"/>
        </w:rPr>
      </w:pPr>
      <w:r w:rsidRPr="003B2BC9">
        <w:rPr>
          <w:rFonts w:ascii="Calibri" w:eastAsia="Calibri" w:hAnsi="Calibri" w:cs="Calibri"/>
          <w:noProof/>
          <w:sz w:val="24"/>
        </w:rPr>
        <w:lastRenderedPageBreak/>
        <mc:AlternateContent>
          <mc:Choice Requires="wpg">
            <w:drawing>
              <wp:inline distT="0" distB="0" distL="0" distR="0" wp14:anchorId="46515DBF" wp14:editId="3A864C91">
                <wp:extent cx="6896989" cy="12192"/>
                <wp:effectExtent l="0" t="0" r="0" b="0"/>
                <wp:docPr id="9360" name="Group 9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989" cy="12192"/>
                          <a:chOff x="0" y="0"/>
                          <a:chExt cx="6896989" cy="12192"/>
                        </a:xfrm>
                      </wpg:grpSpPr>
                      <wps:wsp>
                        <wps:cNvPr id="10141" name="Shape 10141"/>
                        <wps:cNvSpPr/>
                        <wps:spPr>
                          <a:xfrm>
                            <a:off x="0" y="0"/>
                            <a:ext cx="68969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989" h="12192">
                                <a:moveTo>
                                  <a:pt x="0" y="0"/>
                                </a:moveTo>
                                <a:lnTo>
                                  <a:pt x="6896989" y="0"/>
                                </a:lnTo>
                                <a:lnTo>
                                  <a:pt x="68969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6BE44" id="Group 9360" o:spid="_x0000_s1026" style="width:543.05pt;height:.95pt;mso-position-horizontal-relative:char;mso-position-vertical-relative:line" coordsize="6896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">
                <v:shape id="Shape 10141" o:spid="_x0000_s1027" style="position:absolute;width:68969;height:121;visibility:visible;mso-wrap-style:square;v-text-anchor:top" coordsize="68969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" path="m,l6896989,r,12192l,12192,,e" fillcolor="black" stroked="f" strokeweight="0">
                  <v:stroke miterlimit="83231f" joinstyle="miter"/>
                  <v:path arrowok="t" textboxrect="0,0,6896989,12192"/>
                </v:shape>
                <w10:anchorlock/>
              </v:group>
            </w:pict>
          </mc:Fallback>
        </mc:AlternateContent>
      </w:r>
    </w:p>
    <w:p w14:paraId="577D5245" w14:textId="575808AE" w:rsidR="00BF3FB7" w:rsidRPr="00BF3FB7" w:rsidRDefault="0029223F" w:rsidP="00BF3FB7">
      <w:pPr>
        <w:tabs>
          <w:tab w:val="center" w:pos="10804"/>
        </w:tabs>
        <w:spacing w:after="0" w:line="480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3B2BC9">
        <w:rPr>
          <w:rFonts w:ascii="Calibri" w:hAnsi="Calibri" w:cs="Calibri"/>
          <w:b/>
          <w:sz w:val="24"/>
          <w:u w:val="single" w:color="000000"/>
        </w:rPr>
        <w:t xml:space="preserve">PROFESSIONAL WORK EXPERIENCE </w:t>
      </w:r>
      <w:r w:rsidRPr="003B2BC9">
        <w:rPr>
          <w:rFonts w:ascii="Calibri" w:hAnsi="Calibri" w:cs="Calibri"/>
          <w:b/>
          <w:sz w:val="24"/>
          <w:u w:val="single" w:color="000000"/>
        </w:rPr>
        <w:tab/>
      </w:r>
      <w:r w:rsidRPr="003B2BC9">
        <w:rPr>
          <w:rFonts w:ascii="Calibri" w:hAnsi="Calibri" w:cs="Calibri"/>
          <w:b/>
          <w:sz w:val="24"/>
        </w:rPr>
        <w:t xml:space="preserve"> </w:t>
      </w:r>
    </w:p>
    <w:p w14:paraId="65A25461" w14:textId="77777777" w:rsidR="00D47D3B" w:rsidRPr="00D47D3B" w:rsidRDefault="00D47D3B" w:rsidP="00D47D3B">
      <w:pPr>
        <w:spacing w:line="360" w:lineRule="auto"/>
        <w:ind w:left="0" w:firstLine="0"/>
        <w:jc w:val="left"/>
        <w:rPr>
          <w:rFonts w:ascii="Calibri" w:hAnsi="Calibri" w:cs="Calibri"/>
          <w:b/>
          <w:bCs/>
        </w:rPr>
      </w:pPr>
      <w:r w:rsidRPr="00D47D3B">
        <w:rPr>
          <w:rFonts w:ascii="Calibri" w:hAnsi="Calibri" w:cs="Calibri"/>
          <w:b/>
          <w:bCs/>
        </w:rPr>
        <w:t>JP Morgan Chase Bank — New York, NY</w:t>
      </w:r>
    </w:p>
    <w:p w14:paraId="1F8BE8E1" w14:textId="77777777" w:rsidR="00D47D3B" w:rsidRPr="00D47D3B" w:rsidRDefault="00D47D3B" w:rsidP="00D47D3B">
      <w:pPr>
        <w:spacing w:line="360" w:lineRule="auto"/>
        <w:ind w:left="0" w:firstLine="0"/>
        <w:jc w:val="left"/>
        <w:rPr>
          <w:rFonts w:ascii="Calibri" w:hAnsi="Calibri" w:cs="Calibri"/>
        </w:rPr>
      </w:pPr>
      <w:r w:rsidRPr="00D47D3B">
        <w:rPr>
          <w:rFonts w:ascii="Calibri" w:hAnsi="Calibri" w:cs="Calibri"/>
          <w:b/>
          <w:bCs/>
        </w:rPr>
        <w:t>Senior Data Engineer | Aug 2022 – Present</w:t>
      </w:r>
    </w:p>
    <w:p w14:paraId="08A70720" w14:textId="77777777" w:rsidR="002328FF" w:rsidRPr="002328FF" w:rsidRDefault="002328FF" w:rsidP="002328FF">
      <w:pPr>
        <w:spacing w:line="360" w:lineRule="auto"/>
        <w:ind w:left="0" w:firstLine="0"/>
        <w:jc w:val="left"/>
        <w:rPr>
          <w:rFonts w:ascii="Calibri" w:hAnsi="Calibri" w:cs="Calibri"/>
        </w:rPr>
      </w:pPr>
      <w:r w:rsidRPr="002328FF">
        <w:rPr>
          <w:rFonts w:ascii="Calibri" w:hAnsi="Calibri" w:cs="Calibri"/>
        </w:rPr>
        <w:t xml:space="preserve">• Designed and scaled </w:t>
      </w:r>
      <w:r w:rsidRPr="002328FF">
        <w:rPr>
          <w:rFonts w:ascii="Calibri" w:hAnsi="Calibri" w:cs="Calibri"/>
          <w:b/>
          <w:bCs/>
        </w:rPr>
        <w:t>product analytics and telemetry data platforms</w:t>
      </w:r>
      <w:r w:rsidRPr="002328FF">
        <w:rPr>
          <w:rFonts w:ascii="Calibri" w:hAnsi="Calibri" w:cs="Calibri"/>
        </w:rPr>
        <w:t xml:space="preserve"> on </w:t>
      </w:r>
      <w:r w:rsidRPr="002328FF">
        <w:rPr>
          <w:rFonts w:ascii="Calibri" w:hAnsi="Calibri" w:cs="Calibri"/>
          <w:b/>
          <w:bCs/>
        </w:rPr>
        <w:t>AWS</w:t>
      </w:r>
      <w:r w:rsidRPr="002328FF">
        <w:rPr>
          <w:rFonts w:ascii="Calibri" w:hAnsi="Calibri" w:cs="Calibri"/>
        </w:rPr>
        <w:t xml:space="preserve"> to support deep analysis of high-volume user interaction and event-level datasets.</w:t>
      </w:r>
      <w:r w:rsidRPr="002328FF">
        <w:rPr>
          <w:rFonts w:ascii="Calibri" w:hAnsi="Calibri" w:cs="Calibri"/>
        </w:rPr>
        <w:br/>
        <w:t xml:space="preserve">• Built end-to-end </w:t>
      </w:r>
      <w:r w:rsidRPr="002328FF">
        <w:rPr>
          <w:rFonts w:ascii="Calibri" w:hAnsi="Calibri" w:cs="Calibri"/>
          <w:b/>
          <w:bCs/>
        </w:rPr>
        <w:t>data ingestion and transformation pipelines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Python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SQL</w:t>
      </w:r>
      <w:r w:rsidRPr="002328FF">
        <w:rPr>
          <w:rFonts w:ascii="Calibri" w:hAnsi="Calibri" w:cs="Calibri"/>
        </w:rPr>
        <w:t xml:space="preserve">, </w:t>
      </w:r>
      <w:proofErr w:type="spellStart"/>
      <w:r w:rsidRPr="002328FF">
        <w:rPr>
          <w:rFonts w:ascii="Calibri" w:hAnsi="Calibri" w:cs="Calibri"/>
          <w:b/>
          <w:bCs/>
        </w:rPr>
        <w:t>PySpark</w:t>
      </w:r>
      <w:proofErr w:type="spellEnd"/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Databricks</w:t>
      </w:r>
      <w:r w:rsidRPr="002328FF">
        <w:rPr>
          <w:rFonts w:ascii="Calibri" w:hAnsi="Calibri" w:cs="Calibri"/>
        </w:rPr>
        <w:t xml:space="preserve">, enabling advanced </w:t>
      </w:r>
      <w:r w:rsidRPr="002328FF">
        <w:rPr>
          <w:rFonts w:ascii="Calibri" w:hAnsi="Calibri" w:cs="Calibri"/>
          <w:b/>
          <w:bCs/>
        </w:rPr>
        <w:t>product analytics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player behavior modeling</w:t>
      </w:r>
      <w:r w:rsidRPr="002328FF">
        <w:rPr>
          <w:rFonts w:ascii="Calibri" w:hAnsi="Calibri" w:cs="Calibri"/>
        </w:rPr>
        <w:t>.</w:t>
      </w:r>
      <w:r w:rsidRPr="002328FF">
        <w:rPr>
          <w:rFonts w:ascii="Calibri" w:hAnsi="Calibri" w:cs="Calibri"/>
        </w:rPr>
        <w:br/>
        <w:t xml:space="preserve">• Engineered </w:t>
      </w:r>
      <w:r w:rsidRPr="002328FF">
        <w:rPr>
          <w:rFonts w:ascii="Calibri" w:hAnsi="Calibri" w:cs="Calibri"/>
          <w:b/>
          <w:bCs/>
        </w:rPr>
        <w:t>event-driven data models</w:t>
      </w:r>
      <w:r w:rsidRPr="002328FF">
        <w:rPr>
          <w:rFonts w:ascii="Calibri" w:hAnsi="Calibri" w:cs="Calibri"/>
        </w:rPr>
        <w:t xml:space="preserve"> optimized for </w:t>
      </w:r>
      <w:r w:rsidRPr="002328FF">
        <w:rPr>
          <w:rFonts w:ascii="Calibri" w:hAnsi="Calibri" w:cs="Calibri"/>
          <w:b/>
          <w:bCs/>
        </w:rPr>
        <w:t>retention analysis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feature adoption tracking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user lifecycle analytics</w:t>
      </w:r>
      <w:r w:rsidRPr="002328FF">
        <w:rPr>
          <w:rFonts w:ascii="Calibri" w:hAnsi="Calibri" w:cs="Calibri"/>
        </w:rPr>
        <w:t>.</w:t>
      </w:r>
      <w:r w:rsidRPr="002328FF">
        <w:rPr>
          <w:rFonts w:ascii="Calibri" w:hAnsi="Calibri" w:cs="Calibri"/>
        </w:rPr>
        <w:br/>
        <w:t xml:space="preserve">• Processed large-scale semi-structured telemetry data to uncover </w:t>
      </w:r>
      <w:r w:rsidRPr="002328FF">
        <w:rPr>
          <w:rFonts w:ascii="Calibri" w:hAnsi="Calibri" w:cs="Calibri"/>
          <w:b/>
          <w:bCs/>
        </w:rPr>
        <w:t>usage patterns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player relationships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behavioral trends</w:t>
      </w:r>
      <w:r w:rsidRPr="002328FF">
        <w:rPr>
          <w:rFonts w:ascii="Calibri" w:hAnsi="Calibri" w:cs="Calibri"/>
        </w:rPr>
        <w:t xml:space="preserve"> across digital platforms.</w:t>
      </w:r>
      <w:r w:rsidRPr="002328FF">
        <w:rPr>
          <w:rFonts w:ascii="Calibri" w:hAnsi="Calibri" w:cs="Calibri"/>
        </w:rPr>
        <w:br/>
        <w:t xml:space="preserve">• Enabled </w:t>
      </w:r>
      <w:r w:rsidRPr="002328FF">
        <w:rPr>
          <w:rFonts w:ascii="Calibri" w:hAnsi="Calibri" w:cs="Calibri"/>
          <w:b/>
          <w:bCs/>
        </w:rPr>
        <w:t>experimentation frameworks</w:t>
      </w:r>
      <w:r w:rsidRPr="002328FF">
        <w:rPr>
          <w:rFonts w:ascii="Calibri" w:hAnsi="Calibri" w:cs="Calibri"/>
        </w:rPr>
        <w:t xml:space="preserve"> by delivering analytics-ready datasets for </w:t>
      </w:r>
      <w:r w:rsidRPr="002328FF">
        <w:rPr>
          <w:rFonts w:ascii="Calibri" w:hAnsi="Calibri" w:cs="Calibri"/>
          <w:b/>
          <w:bCs/>
        </w:rPr>
        <w:t>A/B testing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hypothesis testing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impact measurement</w:t>
      </w:r>
      <w:r w:rsidRPr="002328FF">
        <w:rPr>
          <w:rFonts w:ascii="Calibri" w:hAnsi="Calibri" w:cs="Calibri"/>
        </w:rPr>
        <w:t>.</w:t>
      </w:r>
      <w:r w:rsidRPr="002328FF">
        <w:rPr>
          <w:rFonts w:ascii="Calibri" w:hAnsi="Calibri" w:cs="Calibri"/>
        </w:rPr>
        <w:br/>
        <w:t xml:space="preserve">• Developed scalable </w:t>
      </w:r>
      <w:r w:rsidRPr="002328FF">
        <w:rPr>
          <w:rFonts w:ascii="Calibri" w:hAnsi="Calibri" w:cs="Calibri"/>
          <w:b/>
          <w:bCs/>
        </w:rPr>
        <w:t>time-series analytics pipelines</w:t>
      </w:r>
      <w:r w:rsidRPr="002328FF">
        <w:rPr>
          <w:rFonts w:ascii="Calibri" w:hAnsi="Calibri" w:cs="Calibri"/>
        </w:rPr>
        <w:t xml:space="preserve"> supporting engagement metrics, churn analysis, and longitudinal player behavior studies.</w:t>
      </w:r>
      <w:r w:rsidRPr="002328FF">
        <w:rPr>
          <w:rFonts w:ascii="Calibri" w:hAnsi="Calibri" w:cs="Calibri"/>
        </w:rPr>
        <w:br/>
        <w:t xml:space="preserve">• Partnered closely with </w:t>
      </w:r>
      <w:r w:rsidRPr="002328FF">
        <w:rPr>
          <w:rFonts w:ascii="Calibri" w:hAnsi="Calibri" w:cs="Calibri"/>
          <w:b/>
          <w:bCs/>
        </w:rPr>
        <w:t>Product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Engineering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Analytics</w:t>
      </w:r>
      <w:r w:rsidRPr="002328FF">
        <w:rPr>
          <w:rFonts w:ascii="Calibri" w:hAnsi="Calibri" w:cs="Calibri"/>
        </w:rPr>
        <w:t xml:space="preserve"> teams to translate ambiguous product questions into measurable data science solutions.</w:t>
      </w:r>
      <w:r w:rsidRPr="002328FF">
        <w:rPr>
          <w:rFonts w:ascii="Calibri" w:hAnsi="Calibri" w:cs="Calibri"/>
        </w:rPr>
        <w:br/>
        <w:t xml:space="preserve">• Supported </w:t>
      </w:r>
      <w:r w:rsidRPr="002328FF">
        <w:rPr>
          <w:rFonts w:ascii="Calibri" w:hAnsi="Calibri" w:cs="Calibri"/>
          <w:b/>
          <w:bCs/>
        </w:rPr>
        <w:t>machine learning workflows</w:t>
      </w:r>
      <w:r w:rsidRPr="002328FF">
        <w:rPr>
          <w:rFonts w:ascii="Calibri" w:hAnsi="Calibri" w:cs="Calibri"/>
        </w:rPr>
        <w:t xml:space="preserve"> by building </w:t>
      </w:r>
      <w:r w:rsidRPr="002328FF">
        <w:rPr>
          <w:rFonts w:ascii="Calibri" w:hAnsi="Calibri" w:cs="Calibri"/>
          <w:b/>
          <w:bCs/>
        </w:rPr>
        <w:t>feature engineering pipelines</w:t>
      </w:r>
      <w:r w:rsidRPr="002328FF">
        <w:rPr>
          <w:rFonts w:ascii="Calibri" w:hAnsi="Calibri" w:cs="Calibri"/>
        </w:rPr>
        <w:t xml:space="preserve"> for </w:t>
      </w:r>
      <w:r w:rsidRPr="002328FF">
        <w:rPr>
          <w:rFonts w:ascii="Calibri" w:hAnsi="Calibri" w:cs="Calibri"/>
          <w:b/>
          <w:bCs/>
        </w:rPr>
        <w:t>classification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clustering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anomaly detection</w:t>
      </w:r>
      <w:r w:rsidRPr="002328FF">
        <w:rPr>
          <w:rFonts w:ascii="Calibri" w:hAnsi="Calibri" w:cs="Calibri"/>
        </w:rPr>
        <w:t xml:space="preserve"> models.</w:t>
      </w:r>
      <w:r w:rsidRPr="002328FF">
        <w:rPr>
          <w:rFonts w:ascii="Calibri" w:hAnsi="Calibri" w:cs="Calibri"/>
        </w:rPr>
        <w:br/>
        <w:t xml:space="preserve">• Implemented </w:t>
      </w:r>
      <w:r w:rsidRPr="002328FF">
        <w:rPr>
          <w:rFonts w:ascii="Calibri" w:hAnsi="Calibri" w:cs="Calibri"/>
          <w:b/>
          <w:bCs/>
        </w:rPr>
        <w:t>data quality validation frameworks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Great Expectations</w:t>
      </w:r>
      <w:r w:rsidRPr="002328FF">
        <w:rPr>
          <w:rFonts w:ascii="Calibri" w:hAnsi="Calibri" w:cs="Calibri"/>
        </w:rPr>
        <w:t>, ensuring accuracy and reliability of analytical insights.</w:t>
      </w:r>
      <w:r w:rsidRPr="002328FF">
        <w:rPr>
          <w:rFonts w:ascii="Calibri" w:hAnsi="Calibri" w:cs="Calibri"/>
        </w:rPr>
        <w:br/>
        <w:t xml:space="preserve">• Optimized complex </w:t>
      </w:r>
      <w:r w:rsidRPr="002328FF">
        <w:rPr>
          <w:rFonts w:ascii="Calibri" w:hAnsi="Calibri" w:cs="Calibri"/>
          <w:b/>
          <w:bCs/>
        </w:rPr>
        <w:t>Snowflake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Redshift</w:t>
      </w:r>
      <w:r w:rsidRPr="002328FF">
        <w:rPr>
          <w:rFonts w:ascii="Calibri" w:hAnsi="Calibri" w:cs="Calibri"/>
        </w:rPr>
        <w:t xml:space="preserve"> queries to support high-performance analytical workloads on large telemetry datasets.</w:t>
      </w:r>
      <w:r w:rsidRPr="002328FF">
        <w:rPr>
          <w:rFonts w:ascii="Calibri" w:hAnsi="Calibri" w:cs="Calibri"/>
        </w:rPr>
        <w:br/>
        <w:t xml:space="preserve">• Automated analytics workflows using </w:t>
      </w:r>
      <w:proofErr w:type="spellStart"/>
      <w:r w:rsidRPr="002328FF">
        <w:rPr>
          <w:rFonts w:ascii="Calibri" w:hAnsi="Calibri" w:cs="Calibri"/>
          <w:b/>
          <w:bCs/>
        </w:rPr>
        <w:t>dbt</w:t>
      </w:r>
      <w:proofErr w:type="spellEnd"/>
      <w:r w:rsidRPr="002328FF">
        <w:rPr>
          <w:rFonts w:ascii="Calibri" w:hAnsi="Calibri" w:cs="Calibri"/>
        </w:rPr>
        <w:t xml:space="preserve">, enforcing </w:t>
      </w:r>
      <w:r w:rsidRPr="002328FF">
        <w:rPr>
          <w:rFonts w:ascii="Calibri" w:hAnsi="Calibri" w:cs="Calibri"/>
          <w:b/>
          <w:bCs/>
        </w:rPr>
        <w:t>version control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testing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documentation</w:t>
      </w:r>
      <w:r w:rsidRPr="002328FF">
        <w:rPr>
          <w:rFonts w:ascii="Calibri" w:hAnsi="Calibri" w:cs="Calibri"/>
        </w:rPr>
        <w:t xml:space="preserve"> best practices.</w:t>
      </w:r>
      <w:r w:rsidRPr="002328FF">
        <w:rPr>
          <w:rFonts w:ascii="Calibri" w:hAnsi="Calibri" w:cs="Calibri"/>
        </w:rPr>
        <w:br/>
        <w:t xml:space="preserve">• Integrated </w:t>
      </w:r>
      <w:r w:rsidRPr="002328FF">
        <w:rPr>
          <w:rFonts w:ascii="Calibri" w:hAnsi="Calibri" w:cs="Calibri"/>
          <w:b/>
          <w:bCs/>
        </w:rPr>
        <w:t>streaming data architectures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Apache Kafka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Spark Structured Streaming</w:t>
      </w:r>
      <w:r w:rsidRPr="002328FF">
        <w:rPr>
          <w:rFonts w:ascii="Calibri" w:hAnsi="Calibri" w:cs="Calibri"/>
        </w:rPr>
        <w:t xml:space="preserve"> to deliver near–real-time insights.</w:t>
      </w:r>
      <w:r w:rsidRPr="002328FF">
        <w:rPr>
          <w:rFonts w:ascii="Calibri" w:hAnsi="Calibri" w:cs="Calibri"/>
        </w:rPr>
        <w:br/>
        <w:t xml:space="preserve">• Implemented </w:t>
      </w:r>
      <w:r w:rsidRPr="002328FF">
        <w:rPr>
          <w:rFonts w:ascii="Calibri" w:hAnsi="Calibri" w:cs="Calibri"/>
          <w:b/>
          <w:bCs/>
        </w:rPr>
        <w:t>governance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RBAC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PII masking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audit readiness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AWS Lake Formation</w:t>
      </w:r>
      <w:r w:rsidRPr="002328FF">
        <w:rPr>
          <w:rFonts w:ascii="Calibri" w:hAnsi="Calibri" w:cs="Calibri"/>
        </w:rPr>
        <w:t xml:space="preserve"> across analytical datasets.</w:t>
      </w:r>
      <w:r w:rsidRPr="002328FF">
        <w:rPr>
          <w:rFonts w:ascii="Calibri" w:hAnsi="Calibri" w:cs="Calibri"/>
        </w:rPr>
        <w:br/>
        <w:t xml:space="preserve">• Designed </w:t>
      </w:r>
      <w:r w:rsidRPr="002328FF">
        <w:rPr>
          <w:rFonts w:ascii="Calibri" w:hAnsi="Calibri" w:cs="Calibri"/>
          <w:b/>
          <w:bCs/>
        </w:rPr>
        <w:t>medallion architecture</w:t>
      </w:r>
      <w:r w:rsidRPr="002328FF">
        <w:rPr>
          <w:rFonts w:ascii="Calibri" w:hAnsi="Calibri" w:cs="Calibri"/>
        </w:rPr>
        <w:t xml:space="preserve"> layers to separate raw telemetry, refined analytics, and model-consumption datasets.</w:t>
      </w:r>
      <w:r w:rsidRPr="002328FF">
        <w:rPr>
          <w:rFonts w:ascii="Calibri" w:hAnsi="Calibri" w:cs="Calibri"/>
        </w:rPr>
        <w:br/>
        <w:t xml:space="preserve">• Built </w:t>
      </w:r>
      <w:r w:rsidRPr="002328FF">
        <w:rPr>
          <w:rFonts w:ascii="Calibri" w:hAnsi="Calibri" w:cs="Calibri"/>
          <w:b/>
          <w:bCs/>
        </w:rPr>
        <w:t>Power BI</w:t>
      </w:r>
      <w:r w:rsidRPr="002328FF">
        <w:rPr>
          <w:rFonts w:ascii="Calibri" w:hAnsi="Calibri" w:cs="Calibri"/>
        </w:rPr>
        <w:t xml:space="preserve"> and </w:t>
      </w:r>
      <w:proofErr w:type="spellStart"/>
      <w:r w:rsidRPr="002328FF">
        <w:rPr>
          <w:rFonts w:ascii="Calibri" w:hAnsi="Calibri" w:cs="Calibri"/>
          <w:b/>
          <w:bCs/>
        </w:rPr>
        <w:t>QuickSight</w:t>
      </w:r>
      <w:proofErr w:type="spellEnd"/>
      <w:r w:rsidRPr="002328FF">
        <w:rPr>
          <w:rFonts w:ascii="Calibri" w:hAnsi="Calibri" w:cs="Calibri"/>
        </w:rPr>
        <w:t xml:space="preserve"> semantic layers to support self-service analytics for non-technical stakeholders.</w:t>
      </w:r>
      <w:r w:rsidRPr="002328FF">
        <w:rPr>
          <w:rFonts w:ascii="Calibri" w:hAnsi="Calibri" w:cs="Calibri"/>
        </w:rPr>
        <w:br/>
        <w:t xml:space="preserve">• Automated infrastructure provisioning using </w:t>
      </w:r>
      <w:r w:rsidRPr="002328FF">
        <w:rPr>
          <w:rFonts w:ascii="Calibri" w:hAnsi="Calibri" w:cs="Calibri"/>
          <w:b/>
          <w:bCs/>
        </w:rPr>
        <w:t>Terraform</w:t>
      </w:r>
      <w:r w:rsidRPr="002328FF">
        <w:rPr>
          <w:rFonts w:ascii="Calibri" w:hAnsi="Calibri" w:cs="Calibri"/>
        </w:rPr>
        <w:t>, improving scalability and reliability of analytics environments.</w:t>
      </w:r>
      <w:r w:rsidRPr="002328FF">
        <w:rPr>
          <w:rFonts w:ascii="Calibri" w:hAnsi="Calibri" w:cs="Calibri"/>
        </w:rPr>
        <w:br/>
        <w:t xml:space="preserve">• Monitored pipelines using </w:t>
      </w:r>
      <w:r w:rsidRPr="002328FF">
        <w:rPr>
          <w:rFonts w:ascii="Calibri" w:hAnsi="Calibri" w:cs="Calibri"/>
          <w:b/>
          <w:bCs/>
        </w:rPr>
        <w:t>CloudWatch</w:t>
      </w:r>
      <w:r w:rsidRPr="002328FF">
        <w:rPr>
          <w:rFonts w:ascii="Calibri" w:hAnsi="Calibri" w:cs="Calibri"/>
        </w:rPr>
        <w:t xml:space="preserve">, enabling proactive </w:t>
      </w:r>
      <w:r w:rsidRPr="002328FF">
        <w:rPr>
          <w:rFonts w:ascii="Calibri" w:hAnsi="Calibri" w:cs="Calibri"/>
          <w:b/>
          <w:bCs/>
        </w:rPr>
        <w:t>incident response</w:t>
      </w:r>
      <w:r w:rsidRPr="002328FF">
        <w:rPr>
          <w:rFonts w:ascii="Calibri" w:hAnsi="Calibri" w:cs="Calibri"/>
        </w:rPr>
        <w:t xml:space="preserve"> and performance optimization.</w:t>
      </w:r>
      <w:r w:rsidRPr="002328FF">
        <w:rPr>
          <w:rFonts w:ascii="Calibri" w:hAnsi="Calibri" w:cs="Calibri"/>
        </w:rPr>
        <w:br/>
        <w:t xml:space="preserve">• Authored detailed </w:t>
      </w:r>
      <w:r w:rsidRPr="002328FF">
        <w:rPr>
          <w:rFonts w:ascii="Calibri" w:hAnsi="Calibri" w:cs="Calibri"/>
          <w:b/>
          <w:bCs/>
        </w:rPr>
        <w:t>technical documentation</w:t>
      </w:r>
      <w:r w:rsidRPr="002328FF">
        <w:rPr>
          <w:rFonts w:ascii="Calibri" w:hAnsi="Calibri" w:cs="Calibri"/>
        </w:rPr>
        <w:t xml:space="preserve"> explaining data models, analytics logic, and modeling assumptions.</w:t>
      </w:r>
      <w:r w:rsidRPr="002328FF">
        <w:rPr>
          <w:rFonts w:ascii="Calibri" w:hAnsi="Calibri" w:cs="Calibri"/>
        </w:rPr>
        <w:br/>
        <w:t xml:space="preserve">• Actively contributed to </w:t>
      </w:r>
      <w:r w:rsidRPr="002328FF">
        <w:rPr>
          <w:rFonts w:ascii="Calibri" w:hAnsi="Calibri" w:cs="Calibri"/>
          <w:b/>
          <w:bCs/>
        </w:rPr>
        <w:t>architecture reviews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sprint planning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backlog grooming</w:t>
      </w:r>
      <w:r w:rsidRPr="002328FF">
        <w:rPr>
          <w:rFonts w:ascii="Calibri" w:hAnsi="Calibri" w:cs="Calibri"/>
        </w:rPr>
        <w:t xml:space="preserve"> within Agile teams.</w:t>
      </w:r>
      <w:r w:rsidRPr="002328FF">
        <w:rPr>
          <w:rFonts w:ascii="Calibri" w:hAnsi="Calibri" w:cs="Calibri"/>
        </w:rPr>
        <w:br/>
      </w:r>
      <w:r w:rsidRPr="002328FF">
        <w:rPr>
          <w:rFonts w:ascii="Calibri" w:hAnsi="Calibri" w:cs="Calibri"/>
        </w:rPr>
        <w:lastRenderedPageBreak/>
        <w:t xml:space="preserve">• Mentored junior engineers on </w:t>
      </w:r>
      <w:r w:rsidRPr="002328FF">
        <w:rPr>
          <w:rFonts w:ascii="Calibri" w:hAnsi="Calibri" w:cs="Calibri"/>
          <w:b/>
          <w:bCs/>
        </w:rPr>
        <w:t>analytics engineering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product data modeling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best practices</w:t>
      </w:r>
      <w:r w:rsidRPr="002328FF">
        <w:rPr>
          <w:rFonts w:ascii="Calibri" w:hAnsi="Calibri" w:cs="Calibri"/>
        </w:rPr>
        <w:t xml:space="preserve"> for large-scale telemetry analytics.</w:t>
      </w:r>
    </w:p>
    <w:p w14:paraId="0AC8FB45" w14:textId="77777777" w:rsidR="002328FF" w:rsidRPr="002328FF" w:rsidRDefault="002328FF" w:rsidP="002328FF">
      <w:pPr>
        <w:spacing w:line="360" w:lineRule="auto"/>
        <w:ind w:left="0" w:firstLine="0"/>
        <w:jc w:val="left"/>
        <w:rPr>
          <w:rFonts w:ascii="Calibri" w:hAnsi="Calibri" w:cs="Calibri"/>
        </w:rPr>
      </w:pPr>
      <w:proofErr w:type="spellStart"/>
      <w:r w:rsidRPr="002328FF">
        <w:rPr>
          <w:rFonts w:ascii="Calibri" w:hAnsi="Calibri" w:cs="Calibri"/>
          <w:b/>
          <w:bCs/>
        </w:rPr>
        <w:t>CareFair</w:t>
      </w:r>
      <w:proofErr w:type="spellEnd"/>
      <w:r w:rsidRPr="002328FF">
        <w:rPr>
          <w:rFonts w:ascii="Calibri" w:hAnsi="Calibri" w:cs="Calibri"/>
          <w:b/>
          <w:bCs/>
        </w:rPr>
        <w:t xml:space="preserve"> Healthcare — Columbus, OH</w:t>
      </w:r>
      <w:r w:rsidRPr="002328FF">
        <w:rPr>
          <w:rFonts w:ascii="Calibri" w:hAnsi="Calibri" w:cs="Calibri"/>
        </w:rPr>
        <w:br/>
      </w:r>
      <w:r w:rsidRPr="002328FF">
        <w:rPr>
          <w:rFonts w:ascii="Calibri" w:hAnsi="Calibri" w:cs="Calibri"/>
          <w:b/>
          <w:bCs/>
        </w:rPr>
        <w:t>Data Engineer | May 2020 – July 2022</w:t>
      </w:r>
      <w:r w:rsidRPr="002328FF">
        <w:rPr>
          <w:rFonts w:ascii="Calibri" w:hAnsi="Calibri" w:cs="Calibri"/>
        </w:rPr>
        <w:br/>
        <w:t xml:space="preserve">• Built cloud-native </w:t>
      </w:r>
      <w:r w:rsidRPr="002328FF">
        <w:rPr>
          <w:rFonts w:ascii="Calibri" w:hAnsi="Calibri" w:cs="Calibri"/>
          <w:b/>
          <w:bCs/>
        </w:rPr>
        <w:t>product analytics platforms</w:t>
      </w:r>
      <w:r w:rsidRPr="002328FF">
        <w:rPr>
          <w:rFonts w:ascii="Calibri" w:hAnsi="Calibri" w:cs="Calibri"/>
        </w:rPr>
        <w:t xml:space="preserve"> in </w:t>
      </w:r>
      <w:r w:rsidRPr="002328FF">
        <w:rPr>
          <w:rFonts w:ascii="Calibri" w:hAnsi="Calibri" w:cs="Calibri"/>
          <w:b/>
          <w:bCs/>
        </w:rPr>
        <w:t>Azure</w:t>
      </w:r>
      <w:r w:rsidRPr="002328FF">
        <w:rPr>
          <w:rFonts w:ascii="Calibri" w:hAnsi="Calibri" w:cs="Calibri"/>
        </w:rPr>
        <w:t>, enabling deep insights into user interactions and digital product performance.</w:t>
      </w:r>
      <w:r w:rsidRPr="002328FF">
        <w:rPr>
          <w:rFonts w:ascii="Calibri" w:hAnsi="Calibri" w:cs="Calibri"/>
        </w:rPr>
        <w:br/>
        <w:t xml:space="preserve">• Designed scalable </w:t>
      </w:r>
      <w:r w:rsidRPr="002328FF">
        <w:rPr>
          <w:rFonts w:ascii="Calibri" w:hAnsi="Calibri" w:cs="Calibri"/>
          <w:b/>
          <w:bCs/>
        </w:rPr>
        <w:t>ETL/ELT pipelines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Azure Data Factory</w:t>
      </w:r>
      <w:r w:rsidRPr="002328FF">
        <w:rPr>
          <w:rFonts w:ascii="Calibri" w:hAnsi="Calibri" w:cs="Calibri"/>
        </w:rPr>
        <w:t xml:space="preserve">, </w:t>
      </w:r>
      <w:proofErr w:type="spellStart"/>
      <w:r w:rsidRPr="002328FF">
        <w:rPr>
          <w:rFonts w:ascii="Calibri" w:hAnsi="Calibri" w:cs="Calibri"/>
          <w:b/>
          <w:bCs/>
        </w:rPr>
        <w:t>PySpark</w:t>
      </w:r>
      <w:proofErr w:type="spellEnd"/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SQL</w:t>
      </w:r>
      <w:r w:rsidRPr="002328FF">
        <w:rPr>
          <w:rFonts w:ascii="Calibri" w:hAnsi="Calibri" w:cs="Calibri"/>
        </w:rPr>
        <w:t xml:space="preserve"> to process large, diverse event datasets.</w:t>
      </w:r>
      <w:r w:rsidRPr="002328FF">
        <w:rPr>
          <w:rFonts w:ascii="Calibri" w:hAnsi="Calibri" w:cs="Calibri"/>
        </w:rPr>
        <w:br/>
        <w:t xml:space="preserve">• Modeled </w:t>
      </w:r>
      <w:r w:rsidRPr="002328FF">
        <w:rPr>
          <w:rFonts w:ascii="Calibri" w:hAnsi="Calibri" w:cs="Calibri"/>
          <w:b/>
          <w:bCs/>
        </w:rPr>
        <w:t>analytics-ready schemas</w:t>
      </w:r>
      <w:r w:rsidRPr="002328FF">
        <w:rPr>
          <w:rFonts w:ascii="Calibri" w:hAnsi="Calibri" w:cs="Calibri"/>
        </w:rPr>
        <w:t xml:space="preserve"> in </w:t>
      </w:r>
      <w:r w:rsidRPr="002328FF">
        <w:rPr>
          <w:rFonts w:ascii="Calibri" w:hAnsi="Calibri" w:cs="Calibri"/>
          <w:b/>
          <w:bCs/>
        </w:rPr>
        <w:t>Snowflake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Azure Synapse Analytics</w:t>
      </w:r>
      <w:r w:rsidRPr="002328FF">
        <w:rPr>
          <w:rFonts w:ascii="Calibri" w:hAnsi="Calibri" w:cs="Calibri"/>
        </w:rPr>
        <w:t xml:space="preserve"> to support </w:t>
      </w:r>
      <w:r w:rsidRPr="002328FF">
        <w:rPr>
          <w:rFonts w:ascii="Calibri" w:hAnsi="Calibri" w:cs="Calibri"/>
          <w:b/>
          <w:bCs/>
        </w:rPr>
        <w:t>funnel analysis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cohort analysis</w:t>
      </w:r>
      <w:r w:rsidRPr="002328FF">
        <w:rPr>
          <w:rFonts w:ascii="Calibri" w:hAnsi="Calibri" w:cs="Calibri"/>
        </w:rPr>
        <w:t>, and engagement metrics.</w:t>
      </w:r>
      <w:r w:rsidRPr="002328FF">
        <w:rPr>
          <w:rFonts w:ascii="Calibri" w:hAnsi="Calibri" w:cs="Calibri"/>
        </w:rPr>
        <w:br/>
        <w:t xml:space="preserve">• Analyzed behavioral and operational datasets to identify </w:t>
      </w:r>
      <w:r w:rsidRPr="002328FF">
        <w:rPr>
          <w:rFonts w:ascii="Calibri" w:hAnsi="Calibri" w:cs="Calibri"/>
          <w:b/>
          <w:bCs/>
        </w:rPr>
        <w:t>usage trends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drop-off points</w:t>
      </w:r>
      <w:r w:rsidRPr="002328FF">
        <w:rPr>
          <w:rFonts w:ascii="Calibri" w:hAnsi="Calibri" w:cs="Calibri"/>
        </w:rPr>
        <w:t>, and opportunities to improve user experience.</w:t>
      </w:r>
      <w:r w:rsidRPr="002328FF">
        <w:rPr>
          <w:rFonts w:ascii="Calibri" w:hAnsi="Calibri" w:cs="Calibri"/>
        </w:rPr>
        <w:br/>
        <w:t xml:space="preserve">• Partnered with </w:t>
      </w:r>
      <w:r w:rsidRPr="002328FF">
        <w:rPr>
          <w:rFonts w:ascii="Calibri" w:hAnsi="Calibri" w:cs="Calibri"/>
          <w:b/>
          <w:bCs/>
        </w:rPr>
        <w:t>Product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Design</w:t>
      </w:r>
      <w:r w:rsidRPr="002328FF">
        <w:rPr>
          <w:rFonts w:ascii="Calibri" w:hAnsi="Calibri" w:cs="Calibri"/>
        </w:rPr>
        <w:t xml:space="preserve">, and </w:t>
      </w:r>
      <w:r w:rsidRPr="002328FF">
        <w:rPr>
          <w:rFonts w:ascii="Calibri" w:hAnsi="Calibri" w:cs="Calibri"/>
          <w:b/>
          <w:bCs/>
        </w:rPr>
        <w:t>Operations</w:t>
      </w:r>
      <w:r w:rsidRPr="002328FF">
        <w:rPr>
          <w:rFonts w:ascii="Calibri" w:hAnsi="Calibri" w:cs="Calibri"/>
        </w:rPr>
        <w:t xml:space="preserve"> teams to define core </w:t>
      </w:r>
      <w:r w:rsidRPr="002328FF">
        <w:rPr>
          <w:rFonts w:ascii="Calibri" w:hAnsi="Calibri" w:cs="Calibri"/>
          <w:b/>
          <w:bCs/>
        </w:rPr>
        <w:t>product KPIs</w:t>
      </w:r>
      <w:r w:rsidRPr="002328FF">
        <w:rPr>
          <w:rFonts w:ascii="Calibri" w:hAnsi="Calibri" w:cs="Calibri"/>
        </w:rPr>
        <w:t xml:space="preserve"> and success metrics.</w:t>
      </w:r>
      <w:r w:rsidRPr="002328FF">
        <w:rPr>
          <w:rFonts w:ascii="Calibri" w:hAnsi="Calibri" w:cs="Calibri"/>
        </w:rPr>
        <w:br/>
        <w:t xml:space="preserve">• Enabled </w:t>
      </w:r>
      <w:r w:rsidRPr="002328FF">
        <w:rPr>
          <w:rFonts w:ascii="Calibri" w:hAnsi="Calibri" w:cs="Calibri"/>
          <w:b/>
          <w:bCs/>
        </w:rPr>
        <w:t>experiment design and analysis</w:t>
      </w:r>
      <w:r w:rsidRPr="002328FF">
        <w:rPr>
          <w:rFonts w:ascii="Calibri" w:hAnsi="Calibri" w:cs="Calibri"/>
        </w:rPr>
        <w:t xml:space="preserve"> by delivering clean, consistent datasets for feature testing and rollout evaluation.</w:t>
      </w:r>
      <w:r w:rsidRPr="002328FF">
        <w:rPr>
          <w:rFonts w:ascii="Calibri" w:hAnsi="Calibri" w:cs="Calibri"/>
        </w:rPr>
        <w:br/>
        <w:t xml:space="preserve">• Built reusable </w:t>
      </w:r>
      <w:r w:rsidRPr="002328FF">
        <w:rPr>
          <w:rFonts w:ascii="Calibri" w:hAnsi="Calibri" w:cs="Calibri"/>
          <w:b/>
          <w:bCs/>
        </w:rPr>
        <w:t>data models</w:t>
      </w:r>
      <w:r w:rsidRPr="002328FF">
        <w:rPr>
          <w:rFonts w:ascii="Calibri" w:hAnsi="Calibri" w:cs="Calibri"/>
        </w:rPr>
        <w:t xml:space="preserve"> supporting </w:t>
      </w:r>
      <w:r w:rsidRPr="002328FF">
        <w:rPr>
          <w:rFonts w:ascii="Calibri" w:hAnsi="Calibri" w:cs="Calibri"/>
          <w:b/>
          <w:bCs/>
        </w:rPr>
        <w:t>regression analysis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classification</w:t>
      </w:r>
      <w:r w:rsidRPr="002328FF">
        <w:rPr>
          <w:rFonts w:ascii="Calibri" w:hAnsi="Calibri" w:cs="Calibri"/>
        </w:rPr>
        <w:t>, and trend forecasting.</w:t>
      </w:r>
      <w:r w:rsidRPr="002328FF">
        <w:rPr>
          <w:rFonts w:ascii="Calibri" w:hAnsi="Calibri" w:cs="Calibri"/>
        </w:rPr>
        <w:br/>
        <w:t xml:space="preserve">• Implemented </w:t>
      </w:r>
      <w:r w:rsidRPr="002328FF">
        <w:rPr>
          <w:rFonts w:ascii="Calibri" w:hAnsi="Calibri" w:cs="Calibri"/>
          <w:b/>
          <w:bCs/>
        </w:rPr>
        <w:t>data validation and anomaly detection checks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Great Expectations</w:t>
      </w:r>
      <w:r w:rsidRPr="002328FF">
        <w:rPr>
          <w:rFonts w:ascii="Calibri" w:hAnsi="Calibri" w:cs="Calibri"/>
        </w:rPr>
        <w:t>, improving confidence in analytical outputs.</w:t>
      </w:r>
      <w:r w:rsidRPr="002328FF">
        <w:rPr>
          <w:rFonts w:ascii="Calibri" w:hAnsi="Calibri" w:cs="Calibri"/>
        </w:rPr>
        <w:br/>
        <w:t xml:space="preserve">• Developed </w:t>
      </w:r>
      <w:r w:rsidRPr="002328FF">
        <w:rPr>
          <w:rFonts w:ascii="Calibri" w:hAnsi="Calibri" w:cs="Calibri"/>
          <w:b/>
          <w:bCs/>
        </w:rPr>
        <w:t>event-driven ingestion pipelines</w:t>
      </w:r>
      <w:r w:rsidRPr="002328FF">
        <w:rPr>
          <w:rFonts w:ascii="Calibri" w:hAnsi="Calibri" w:cs="Calibri"/>
        </w:rPr>
        <w:t xml:space="preserve"> using </w:t>
      </w:r>
      <w:r w:rsidRPr="002328FF">
        <w:rPr>
          <w:rFonts w:ascii="Calibri" w:hAnsi="Calibri" w:cs="Calibri"/>
          <w:b/>
          <w:bCs/>
        </w:rPr>
        <w:t>Kafka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Azure Event Hubs</w:t>
      </w:r>
      <w:r w:rsidRPr="002328FF">
        <w:rPr>
          <w:rFonts w:ascii="Calibri" w:hAnsi="Calibri" w:cs="Calibri"/>
        </w:rPr>
        <w:t xml:space="preserve"> for near–real-time analytics.</w:t>
      </w:r>
      <w:r w:rsidRPr="002328FF">
        <w:rPr>
          <w:rFonts w:ascii="Calibri" w:hAnsi="Calibri" w:cs="Calibri"/>
        </w:rPr>
        <w:br/>
        <w:t xml:space="preserve">• Enforced </w:t>
      </w:r>
      <w:r w:rsidRPr="002328FF">
        <w:rPr>
          <w:rFonts w:ascii="Calibri" w:hAnsi="Calibri" w:cs="Calibri"/>
          <w:b/>
          <w:bCs/>
        </w:rPr>
        <w:t>HIPAA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GDPR</w:t>
      </w:r>
      <w:r w:rsidRPr="002328FF">
        <w:rPr>
          <w:rFonts w:ascii="Calibri" w:hAnsi="Calibri" w:cs="Calibri"/>
        </w:rPr>
        <w:t xml:space="preserve">, and enterprise </w:t>
      </w:r>
      <w:r w:rsidRPr="002328FF">
        <w:rPr>
          <w:rFonts w:ascii="Calibri" w:hAnsi="Calibri" w:cs="Calibri"/>
          <w:b/>
          <w:bCs/>
        </w:rPr>
        <w:t>data governance</w:t>
      </w:r>
      <w:r w:rsidRPr="002328FF">
        <w:rPr>
          <w:rFonts w:ascii="Calibri" w:hAnsi="Calibri" w:cs="Calibri"/>
        </w:rPr>
        <w:t xml:space="preserve"> standards using </w:t>
      </w:r>
      <w:r w:rsidRPr="002328FF">
        <w:rPr>
          <w:rFonts w:ascii="Calibri" w:hAnsi="Calibri" w:cs="Calibri"/>
          <w:b/>
          <w:bCs/>
        </w:rPr>
        <w:t>Azure Purview</w:t>
      </w:r>
      <w:r w:rsidRPr="002328FF">
        <w:rPr>
          <w:rFonts w:ascii="Calibri" w:hAnsi="Calibri" w:cs="Calibri"/>
        </w:rPr>
        <w:t xml:space="preserve">, </w:t>
      </w:r>
      <w:r w:rsidRPr="002328FF">
        <w:rPr>
          <w:rFonts w:ascii="Calibri" w:hAnsi="Calibri" w:cs="Calibri"/>
          <w:b/>
          <w:bCs/>
        </w:rPr>
        <w:t>RBAC</w:t>
      </w:r>
      <w:r w:rsidRPr="002328FF">
        <w:rPr>
          <w:rFonts w:ascii="Calibri" w:hAnsi="Calibri" w:cs="Calibri"/>
        </w:rPr>
        <w:t>, and encryption controls.</w:t>
      </w:r>
      <w:r w:rsidRPr="002328FF">
        <w:rPr>
          <w:rFonts w:ascii="Calibri" w:hAnsi="Calibri" w:cs="Calibri"/>
        </w:rPr>
        <w:br/>
        <w:t xml:space="preserve">• Automated transformations and metric definitions using </w:t>
      </w:r>
      <w:proofErr w:type="spellStart"/>
      <w:r w:rsidRPr="002328FF">
        <w:rPr>
          <w:rFonts w:ascii="Calibri" w:hAnsi="Calibri" w:cs="Calibri"/>
          <w:b/>
          <w:bCs/>
        </w:rPr>
        <w:t>dbt</w:t>
      </w:r>
      <w:proofErr w:type="spellEnd"/>
      <w:r w:rsidRPr="002328FF">
        <w:rPr>
          <w:rFonts w:ascii="Calibri" w:hAnsi="Calibri" w:cs="Calibri"/>
        </w:rPr>
        <w:t>, ensuring consistency across reports and analyses.</w:t>
      </w:r>
      <w:r w:rsidRPr="002328FF">
        <w:rPr>
          <w:rFonts w:ascii="Calibri" w:hAnsi="Calibri" w:cs="Calibri"/>
        </w:rPr>
        <w:br/>
        <w:t xml:space="preserve">• Delivered interactive </w:t>
      </w:r>
      <w:r w:rsidRPr="002328FF">
        <w:rPr>
          <w:rFonts w:ascii="Calibri" w:hAnsi="Calibri" w:cs="Calibri"/>
          <w:b/>
          <w:bCs/>
        </w:rPr>
        <w:t>Power BI dashboards</w:t>
      </w:r>
      <w:r w:rsidRPr="002328FF">
        <w:rPr>
          <w:rFonts w:ascii="Calibri" w:hAnsi="Calibri" w:cs="Calibri"/>
        </w:rPr>
        <w:t xml:space="preserve"> used by leadership to monitor product performance and user engagement.</w:t>
      </w:r>
      <w:r w:rsidRPr="002328FF">
        <w:rPr>
          <w:rFonts w:ascii="Calibri" w:hAnsi="Calibri" w:cs="Calibri"/>
        </w:rPr>
        <w:br/>
        <w:t xml:space="preserve">• Migrated legacy analytics workloads into </w:t>
      </w:r>
      <w:r w:rsidRPr="002328FF">
        <w:rPr>
          <w:rFonts w:ascii="Calibri" w:hAnsi="Calibri" w:cs="Calibri"/>
          <w:b/>
          <w:bCs/>
        </w:rPr>
        <w:t>Azure Data Lake</w:t>
      </w:r>
      <w:r w:rsidRPr="002328FF">
        <w:rPr>
          <w:rFonts w:ascii="Calibri" w:hAnsi="Calibri" w:cs="Calibri"/>
        </w:rPr>
        <w:t>, improving scalability and performance.</w:t>
      </w:r>
      <w:r w:rsidRPr="002328FF">
        <w:rPr>
          <w:rFonts w:ascii="Calibri" w:hAnsi="Calibri" w:cs="Calibri"/>
        </w:rPr>
        <w:br/>
        <w:t xml:space="preserve">• Supported </w:t>
      </w:r>
      <w:r w:rsidRPr="002328FF">
        <w:rPr>
          <w:rFonts w:ascii="Calibri" w:hAnsi="Calibri" w:cs="Calibri"/>
          <w:b/>
          <w:bCs/>
        </w:rPr>
        <w:t>machine learning initiatives</w:t>
      </w:r>
      <w:r w:rsidRPr="002328FF">
        <w:rPr>
          <w:rFonts w:ascii="Calibri" w:hAnsi="Calibri" w:cs="Calibri"/>
        </w:rPr>
        <w:t xml:space="preserve"> by delivering curated historical datasets for training and validation.</w:t>
      </w:r>
      <w:r w:rsidRPr="002328FF">
        <w:rPr>
          <w:rFonts w:ascii="Calibri" w:hAnsi="Calibri" w:cs="Calibri"/>
        </w:rPr>
        <w:br/>
        <w:t xml:space="preserve">• Authored comprehensive </w:t>
      </w:r>
      <w:r w:rsidRPr="002328FF">
        <w:rPr>
          <w:rFonts w:ascii="Calibri" w:hAnsi="Calibri" w:cs="Calibri"/>
          <w:b/>
          <w:bCs/>
        </w:rPr>
        <w:t>technical documentation</w:t>
      </w:r>
      <w:r w:rsidRPr="002328FF">
        <w:rPr>
          <w:rFonts w:ascii="Calibri" w:hAnsi="Calibri" w:cs="Calibri"/>
        </w:rPr>
        <w:t xml:space="preserve"> covering pipelines, analytics logic, and compliance requirements.</w:t>
      </w:r>
      <w:r w:rsidRPr="002328FF">
        <w:rPr>
          <w:rFonts w:ascii="Calibri" w:hAnsi="Calibri" w:cs="Calibri"/>
        </w:rPr>
        <w:br/>
        <w:t xml:space="preserve">• Collaborated in </w:t>
      </w:r>
      <w:r w:rsidRPr="002328FF">
        <w:rPr>
          <w:rFonts w:ascii="Calibri" w:hAnsi="Calibri" w:cs="Calibri"/>
          <w:b/>
          <w:bCs/>
        </w:rPr>
        <w:t>cross-functional Agile ceremonies</w:t>
      </w:r>
      <w:r w:rsidRPr="002328FF">
        <w:rPr>
          <w:rFonts w:ascii="Calibri" w:hAnsi="Calibri" w:cs="Calibri"/>
        </w:rPr>
        <w:t xml:space="preserve">, including </w:t>
      </w:r>
      <w:r w:rsidRPr="002328FF">
        <w:rPr>
          <w:rFonts w:ascii="Calibri" w:hAnsi="Calibri" w:cs="Calibri"/>
          <w:b/>
          <w:bCs/>
        </w:rPr>
        <w:t>architecture reviews</w:t>
      </w:r>
      <w:r w:rsidRPr="002328FF">
        <w:rPr>
          <w:rFonts w:ascii="Calibri" w:hAnsi="Calibri" w:cs="Calibri"/>
        </w:rPr>
        <w:t xml:space="preserve"> and </w:t>
      </w:r>
      <w:r w:rsidRPr="002328FF">
        <w:rPr>
          <w:rFonts w:ascii="Calibri" w:hAnsi="Calibri" w:cs="Calibri"/>
          <w:b/>
          <w:bCs/>
        </w:rPr>
        <w:t>sprint planning</w:t>
      </w:r>
      <w:r w:rsidRPr="002328FF">
        <w:rPr>
          <w:rFonts w:ascii="Calibri" w:hAnsi="Calibri" w:cs="Calibri"/>
        </w:rPr>
        <w:t>.</w:t>
      </w:r>
      <w:r w:rsidRPr="002328FF">
        <w:rPr>
          <w:rFonts w:ascii="Calibri" w:hAnsi="Calibri" w:cs="Calibri"/>
        </w:rPr>
        <w:br/>
        <w:t xml:space="preserve">• Reduced manual reporting through </w:t>
      </w:r>
      <w:r w:rsidRPr="002328FF">
        <w:rPr>
          <w:rFonts w:ascii="Calibri" w:hAnsi="Calibri" w:cs="Calibri"/>
          <w:b/>
          <w:bCs/>
        </w:rPr>
        <w:t>data automation</w:t>
      </w:r>
      <w:r w:rsidRPr="002328FF">
        <w:rPr>
          <w:rFonts w:ascii="Calibri" w:hAnsi="Calibri" w:cs="Calibri"/>
        </w:rPr>
        <w:t xml:space="preserve"> and standardized analytics workflows.</w:t>
      </w:r>
      <w:r w:rsidRPr="002328FF">
        <w:rPr>
          <w:rFonts w:ascii="Calibri" w:hAnsi="Calibri" w:cs="Calibri"/>
        </w:rPr>
        <w:br/>
        <w:t xml:space="preserve">• Enabled </w:t>
      </w:r>
      <w:r w:rsidRPr="002328FF">
        <w:rPr>
          <w:rFonts w:ascii="Calibri" w:hAnsi="Calibri" w:cs="Calibri"/>
          <w:b/>
          <w:bCs/>
        </w:rPr>
        <w:t>self-service analytics</w:t>
      </w:r>
      <w:r w:rsidRPr="002328FF">
        <w:rPr>
          <w:rFonts w:ascii="Calibri" w:hAnsi="Calibri" w:cs="Calibri"/>
        </w:rPr>
        <w:t xml:space="preserve"> by delivering well-documented, analytics-ready datasets.</w:t>
      </w:r>
      <w:r w:rsidRPr="002328FF">
        <w:rPr>
          <w:rFonts w:ascii="Calibri" w:hAnsi="Calibri" w:cs="Calibri"/>
        </w:rPr>
        <w:br/>
        <w:t xml:space="preserve">• Supported </w:t>
      </w:r>
      <w:r w:rsidRPr="002328FF">
        <w:rPr>
          <w:rFonts w:ascii="Calibri" w:hAnsi="Calibri" w:cs="Calibri"/>
          <w:b/>
          <w:bCs/>
        </w:rPr>
        <w:t>stakeholder alignment</w:t>
      </w:r>
      <w:r w:rsidRPr="002328FF">
        <w:rPr>
          <w:rFonts w:ascii="Calibri" w:hAnsi="Calibri" w:cs="Calibri"/>
        </w:rPr>
        <w:t xml:space="preserve"> by translating analytical findings into actionable insights.</w:t>
      </w:r>
      <w:r w:rsidRPr="002328FF">
        <w:rPr>
          <w:rFonts w:ascii="Calibri" w:hAnsi="Calibri" w:cs="Calibri"/>
        </w:rPr>
        <w:br/>
        <w:t xml:space="preserve">• Contributed to long-term </w:t>
      </w:r>
      <w:r w:rsidRPr="002328FF">
        <w:rPr>
          <w:rFonts w:ascii="Calibri" w:hAnsi="Calibri" w:cs="Calibri"/>
          <w:b/>
          <w:bCs/>
        </w:rPr>
        <w:t>analytics platform roadmap planning</w:t>
      </w:r>
      <w:r w:rsidRPr="002328FF">
        <w:rPr>
          <w:rFonts w:ascii="Calibri" w:hAnsi="Calibri" w:cs="Calibri"/>
        </w:rPr>
        <w:t xml:space="preserve"> and modernization initiatives.</w:t>
      </w:r>
    </w:p>
    <w:p w14:paraId="0FBAFA94" w14:textId="2394497A" w:rsidR="00EF70DC" w:rsidRPr="003B2BC9" w:rsidRDefault="00EF70DC" w:rsidP="001E00E1">
      <w:pPr>
        <w:spacing w:line="360" w:lineRule="auto"/>
        <w:ind w:left="0" w:firstLine="0"/>
        <w:jc w:val="left"/>
        <w:rPr>
          <w:rFonts w:ascii="Calibri" w:hAnsi="Calibri" w:cs="Calibri"/>
        </w:rPr>
      </w:pPr>
    </w:p>
    <w:sectPr w:rsidR="00EF70DC" w:rsidRPr="003B2BC9" w:rsidSect="0029223F">
      <w:pgSz w:w="12240" w:h="15840"/>
      <w:pgMar w:top="732" w:right="711" w:bottom="7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EAD"/>
    <w:multiLevelType w:val="multilevel"/>
    <w:tmpl w:val="723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E4738"/>
    <w:multiLevelType w:val="multilevel"/>
    <w:tmpl w:val="FEB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A48F7"/>
    <w:multiLevelType w:val="multilevel"/>
    <w:tmpl w:val="C6EC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50BE6"/>
    <w:multiLevelType w:val="multilevel"/>
    <w:tmpl w:val="51A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70A5E"/>
    <w:multiLevelType w:val="multilevel"/>
    <w:tmpl w:val="CB0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037B"/>
    <w:multiLevelType w:val="hybridMultilevel"/>
    <w:tmpl w:val="5D9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B41CA"/>
    <w:multiLevelType w:val="hybridMultilevel"/>
    <w:tmpl w:val="487C4F16"/>
    <w:lvl w:ilvl="0" w:tplc="7104463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C29A4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A3F9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B836A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7A8AD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CA99F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F46AD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AA34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5806D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532F48"/>
    <w:multiLevelType w:val="multilevel"/>
    <w:tmpl w:val="29E8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599944">
    <w:abstractNumId w:val="6"/>
  </w:num>
  <w:num w:numId="2" w16cid:durableId="1913201501">
    <w:abstractNumId w:val="5"/>
  </w:num>
  <w:num w:numId="3" w16cid:durableId="721952644">
    <w:abstractNumId w:val="0"/>
  </w:num>
  <w:num w:numId="4" w16cid:durableId="617949723">
    <w:abstractNumId w:val="4"/>
  </w:num>
  <w:num w:numId="5" w16cid:durableId="1393313300">
    <w:abstractNumId w:val="7"/>
  </w:num>
  <w:num w:numId="6" w16cid:durableId="689457123">
    <w:abstractNumId w:val="3"/>
  </w:num>
  <w:num w:numId="7" w16cid:durableId="1030108386">
    <w:abstractNumId w:val="2"/>
  </w:num>
  <w:num w:numId="8" w16cid:durableId="154595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F"/>
    <w:rsid w:val="000114D7"/>
    <w:rsid w:val="000126B5"/>
    <w:rsid w:val="000672E5"/>
    <w:rsid w:val="00070318"/>
    <w:rsid w:val="00075341"/>
    <w:rsid w:val="000845F1"/>
    <w:rsid w:val="000906A8"/>
    <w:rsid w:val="00091658"/>
    <w:rsid w:val="000B4496"/>
    <w:rsid w:val="00103223"/>
    <w:rsid w:val="0011354E"/>
    <w:rsid w:val="001467FC"/>
    <w:rsid w:val="00154498"/>
    <w:rsid w:val="001A4A73"/>
    <w:rsid w:val="001E00E1"/>
    <w:rsid w:val="001E5C92"/>
    <w:rsid w:val="002000BC"/>
    <w:rsid w:val="00200E5B"/>
    <w:rsid w:val="00213A0D"/>
    <w:rsid w:val="00215F3A"/>
    <w:rsid w:val="002328FF"/>
    <w:rsid w:val="002373F6"/>
    <w:rsid w:val="0029223F"/>
    <w:rsid w:val="002A22D9"/>
    <w:rsid w:val="002C1F78"/>
    <w:rsid w:val="002D2EC0"/>
    <w:rsid w:val="002E10E1"/>
    <w:rsid w:val="002F0211"/>
    <w:rsid w:val="002F350F"/>
    <w:rsid w:val="00345554"/>
    <w:rsid w:val="0037277D"/>
    <w:rsid w:val="003773E4"/>
    <w:rsid w:val="003859B9"/>
    <w:rsid w:val="003B2BC9"/>
    <w:rsid w:val="003D7645"/>
    <w:rsid w:val="003E2D9D"/>
    <w:rsid w:val="003F050D"/>
    <w:rsid w:val="004125EA"/>
    <w:rsid w:val="004134D1"/>
    <w:rsid w:val="00425C73"/>
    <w:rsid w:val="00433A45"/>
    <w:rsid w:val="00434164"/>
    <w:rsid w:val="0046252C"/>
    <w:rsid w:val="00467E96"/>
    <w:rsid w:val="004769E7"/>
    <w:rsid w:val="00493344"/>
    <w:rsid w:val="004A79AC"/>
    <w:rsid w:val="004D0C0E"/>
    <w:rsid w:val="004D4C6A"/>
    <w:rsid w:val="004F55B4"/>
    <w:rsid w:val="00513D8A"/>
    <w:rsid w:val="00522FF0"/>
    <w:rsid w:val="005776D8"/>
    <w:rsid w:val="00583202"/>
    <w:rsid w:val="005C42CC"/>
    <w:rsid w:val="005D13B4"/>
    <w:rsid w:val="005D343A"/>
    <w:rsid w:val="005D39E0"/>
    <w:rsid w:val="005E1A77"/>
    <w:rsid w:val="005E3976"/>
    <w:rsid w:val="005F26DF"/>
    <w:rsid w:val="006148DE"/>
    <w:rsid w:val="00635622"/>
    <w:rsid w:val="00666816"/>
    <w:rsid w:val="006966DC"/>
    <w:rsid w:val="00697AB0"/>
    <w:rsid w:val="00697AE3"/>
    <w:rsid w:val="006B08C5"/>
    <w:rsid w:val="006D7956"/>
    <w:rsid w:val="00704A0B"/>
    <w:rsid w:val="0071055A"/>
    <w:rsid w:val="00722F90"/>
    <w:rsid w:val="00724F3D"/>
    <w:rsid w:val="00740972"/>
    <w:rsid w:val="00746724"/>
    <w:rsid w:val="0077142B"/>
    <w:rsid w:val="00777988"/>
    <w:rsid w:val="00782BC0"/>
    <w:rsid w:val="007B13AF"/>
    <w:rsid w:val="007C3006"/>
    <w:rsid w:val="007D670C"/>
    <w:rsid w:val="007F6E6B"/>
    <w:rsid w:val="00802121"/>
    <w:rsid w:val="00803B49"/>
    <w:rsid w:val="008054D7"/>
    <w:rsid w:val="00807F78"/>
    <w:rsid w:val="0081258E"/>
    <w:rsid w:val="00830CD6"/>
    <w:rsid w:val="00891085"/>
    <w:rsid w:val="008A1D8A"/>
    <w:rsid w:val="008B2518"/>
    <w:rsid w:val="008B5D96"/>
    <w:rsid w:val="008C4EC6"/>
    <w:rsid w:val="00902569"/>
    <w:rsid w:val="009231C4"/>
    <w:rsid w:val="009458A6"/>
    <w:rsid w:val="00951309"/>
    <w:rsid w:val="009551BD"/>
    <w:rsid w:val="0097053A"/>
    <w:rsid w:val="00995208"/>
    <w:rsid w:val="009C1136"/>
    <w:rsid w:val="009E609A"/>
    <w:rsid w:val="00A06969"/>
    <w:rsid w:val="00A12FC3"/>
    <w:rsid w:val="00A259E4"/>
    <w:rsid w:val="00A301DD"/>
    <w:rsid w:val="00A3457A"/>
    <w:rsid w:val="00A55FAE"/>
    <w:rsid w:val="00A64334"/>
    <w:rsid w:val="00A739E1"/>
    <w:rsid w:val="00AC4271"/>
    <w:rsid w:val="00AC574A"/>
    <w:rsid w:val="00AC7625"/>
    <w:rsid w:val="00AD09DA"/>
    <w:rsid w:val="00AD37B6"/>
    <w:rsid w:val="00AF7A9A"/>
    <w:rsid w:val="00B00263"/>
    <w:rsid w:val="00B16578"/>
    <w:rsid w:val="00B52A97"/>
    <w:rsid w:val="00B914FB"/>
    <w:rsid w:val="00BA3691"/>
    <w:rsid w:val="00BB1E8D"/>
    <w:rsid w:val="00BC7971"/>
    <w:rsid w:val="00BD1836"/>
    <w:rsid w:val="00BD1C59"/>
    <w:rsid w:val="00BE70A2"/>
    <w:rsid w:val="00BF0E85"/>
    <w:rsid w:val="00BF3FB7"/>
    <w:rsid w:val="00C4428D"/>
    <w:rsid w:val="00C46FA0"/>
    <w:rsid w:val="00C6138A"/>
    <w:rsid w:val="00C659C3"/>
    <w:rsid w:val="00C9022A"/>
    <w:rsid w:val="00CA239D"/>
    <w:rsid w:val="00CA3C5D"/>
    <w:rsid w:val="00CB4D74"/>
    <w:rsid w:val="00CB5FB5"/>
    <w:rsid w:val="00CC1CA8"/>
    <w:rsid w:val="00CD045F"/>
    <w:rsid w:val="00CE40CE"/>
    <w:rsid w:val="00CE7280"/>
    <w:rsid w:val="00CF7EC3"/>
    <w:rsid w:val="00D13572"/>
    <w:rsid w:val="00D15FAF"/>
    <w:rsid w:val="00D2145D"/>
    <w:rsid w:val="00D235A8"/>
    <w:rsid w:val="00D26F30"/>
    <w:rsid w:val="00D31DD2"/>
    <w:rsid w:val="00D3236C"/>
    <w:rsid w:val="00D47D3B"/>
    <w:rsid w:val="00D72D96"/>
    <w:rsid w:val="00D80845"/>
    <w:rsid w:val="00D83A4C"/>
    <w:rsid w:val="00D961C0"/>
    <w:rsid w:val="00DB348B"/>
    <w:rsid w:val="00DF2B05"/>
    <w:rsid w:val="00E22452"/>
    <w:rsid w:val="00E353E3"/>
    <w:rsid w:val="00E47A59"/>
    <w:rsid w:val="00E531C0"/>
    <w:rsid w:val="00E63627"/>
    <w:rsid w:val="00E930C1"/>
    <w:rsid w:val="00E93102"/>
    <w:rsid w:val="00EB48C8"/>
    <w:rsid w:val="00EC1E06"/>
    <w:rsid w:val="00ED19BF"/>
    <w:rsid w:val="00ED19FB"/>
    <w:rsid w:val="00ED2050"/>
    <w:rsid w:val="00ED41B2"/>
    <w:rsid w:val="00ED5F93"/>
    <w:rsid w:val="00ED7FFE"/>
    <w:rsid w:val="00EF60AE"/>
    <w:rsid w:val="00EF6793"/>
    <w:rsid w:val="00EF70DC"/>
    <w:rsid w:val="00F2487F"/>
    <w:rsid w:val="00F532DE"/>
    <w:rsid w:val="00F87EE2"/>
    <w:rsid w:val="00F94BBD"/>
    <w:rsid w:val="00FA3687"/>
    <w:rsid w:val="00FA4349"/>
    <w:rsid w:val="00FB29C5"/>
    <w:rsid w:val="00FB6018"/>
    <w:rsid w:val="00FC3F00"/>
    <w:rsid w:val="00FC50CC"/>
    <w:rsid w:val="00FD3D27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6D74"/>
  <w15:chartTrackingRefBased/>
  <w15:docId w15:val="{62C07E9F-C4B9-4500-9D7D-BABA240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3F"/>
    <w:pPr>
      <w:spacing w:after="3" w:line="269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23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23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9223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223F"/>
    <w:pPr>
      <w:spacing w:after="0" w:line="240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3D76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Lamichhane</dc:creator>
  <cp:keywords/>
  <dc:description/>
  <cp:lastModifiedBy>Sabin Lamichhane</cp:lastModifiedBy>
  <cp:revision>148</cp:revision>
  <dcterms:created xsi:type="dcterms:W3CDTF">2026-01-05T17:11:00Z</dcterms:created>
  <dcterms:modified xsi:type="dcterms:W3CDTF">2026-01-06T22:11:00Z</dcterms:modified>
</cp:coreProperties>
</file>